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4C" w:rsidRPr="00B7594C" w:rsidRDefault="00B7594C" w:rsidP="00B759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59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рабочей программе по геометрии в 10 классе.</w:t>
      </w:r>
    </w:p>
    <w:p w:rsidR="00B7594C" w:rsidRPr="00B7594C" w:rsidRDefault="00B7594C" w:rsidP="00B7594C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594C" w:rsidRPr="00B7594C" w:rsidRDefault="00B7594C" w:rsidP="00B759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Рабочая программа по геометрии для </w:t>
      </w:r>
      <w:proofErr w:type="gramStart"/>
      <w:r w:rsidRPr="00B7594C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Pr="00B7594C">
        <w:rPr>
          <w:rFonts w:ascii="Times New Roman" w:eastAsia="Times New Roman" w:hAnsi="Times New Roman" w:cs="Times New Roman"/>
          <w:b/>
          <w:bCs/>
          <w:lang w:eastAsia="ru-RU"/>
        </w:rPr>
        <w:t xml:space="preserve"> 10 класса составлена в соответствии</w:t>
      </w:r>
      <w:r w:rsidRPr="00B7594C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 w:rsidRPr="00B759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594C" w:rsidRPr="00B7594C" w:rsidRDefault="00B7594C" w:rsidP="00B7594C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B7594C">
        <w:rPr>
          <w:rFonts w:ascii="Times New Roman" w:eastAsia="Calibri" w:hAnsi="Times New Roman" w:cs="Times New Roman"/>
        </w:rPr>
        <w:t>пприказом</w:t>
      </w:r>
      <w:proofErr w:type="spellEnd"/>
      <w:r w:rsidRPr="00B7594C">
        <w:rPr>
          <w:rFonts w:ascii="Times New Roman" w:eastAsia="Calibri" w:hAnsi="Times New Roman" w:cs="Times New Roman"/>
        </w:rPr>
        <w:t xml:space="preserve"> Министерства образования и науки Российской Федерации от 17.05.2012  № 413 «Об утверждении ФГОС СОО» в редакции от 29.06.2017 (приказ № 613);</w:t>
      </w:r>
    </w:p>
    <w:p w:rsidR="00B7594C" w:rsidRPr="00B7594C" w:rsidRDefault="00B7594C" w:rsidP="00B7594C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7594C">
        <w:rPr>
          <w:rFonts w:ascii="Times New Roman" w:eastAsia="Calibri" w:hAnsi="Times New Roman" w:cs="Times New Roman"/>
        </w:rPr>
        <w:t xml:space="preserve">ООП СОО </w:t>
      </w:r>
      <w:proofErr w:type="spellStart"/>
      <w:r w:rsidRPr="00B7594C">
        <w:rPr>
          <w:rFonts w:ascii="Times New Roman" w:eastAsia="Calibri" w:hAnsi="Times New Roman" w:cs="Times New Roman"/>
        </w:rPr>
        <w:t>МАОУ</w:t>
      </w:r>
      <w:proofErr w:type="gramStart"/>
      <w:r w:rsidRPr="00B7594C">
        <w:rPr>
          <w:rFonts w:ascii="Times New Roman" w:eastAsia="Calibri" w:hAnsi="Times New Roman" w:cs="Times New Roman"/>
        </w:rPr>
        <w:t>»П</w:t>
      </w:r>
      <w:proofErr w:type="gramEnd"/>
      <w:r w:rsidRPr="00B7594C">
        <w:rPr>
          <w:rFonts w:ascii="Times New Roman" w:eastAsia="Calibri" w:hAnsi="Times New Roman" w:cs="Times New Roman"/>
        </w:rPr>
        <w:t>рииртышская</w:t>
      </w:r>
      <w:proofErr w:type="spellEnd"/>
      <w:r w:rsidRPr="00B7594C">
        <w:rPr>
          <w:rFonts w:ascii="Times New Roman" w:eastAsia="Calibri" w:hAnsi="Times New Roman" w:cs="Times New Roman"/>
        </w:rPr>
        <w:t xml:space="preserve"> СОШ»;</w:t>
      </w:r>
    </w:p>
    <w:p w:rsidR="00B7594C" w:rsidRPr="00B7594C" w:rsidRDefault="00B7594C" w:rsidP="00B7594C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B7594C">
        <w:rPr>
          <w:rFonts w:ascii="Times New Roman" w:eastAsia="Calibri" w:hAnsi="Times New Roman" w:cs="Times New Roman"/>
        </w:rPr>
        <w:t xml:space="preserve">авторской программой Т. А. </w:t>
      </w:r>
      <w:proofErr w:type="spellStart"/>
      <w:r w:rsidRPr="00B7594C">
        <w:rPr>
          <w:rFonts w:ascii="Times New Roman" w:eastAsia="Calibri" w:hAnsi="Times New Roman" w:cs="Times New Roman"/>
        </w:rPr>
        <w:t>Бурмистрова</w:t>
      </w:r>
      <w:proofErr w:type="spellEnd"/>
      <w:r w:rsidRPr="00B7594C">
        <w:rPr>
          <w:rFonts w:ascii="Times New Roman" w:eastAsia="Calibri" w:hAnsi="Times New Roman" w:cs="Times New Roman"/>
        </w:rPr>
        <w:t xml:space="preserve">. Геометрия. Сборник рабочих программ. 10-11 классы: базовый и </w:t>
      </w:r>
      <w:proofErr w:type="spellStart"/>
      <w:r w:rsidRPr="00B7594C">
        <w:rPr>
          <w:rFonts w:ascii="Times New Roman" w:eastAsia="Calibri" w:hAnsi="Times New Roman" w:cs="Times New Roman"/>
        </w:rPr>
        <w:t>углубл</w:t>
      </w:r>
      <w:proofErr w:type="spellEnd"/>
      <w:r w:rsidRPr="00B7594C">
        <w:rPr>
          <w:rFonts w:ascii="Times New Roman" w:eastAsia="Calibri" w:hAnsi="Times New Roman" w:cs="Times New Roman"/>
        </w:rPr>
        <w:t>. уровни / М.</w:t>
      </w:r>
      <w:proofErr w:type="gramStart"/>
      <w:r w:rsidRPr="00B7594C">
        <w:rPr>
          <w:rFonts w:ascii="Times New Roman" w:eastAsia="Calibri" w:hAnsi="Times New Roman" w:cs="Times New Roman"/>
        </w:rPr>
        <w:t xml:space="preserve"> :</w:t>
      </w:r>
      <w:proofErr w:type="gramEnd"/>
      <w:r w:rsidRPr="00B7594C">
        <w:rPr>
          <w:rFonts w:ascii="Times New Roman" w:eastAsia="Calibri" w:hAnsi="Times New Roman" w:cs="Times New Roman"/>
        </w:rPr>
        <w:t xml:space="preserve"> Просвещение, 2016г,</w:t>
      </w:r>
      <w:r w:rsidRPr="00B7594C">
        <w:rPr>
          <w:rFonts w:ascii="Times New Roman" w:eastAsia="Times New Roman" w:hAnsi="Times New Roman" w:cs="Times New Roman"/>
        </w:rPr>
        <w:t xml:space="preserve"> к завершенной предметной  линии учебников</w:t>
      </w:r>
      <w:r w:rsidRPr="00B7594C">
        <w:rPr>
          <w:rFonts w:ascii="Times New Roman" w:eastAsia="Calibri" w:hAnsi="Times New Roman" w:cs="Times New Roman"/>
        </w:rPr>
        <w:t xml:space="preserve"> по геометрии для 10 класса под редакцией Л.С. </w:t>
      </w:r>
      <w:proofErr w:type="spellStart"/>
      <w:r w:rsidRPr="00B7594C">
        <w:rPr>
          <w:rFonts w:ascii="Times New Roman" w:eastAsia="Calibri" w:hAnsi="Times New Roman" w:cs="Times New Roman"/>
        </w:rPr>
        <w:t>Атанасяна</w:t>
      </w:r>
      <w:proofErr w:type="spellEnd"/>
      <w:r w:rsidRPr="00B7594C">
        <w:rPr>
          <w:rFonts w:ascii="Times New Roman" w:eastAsia="Times New Roman" w:hAnsi="Times New Roman" w:cs="Times New Roman"/>
        </w:rPr>
        <w:t xml:space="preserve">, </w:t>
      </w:r>
      <w:r w:rsidRPr="00B7594C">
        <w:rPr>
          <w:rFonts w:ascii="Times New Roman" w:eastAsia="Times New Roman" w:hAnsi="Times New Roman" w:cs="Times New Roman"/>
          <w:bCs/>
        </w:rPr>
        <w:t>учебником Геометрия 10-11 классы</w:t>
      </w:r>
      <w:r w:rsidRPr="00B7594C">
        <w:rPr>
          <w:rFonts w:ascii="Times New Roman" w:eastAsia="Times New Roman" w:hAnsi="Times New Roman" w:cs="Times New Roman"/>
        </w:rPr>
        <w:t xml:space="preserve">, </w:t>
      </w:r>
      <w:r w:rsidRPr="00B7594C">
        <w:rPr>
          <w:rFonts w:ascii="Times New Roman" w:eastAsia="Times New Roman" w:hAnsi="Times New Roman" w:cs="Times New Roman"/>
          <w:b/>
          <w:lang w:eastAsia="zh-CN"/>
        </w:rPr>
        <w:t>Л</w:t>
      </w:r>
      <w:r w:rsidRPr="00B7594C">
        <w:rPr>
          <w:rFonts w:ascii="Times New Roman" w:eastAsia="Times New Roman" w:hAnsi="Times New Roman" w:cs="Times New Roman"/>
          <w:lang w:eastAsia="zh-CN"/>
        </w:rPr>
        <w:t xml:space="preserve">.С. </w:t>
      </w:r>
      <w:proofErr w:type="spellStart"/>
      <w:r w:rsidRPr="00B7594C">
        <w:rPr>
          <w:rFonts w:ascii="Times New Roman" w:eastAsia="Times New Roman" w:hAnsi="Times New Roman" w:cs="Times New Roman"/>
          <w:lang w:eastAsia="zh-CN"/>
        </w:rPr>
        <w:t>Атанасян</w:t>
      </w:r>
      <w:proofErr w:type="spellEnd"/>
      <w:r w:rsidRPr="00B7594C">
        <w:rPr>
          <w:rFonts w:ascii="Times New Roman" w:eastAsia="Times New Roman" w:hAnsi="Times New Roman" w:cs="Times New Roman"/>
          <w:lang w:eastAsia="zh-CN"/>
        </w:rPr>
        <w:t>, В.Ф. Бутузов, С.Б. Кадомцев и др.</w:t>
      </w:r>
      <w:r w:rsidRPr="00B7594C">
        <w:rPr>
          <w:rFonts w:ascii="Times New Roman" w:eastAsia="Times New Roman" w:hAnsi="Times New Roman" w:cs="Times New Roman"/>
          <w:bCs/>
        </w:rPr>
        <w:t>,</w:t>
      </w:r>
      <w:r w:rsidRPr="00B7594C">
        <w:rPr>
          <w:rFonts w:ascii="Times New Roman" w:eastAsia="Calibri" w:hAnsi="Times New Roman" w:cs="Times New Roman"/>
        </w:rPr>
        <w:t xml:space="preserve"> М., Просвещение, 2019 г.</w:t>
      </w:r>
    </w:p>
    <w:p w:rsidR="00B7594C" w:rsidRPr="00B7594C" w:rsidRDefault="00B7594C" w:rsidP="00B759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94C" w:rsidRPr="00B7594C" w:rsidRDefault="00B7594C" w:rsidP="00B759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     На изучение предмета «Геометрия» для</w:t>
      </w:r>
      <w:r w:rsidRPr="00B7594C">
        <w:rPr>
          <w:rFonts w:ascii="Times New Roman" w:eastAsia="Times New Roman" w:hAnsi="Times New Roman" w:cs="Times New Roman"/>
          <w:bCs/>
          <w:lang w:eastAsia="ru-RU"/>
        </w:rPr>
        <w:t xml:space="preserve"> обучающихся 10 класса </w:t>
      </w:r>
      <w:r w:rsidRPr="00B7594C">
        <w:rPr>
          <w:rFonts w:ascii="Times New Roman" w:eastAsia="Times New Roman" w:hAnsi="Times New Roman" w:cs="Times New Roman"/>
          <w:lang w:eastAsia="ru-RU"/>
        </w:rPr>
        <w:t xml:space="preserve">в учебном плане </w:t>
      </w: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>МАОУ «</w:t>
      </w:r>
      <w:r w:rsidRPr="00B7594C">
        <w:rPr>
          <w:rFonts w:ascii="Times New Roman" w:eastAsia="Times New Roman" w:hAnsi="Times New Roman" w:cs="Times New Roman"/>
          <w:lang w:eastAsia="ru-RU"/>
        </w:rPr>
        <w:t>Прииртышская СОШ» отводится 2 часа в неделю, 68 часов в год</w:t>
      </w:r>
    </w:p>
    <w:p w:rsidR="00B7594C" w:rsidRPr="00B7594C" w:rsidRDefault="00B7594C" w:rsidP="00B7594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594C" w:rsidRPr="00B7594C" w:rsidRDefault="00B7594C" w:rsidP="00B7594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594C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предмета «Геометрия»:</w:t>
      </w:r>
    </w:p>
    <w:p w:rsidR="00B7594C" w:rsidRPr="00B7594C" w:rsidRDefault="00B7594C" w:rsidP="00B7594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7594C" w:rsidRPr="00B7594C" w:rsidRDefault="00B7594C" w:rsidP="00B7594C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осознание роли математики в развитии России и мира;</w:t>
      </w:r>
    </w:p>
    <w:p w:rsidR="00B7594C" w:rsidRPr="00B7594C" w:rsidRDefault="00B7594C" w:rsidP="00B7594C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7594C" w:rsidRPr="00B7594C" w:rsidRDefault="00B7594C" w:rsidP="00B759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7594C" w:rsidRPr="00B7594C" w:rsidRDefault="00B7594C" w:rsidP="00B759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решение сюжетных задач разных типов на все арифметические действия;</w:t>
      </w:r>
    </w:p>
    <w:p w:rsidR="00B7594C" w:rsidRPr="00B7594C" w:rsidRDefault="00B7594C" w:rsidP="00B759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7594C" w:rsidRPr="00B7594C" w:rsidRDefault="00B7594C" w:rsidP="00B759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7594C" w:rsidRPr="00B7594C" w:rsidRDefault="00B7594C" w:rsidP="00B759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7594C" w:rsidRPr="00B7594C" w:rsidRDefault="00B7594C" w:rsidP="00B759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решение логических задач;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7594C" w:rsidRPr="00B7594C" w:rsidRDefault="00B7594C" w:rsidP="00B7594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7594C" w:rsidRPr="00B7594C" w:rsidRDefault="00B7594C" w:rsidP="00B7594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B7594C" w:rsidRPr="00B7594C" w:rsidRDefault="00B7594C" w:rsidP="00B7594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B7594C" w:rsidRPr="00B7594C" w:rsidRDefault="00B7594C" w:rsidP="00B7594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выполнение округления чисел в соответствии с правилами;</w:t>
      </w:r>
    </w:p>
    <w:p w:rsidR="00B7594C" w:rsidRPr="00B7594C" w:rsidRDefault="00B7594C" w:rsidP="00B7594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сравнение чисел;</w:t>
      </w:r>
    </w:p>
    <w:p w:rsidR="00B7594C" w:rsidRPr="00B7594C" w:rsidRDefault="00B7594C" w:rsidP="00B7594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оценивание значения квадратного корня из положительного целого числа;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7594C" w:rsidRPr="00B7594C" w:rsidRDefault="00B7594C" w:rsidP="00B7594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7594C" w:rsidRPr="00B7594C" w:rsidRDefault="00B7594C" w:rsidP="00B7594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lastRenderedPageBreak/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7594C" w:rsidRPr="00B7594C" w:rsidRDefault="00B7594C" w:rsidP="00B7594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B7594C">
        <w:rPr>
          <w:rFonts w:ascii="Times New Roman" w:eastAsia="Times New Roman" w:hAnsi="Times New Roman" w:cs="Times New Roman"/>
          <w:lang w:eastAsia="ru-RU"/>
        </w:rPr>
        <w:t>линейным</w:t>
      </w:r>
      <w:proofErr w:type="gramEnd"/>
      <w:r w:rsidRPr="00B7594C">
        <w:rPr>
          <w:rFonts w:ascii="Times New Roman" w:eastAsia="Times New Roman" w:hAnsi="Times New Roman" w:cs="Times New Roman"/>
          <w:lang w:eastAsia="ru-RU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7594C" w:rsidRPr="00B7594C" w:rsidRDefault="00B7594C" w:rsidP="00B7594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B7594C" w:rsidRPr="00B7594C" w:rsidRDefault="00B7594C" w:rsidP="00B7594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7594C">
        <w:rPr>
          <w:rFonts w:ascii="Times New Roman" w:eastAsia="Times New Roman" w:hAnsi="Times New Roman" w:cs="Times New Roman"/>
          <w:lang w:eastAsia="ru-RU"/>
        </w:rPr>
        <w:t>знакопостоянства</w:t>
      </w:r>
      <w:proofErr w:type="spellEnd"/>
      <w:r w:rsidRPr="00B7594C">
        <w:rPr>
          <w:rFonts w:ascii="Times New Roman" w:eastAsia="Times New Roman" w:hAnsi="Times New Roman" w:cs="Times New Roman"/>
          <w:lang w:eastAsia="ru-RU"/>
        </w:rPr>
        <w:t>, промежутков возрастания и убывания, наибольшего и наименьшего значения функции;</w:t>
      </w:r>
    </w:p>
    <w:p w:rsidR="00B7594C" w:rsidRPr="00B7594C" w:rsidRDefault="00B7594C" w:rsidP="00B7594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построение графика линейной и квадратичной функций;</w:t>
      </w:r>
    </w:p>
    <w:p w:rsidR="00B7594C" w:rsidRPr="00B7594C" w:rsidRDefault="00B7594C" w:rsidP="00B7594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7594C" w:rsidRPr="00B7594C" w:rsidRDefault="00B7594C" w:rsidP="00B7594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B7594C" w:rsidRPr="00B7594C" w:rsidRDefault="00B7594C" w:rsidP="00B7594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594C">
        <w:rPr>
          <w:rFonts w:ascii="Times New Roman" w:eastAsia="Times New Roman" w:hAnsi="Times New Roman" w:cs="Times New Roman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B7594C" w:rsidRPr="00B7594C" w:rsidRDefault="00B7594C" w:rsidP="00B7594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B7594C" w:rsidRPr="00B7594C" w:rsidRDefault="00B7594C" w:rsidP="00B7594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B7594C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B7594C">
        <w:rPr>
          <w:rFonts w:ascii="Times New Roman" w:eastAsia="Times New Roman" w:hAnsi="Times New Roman" w:cs="Times New Roman"/>
          <w:lang w:eastAsia="ru-RU"/>
        </w:rPr>
        <w:t xml:space="preserve"> прямыми, перпендикуляр, наклонная, проекция;</w:t>
      </w:r>
    </w:p>
    <w:p w:rsidR="00B7594C" w:rsidRPr="00B7594C" w:rsidRDefault="00B7594C" w:rsidP="00B7594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проведение доказательств в геометрии;</w:t>
      </w:r>
    </w:p>
    <w:p w:rsidR="00B7594C" w:rsidRPr="00B7594C" w:rsidRDefault="00B7594C" w:rsidP="00B7594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7594C" w:rsidRPr="00B7594C" w:rsidRDefault="00B7594C" w:rsidP="00B7594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594C">
        <w:rPr>
          <w:rFonts w:ascii="Times New Roman" w:eastAsia="Times New Roman" w:hAnsi="Times New Roman" w:cs="Times New Roman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B7594C" w:rsidRPr="00B7594C" w:rsidRDefault="00B7594C" w:rsidP="00B7594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B7594C" w:rsidRPr="00B7594C" w:rsidRDefault="00B7594C" w:rsidP="00B7594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решение простейших комбинаторных задач;</w:t>
      </w:r>
    </w:p>
    <w:p w:rsidR="00B7594C" w:rsidRPr="00B7594C" w:rsidRDefault="00B7594C" w:rsidP="00B7594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определение основных статистических характеристик числовых наборов;</w:t>
      </w:r>
    </w:p>
    <w:p w:rsidR="00B7594C" w:rsidRPr="00B7594C" w:rsidRDefault="00B7594C" w:rsidP="00B7594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оценивание и вычисление вероятности события в простейших случаях;</w:t>
      </w:r>
    </w:p>
    <w:p w:rsidR="00B7594C" w:rsidRPr="00B7594C" w:rsidRDefault="00B7594C" w:rsidP="00B7594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7594C" w:rsidRPr="00B7594C" w:rsidRDefault="00B7594C" w:rsidP="00B7594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7594C" w:rsidRPr="00B7594C" w:rsidRDefault="00B7594C" w:rsidP="00B7594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распознавание верных и неверных высказываний;</w:t>
      </w:r>
    </w:p>
    <w:p w:rsidR="00B7594C" w:rsidRPr="00B7594C" w:rsidRDefault="00B7594C" w:rsidP="00B7594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оценивание результатов вычислений при решении практических задач;</w:t>
      </w:r>
    </w:p>
    <w:p w:rsidR="00B7594C" w:rsidRPr="00B7594C" w:rsidRDefault="00B7594C" w:rsidP="00B7594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выполнение сравнения чисел в реальных ситуациях;</w:t>
      </w:r>
    </w:p>
    <w:p w:rsidR="00B7594C" w:rsidRPr="00B7594C" w:rsidRDefault="00B7594C" w:rsidP="00B7594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B7594C" w:rsidRPr="00B7594C" w:rsidRDefault="00B7594C" w:rsidP="00B7594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решение практических задач с применением простейших свойств фигур;</w:t>
      </w:r>
    </w:p>
    <w:p w:rsidR="00B7594C" w:rsidRPr="00B7594C" w:rsidRDefault="00B7594C" w:rsidP="00B7594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B7594C" w:rsidRPr="00B7594C" w:rsidRDefault="00B7594C" w:rsidP="00B7594C">
      <w:pPr>
        <w:tabs>
          <w:tab w:val="left" w:pos="113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7594C">
        <w:rPr>
          <w:rFonts w:ascii="Times New Roman" w:eastAsia="Times New Roman" w:hAnsi="Times New Roman" w:cs="Times New Roman"/>
          <w:b/>
          <w:bCs/>
          <w:lang w:eastAsia="ru-RU"/>
        </w:rPr>
        <w:t>Ученик научится:</w:t>
      </w:r>
    </w:p>
    <w:p w:rsidR="00B7594C" w:rsidRPr="00B7594C" w:rsidRDefault="00B7594C" w:rsidP="00B7594C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B7594C" w:rsidRPr="00B7594C" w:rsidRDefault="00B7594C" w:rsidP="00B7594C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B7594C" w:rsidRPr="00B7594C" w:rsidRDefault="00B7594C" w:rsidP="00B7594C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изображать изучаемые фигуры от руки и с применением простых чертежных инструментов;</w:t>
      </w:r>
    </w:p>
    <w:p w:rsidR="00B7594C" w:rsidRPr="00B7594C" w:rsidRDefault="00B7594C" w:rsidP="00B7594C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</w:rPr>
      </w:pPr>
      <w:r w:rsidRPr="00B7594C">
        <w:rPr>
          <w:rFonts w:ascii="Times New Roman" w:eastAsia="Calibri" w:hAnsi="Times New Roman" w:cs="Times New Roman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B7594C">
        <w:rPr>
          <w:rFonts w:ascii="Times New Roman" w:eastAsia="Calibri" w:hAnsi="Times New Roman" w:cs="Times New Roman"/>
          <w:iCs/>
          <w:color w:val="000000"/>
          <w:lang w:eastAsia="ru-RU"/>
        </w:rPr>
        <w:t>;</w:t>
      </w:r>
    </w:p>
    <w:p w:rsidR="00B7594C" w:rsidRPr="00B7594C" w:rsidRDefault="00B7594C" w:rsidP="00B7594C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B7594C" w:rsidRPr="00B7594C" w:rsidRDefault="00B7594C" w:rsidP="00B7594C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применять теорему Пифагора при вычислении элементов стереометрических фигур;</w:t>
      </w:r>
    </w:p>
    <w:p w:rsidR="00B7594C" w:rsidRPr="00B7594C" w:rsidRDefault="00B7594C" w:rsidP="00B7594C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B7594C" w:rsidRPr="00B7594C" w:rsidRDefault="00B7594C" w:rsidP="00B7594C">
      <w:pPr>
        <w:spacing w:after="0"/>
        <w:ind w:left="357" w:hanging="357"/>
        <w:rPr>
          <w:rFonts w:ascii="Times New Roman" w:eastAsia="Calibri" w:hAnsi="Times New Roman" w:cs="Times New Roman"/>
          <w:b/>
          <w:lang w:eastAsia="ru-RU"/>
        </w:rPr>
      </w:pPr>
      <w:r w:rsidRPr="00B7594C">
        <w:rPr>
          <w:rFonts w:ascii="Times New Roman" w:eastAsia="Calibri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B7594C" w:rsidRPr="00B7594C" w:rsidRDefault="00B7594C" w:rsidP="00B7594C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B7594C" w:rsidRPr="00B7594C" w:rsidRDefault="00B7594C" w:rsidP="00B7594C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B7594C" w:rsidRPr="00B7594C" w:rsidRDefault="00B7594C" w:rsidP="00B7594C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соотносить площади поверхностей тел одинаковой формы различного размера;</w:t>
      </w:r>
    </w:p>
    <w:p w:rsidR="00B7594C" w:rsidRPr="00B7594C" w:rsidRDefault="00B7594C" w:rsidP="00B7594C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соотносить объемы сосудов одинаковой формы различного размера;</w:t>
      </w:r>
    </w:p>
    <w:p w:rsidR="00B7594C" w:rsidRPr="00B7594C" w:rsidRDefault="00B7594C" w:rsidP="00B7594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B7594C" w:rsidRPr="00B7594C" w:rsidRDefault="00B7594C" w:rsidP="00B759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94C" w:rsidRPr="00B7594C" w:rsidRDefault="00B7594C" w:rsidP="00B7594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594C">
        <w:rPr>
          <w:rFonts w:ascii="Times New Roman" w:eastAsia="Times New Roman" w:hAnsi="Times New Roman" w:cs="Times New Roman"/>
          <w:b/>
          <w:lang w:eastAsia="ru-RU"/>
        </w:rPr>
        <w:t xml:space="preserve"> Ученик получит возможность научиться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lang w:eastAsia="ru-RU"/>
        </w:rPr>
      </w:pPr>
      <w:r w:rsidRPr="00B7594C">
        <w:rPr>
          <w:rFonts w:ascii="Times New Roman" w:eastAsia="Calibri" w:hAnsi="Times New Roman" w:cs="Times New Roman"/>
          <w:lang w:eastAsia="ru-RU"/>
        </w:rPr>
        <w:t>решать задачи на нахождение геометрических величин по образцам или алгоритмам;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</w:rPr>
      </w:pPr>
      <w:r w:rsidRPr="00B7594C">
        <w:rPr>
          <w:rFonts w:ascii="Times New Roman" w:eastAsia="Calibri" w:hAnsi="Times New Roman" w:cs="Times New Roman"/>
          <w:lang w:eastAsia="ru-RU"/>
        </w:rPr>
        <w:lastRenderedPageBreak/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</w:rPr>
      </w:pPr>
      <w:r w:rsidRPr="00B7594C">
        <w:rPr>
          <w:rFonts w:ascii="Times New Roman" w:eastAsia="Calibri" w:hAnsi="Times New Roman" w:cs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</w:rPr>
      </w:pPr>
      <w:r w:rsidRPr="00B7594C">
        <w:rPr>
          <w:rFonts w:ascii="Times New Roman" w:eastAsia="Calibri" w:hAnsi="Times New Roman" w:cs="Times New Roman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</w:rPr>
      </w:pPr>
      <w:r w:rsidRPr="00B7594C">
        <w:rPr>
          <w:rFonts w:ascii="Times New Roman" w:eastAsia="Calibri" w:hAnsi="Times New Roman" w:cs="Times New Roman"/>
        </w:rPr>
        <w:t>описывать взаимное расположение прямых и плоскостей в пространстве;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</w:rPr>
      </w:pPr>
      <w:r w:rsidRPr="00B7594C">
        <w:rPr>
          <w:rFonts w:ascii="Times New Roman" w:eastAsia="Calibri" w:hAnsi="Times New Roman" w:cs="Times New Roman"/>
        </w:rPr>
        <w:t>формулировать свойства и признаки фигур;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</w:rPr>
      </w:pPr>
      <w:r w:rsidRPr="00B7594C">
        <w:rPr>
          <w:rFonts w:ascii="Times New Roman" w:eastAsia="Calibri" w:hAnsi="Times New Roman" w:cs="Times New Roman"/>
        </w:rPr>
        <w:t>доказывать геометрические утверждения</w:t>
      </w:r>
      <w:r w:rsidRPr="00B7594C">
        <w:rPr>
          <w:rFonts w:ascii="Times New Roman" w:eastAsia="Calibri" w:hAnsi="Times New Roman" w:cs="Times New Roman"/>
          <w:color w:val="FF0000"/>
        </w:rPr>
        <w:t>;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</w:rPr>
      </w:pPr>
      <w:r w:rsidRPr="00B7594C">
        <w:rPr>
          <w:rFonts w:ascii="Times New Roman" w:eastAsia="Calibri" w:hAnsi="Times New Roman" w:cs="Times New Roman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</w:rPr>
      </w:pPr>
      <w:r w:rsidRPr="00B7594C">
        <w:rPr>
          <w:rFonts w:ascii="Times New Roman" w:eastAsia="Calibri" w:hAnsi="Times New Roman" w:cs="Times New Roman"/>
          <w:lang w:eastAsia="ru-RU"/>
        </w:rPr>
        <w:t>находить площади поверхностей геометрических тел с применением формул;</w:t>
      </w:r>
    </w:p>
    <w:p w:rsidR="00B7594C" w:rsidRPr="00B7594C" w:rsidRDefault="00B7594C" w:rsidP="00B7594C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</w:rPr>
      </w:pPr>
      <w:r w:rsidRPr="00B7594C">
        <w:rPr>
          <w:rFonts w:ascii="Times New Roman" w:eastAsia="Calibri" w:hAnsi="Times New Roman" w:cs="Times New Roman"/>
          <w:iCs/>
          <w:color w:val="000000"/>
          <w:lang w:eastAsia="ru-RU"/>
        </w:rPr>
        <w:t>вычислять расстояния и углы в пространстве</w:t>
      </w:r>
      <w:r w:rsidRPr="00B7594C">
        <w:rPr>
          <w:rFonts w:ascii="Times New Roman" w:eastAsia="Calibri" w:hAnsi="Times New Roman" w:cs="Times New Roman"/>
          <w:iCs/>
          <w:color w:val="FF0000"/>
          <w:lang w:eastAsia="ru-RU"/>
        </w:rPr>
        <w:t>.</w:t>
      </w:r>
    </w:p>
    <w:p w:rsidR="00B7594C" w:rsidRPr="00B7594C" w:rsidRDefault="00B7594C" w:rsidP="00B7594C">
      <w:pPr>
        <w:spacing w:after="0"/>
        <w:ind w:left="357" w:hanging="357"/>
        <w:rPr>
          <w:rFonts w:ascii="Times New Roman" w:eastAsia="Times New Roman" w:hAnsi="Times New Roman" w:cs="Times New Roman"/>
          <w:b/>
          <w:lang w:eastAsia="ru-RU"/>
        </w:rPr>
      </w:pPr>
      <w:r w:rsidRPr="00B7594C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B7594C" w:rsidRPr="00B7594C" w:rsidRDefault="00B7594C" w:rsidP="00B7594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использовать свойства геометрических фигур для решения </w:t>
      </w:r>
      <w:r w:rsidRPr="00B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практического характера и задач из других областей знаний</w:t>
      </w:r>
    </w:p>
    <w:p w:rsidR="00B7594C" w:rsidRPr="00B7594C" w:rsidRDefault="00B7594C" w:rsidP="00B7594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7594C" w:rsidRPr="00B7594C" w:rsidRDefault="00B7594C" w:rsidP="00B7594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594C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  «Геометрия».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Геометрические фигуры в пространстве и их взаимное расположение.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Аксиоматика стереометрии. Первые следствия аксиом. Построения в пространстве.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>Взаимное расположение прямых и плоскостей в пространстве: пересекающиеся, параллельные и скрещивающиеся прямые, параллельность и перпендикулярность прямой и плоскости, параллельность и перпендикулярность двух плоскостей.</w:t>
      </w:r>
      <w:proofErr w:type="gramEnd"/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Признаки параллельности и перпендикулярности прямых и плоскостей.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Перпендикуляр и наклонная. Теорема о трёх перпендикулярах.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Двугранный угол. Линейный угол двугранного угла. Многогранные углы. Выпуклые многогранные углы.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Внутренние и граничные точки пространственных фигур. Понятия геометрического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тела и его поверхности.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Многогранники и многогранные поверхности. Вершины, грани и рёбра многогранников. Выпуклые многогранники. Теорема Эйлера. Сечения многогранников плоскостями. Развёртки многогранных поверхностей.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Пирамида и её элементы. Тетраэдр. Правильная пирамида. Усечённая пирамида.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Призма и её элементы. Прямая и наклонная призма. Правильная призма. Параллелепипед. Куб.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Правильные многогранники (тетраэдр, куб, октаэдр, додекаэдр, икосаэдр). Построение правильных многогранников. Двойственные правильные многогранники. Полуправильные (архимедовы) многогранники.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Измерение геометрических величин.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Расстояние между двумя точками. Равенство и подобие фигур. </w:t>
      </w:r>
      <w:proofErr w:type="gramStart"/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>Расстояние от точки до фигуры (в частности, от точки до прямой, от точки до плоскости).</w:t>
      </w:r>
      <w:proofErr w:type="gramEnd"/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Расстояние между фигурами (в частности, между прямыми, между прямой и плоскостью, между плоскостями). </w:t>
      </w:r>
      <w:proofErr w:type="gramEnd"/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Углы: угол между плоскостями, угол между прямыми, угол между прямой и плоскостью. </w:t>
      </w:r>
      <w:proofErr w:type="gramEnd"/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Объёмы подобных фигур.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>Понятие площади поверхности. Площади поверхностей многогранников.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Преобразования. Симметрия.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Параллельное проектирование. Ортогональное проектирование. Центральное проектирование (перспектива).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Движения. Общие свойства движений. Виды движений: параллельный перенос, симметрии относительно точки, прямой и плоскости, поворот.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 </w:t>
      </w:r>
    </w:p>
    <w:p w:rsidR="00B7594C" w:rsidRPr="00B7594C" w:rsidRDefault="00B7594C" w:rsidP="00B75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94C">
        <w:rPr>
          <w:rFonts w:ascii="Times New Roman" w:eastAsia="Times New Roman" w:hAnsi="Times New Roman" w:cs="Times New Roman"/>
          <w:color w:val="000000"/>
          <w:lang w:eastAsia="ru-RU"/>
        </w:rPr>
        <w:t xml:space="preserve">Гомотетия и преобразования подобия. </w:t>
      </w:r>
      <w:bookmarkStart w:id="0" w:name="_GoBack"/>
      <w:bookmarkEnd w:id="0"/>
    </w:p>
    <w:p w:rsidR="00B7594C" w:rsidRPr="00B7594C" w:rsidRDefault="00B7594C" w:rsidP="00B7594C">
      <w:pPr>
        <w:numPr>
          <w:ilvl w:val="0"/>
          <w:numId w:val="10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594C">
        <w:rPr>
          <w:rFonts w:ascii="Times New Roman" w:eastAsia="Times New Roman" w:hAnsi="Times New Roman" w:cs="Times New Roman"/>
          <w:b/>
          <w:lang w:eastAsia="ru-RU"/>
        </w:rPr>
        <w:t>Введение (5 часов).</w:t>
      </w:r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594C">
        <w:rPr>
          <w:rFonts w:ascii="Times New Roman" w:eastAsia="Times New Roman" w:hAnsi="Times New Roman" w:cs="Times New Roman"/>
          <w:b/>
          <w:lang w:eastAsia="ru-RU"/>
        </w:rPr>
        <w:t xml:space="preserve">Предмет стереометрии. Аксиомы стереометрии. Некоторые следствия из аксиом </w:t>
      </w:r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i/>
          <w:lang w:eastAsia="ru-RU"/>
        </w:rPr>
        <w:t>Основная цель</w:t>
      </w:r>
      <w:r w:rsidRPr="00B7594C">
        <w:rPr>
          <w:rFonts w:ascii="Times New Roman" w:eastAsia="Times New Roman" w:hAnsi="Times New Roman" w:cs="Times New Roman"/>
          <w:lang w:eastAsia="ru-RU"/>
        </w:rPr>
        <w:t xml:space="preserve"> 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</w:t>
      </w:r>
      <w:r w:rsidRPr="00B7594C">
        <w:rPr>
          <w:rFonts w:ascii="Times New Roman" w:eastAsia="Times New Roman" w:hAnsi="Times New Roman" w:cs="Times New Roman"/>
          <w:lang w:eastAsia="ru-RU"/>
        </w:rPr>
        <w:lastRenderedPageBreak/>
        <w:t>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</w:t>
      </w:r>
      <w:proofErr w:type="gramStart"/>
      <w:r w:rsidRPr="00B7594C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B7594C">
        <w:rPr>
          <w:rFonts w:ascii="Times New Roman" w:eastAsia="Times New Roman" w:hAnsi="Times New Roman" w:cs="Times New Roman"/>
          <w:lang w:eastAsia="ru-RU"/>
        </w:rPr>
        <w:t>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 w:rsidRPr="00B7594C">
        <w:rPr>
          <w:rFonts w:ascii="Times New Roman" w:eastAsia="Times New Roman" w:hAnsi="Times New Roman" w:cs="Times New Roman"/>
          <w:lang w:eastAsia="ru-RU"/>
        </w:rPr>
        <w:t>ств вз</w:t>
      </w:r>
      <w:proofErr w:type="gramEnd"/>
      <w:r w:rsidRPr="00B7594C">
        <w:rPr>
          <w:rFonts w:ascii="Times New Roman" w:eastAsia="Times New Roman" w:hAnsi="Times New Roman" w:cs="Times New Roman"/>
          <w:lang w:eastAsia="ru-RU"/>
        </w:rPr>
        <w:t xml:space="preserve">аимного расположения прямых и плоскостей проходит на основе этих аксиом. Тем самым задается высокий уровень строгости в </w:t>
      </w:r>
      <w:proofErr w:type="gramStart"/>
      <w:r w:rsidRPr="00B7594C">
        <w:rPr>
          <w:rFonts w:ascii="Times New Roman" w:eastAsia="Times New Roman" w:hAnsi="Times New Roman" w:cs="Times New Roman"/>
          <w:lang w:eastAsia="ru-RU"/>
        </w:rPr>
        <w:t>логических рассуждениях</w:t>
      </w:r>
      <w:proofErr w:type="gramEnd"/>
      <w:r w:rsidRPr="00B7594C">
        <w:rPr>
          <w:rFonts w:ascii="Times New Roman" w:eastAsia="Times New Roman" w:hAnsi="Times New Roman" w:cs="Times New Roman"/>
          <w:lang w:eastAsia="ru-RU"/>
        </w:rPr>
        <w:t>, который должен выдерживаться на протяжении всего курса.</w:t>
      </w:r>
    </w:p>
    <w:p w:rsidR="00B7594C" w:rsidRPr="00B7594C" w:rsidRDefault="00B7594C" w:rsidP="00B7594C">
      <w:pPr>
        <w:numPr>
          <w:ilvl w:val="0"/>
          <w:numId w:val="10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594C">
        <w:rPr>
          <w:rFonts w:ascii="Times New Roman" w:eastAsia="Times New Roman" w:hAnsi="Times New Roman" w:cs="Times New Roman"/>
          <w:b/>
          <w:lang w:eastAsia="ru-RU"/>
        </w:rPr>
        <w:t>Параллельность прямых и плоскостей (19 часов).</w:t>
      </w:r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Параллельность </w:t>
      </w:r>
      <w:proofErr w:type="gramStart"/>
      <w:r w:rsidRPr="00B7594C">
        <w:rPr>
          <w:rFonts w:ascii="Times New Roman" w:eastAsia="Times New Roman" w:hAnsi="Times New Roman" w:cs="Times New Roman"/>
          <w:lang w:eastAsia="ru-RU"/>
        </w:rPr>
        <w:t>прямых</w:t>
      </w:r>
      <w:proofErr w:type="gramEnd"/>
      <w:r w:rsidRPr="00B7594C">
        <w:rPr>
          <w:rFonts w:ascii="Times New Roman" w:eastAsia="Times New Roman" w:hAnsi="Times New Roman" w:cs="Times New Roman"/>
          <w:lang w:eastAsia="ru-RU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proofErr w:type="gramStart"/>
      <w:r w:rsidRPr="00B7594C">
        <w:rPr>
          <w:rFonts w:ascii="Times New Roman" w:eastAsia="Times New Roman" w:hAnsi="Times New Roman" w:cs="Times New Roman"/>
          <w:i/>
          <w:lang w:eastAsia="ru-RU"/>
        </w:rPr>
        <w:t>Основная цель</w:t>
      </w:r>
      <w:r w:rsidRPr="00B7594C">
        <w:rPr>
          <w:rFonts w:ascii="Times New Roman" w:eastAsia="Times New Roman" w:hAnsi="Times New Roman" w:cs="Times New Roman"/>
          <w:lang w:eastAsia="ru-RU"/>
        </w:rPr>
        <w:t xml:space="preserve"> – сформировать представления,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  <w:proofErr w:type="gramEnd"/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B7594C" w:rsidRPr="00B7594C" w:rsidRDefault="00B7594C" w:rsidP="00B7594C">
      <w:pPr>
        <w:numPr>
          <w:ilvl w:val="0"/>
          <w:numId w:val="10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594C">
        <w:rPr>
          <w:rFonts w:ascii="Times New Roman" w:eastAsia="Times New Roman" w:hAnsi="Times New Roman" w:cs="Times New Roman"/>
          <w:b/>
          <w:lang w:eastAsia="ru-RU"/>
        </w:rPr>
        <w:t>Перпендикулярность прямых и плоскостей (20 часов).</w:t>
      </w:r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594C">
        <w:rPr>
          <w:rFonts w:ascii="Times New Roman" w:eastAsia="Times New Roman" w:hAnsi="Times New Roman" w:cs="Times New Roman"/>
          <w:i/>
          <w:lang w:eastAsia="ru-RU"/>
        </w:rPr>
        <w:t xml:space="preserve">Основная цель </w:t>
      </w:r>
      <w:r w:rsidRPr="00B7594C">
        <w:rPr>
          <w:rFonts w:ascii="Times New Roman" w:eastAsia="Times New Roman" w:hAnsi="Times New Roman" w:cs="Times New Roman"/>
          <w:lang w:eastAsia="ru-RU"/>
        </w:rPr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  <w:proofErr w:type="gramEnd"/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B7594C" w:rsidRPr="00B7594C" w:rsidRDefault="00B7594C" w:rsidP="00B7594C">
      <w:pPr>
        <w:numPr>
          <w:ilvl w:val="0"/>
          <w:numId w:val="10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594C">
        <w:rPr>
          <w:rFonts w:ascii="Times New Roman" w:eastAsia="Times New Roman" w:hAnsi="Times New Roman" w:cs="Times New Roman"/>
          <w:b/>
          <w:lang w:eastAsia="ru-RU"/>
        </w:rPr>
        <w:t>Многогранники (16 часов).</w:t>
      </w:r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>Понятие многогранника. Призма. Пирамида. Правильные многогранники.</w:t>
      </w:r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i/>
          <w:lang w:eastAsia="ru-RU"/>
        </w:rPr>
        <w:t xml:space="preserve">      Основная цель</w:t>
      </w:r>
      <w:r w:rsidRPr="00B7594C">
        <w:rPr>
          <w:rFonts w:ascii="Times New Roman" w:eastAsia="Times New Roman" w:hAnsi="Times New Roman" w:cs="Times New Roman"/>
          <w:lang w:eastAsia="ru-RU"/>
        </w:rPr>
        <w:t xml:space="preserve"> 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B7594C" w:rsidRPr="00B7594C" w:rsidRDefault="00B7594C" w:rsidP="00B7594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7594C">
        <w:rPr>
          <w:rFonts w:ascii="Times New Roman" w:eastAsia="Times New Roman" w:hAnsi="Times New Roman" w:cs="Times New Roman"/>
          <w:lang w:eastAsia="ru-RU"/>
        </w:rPr>
        <w:t xml:space="preserve">      С двумя видами многогранников – тетраэдром и параллелепипедом – </w:t>
      </w:r>
      <w:proofErr w:type="gramStart"/>
      <w:r w:rsidRPr="00B7594C">
        <w:rPr>
          <w:rFonts w:ascii="Times New Roman" w:eastAsia="Times New Roman" w:hAnsi="Times New Roman" w:cs="Times New Roman"/>
          <w:lang w:eastAsia="ru-RU"/>
        </w:rPr>
        <w:t>обучающиеся</w:t>
      </w:r>
      <w:proofErr w:type="gramEnd"/>
      <w:r w:rsidRPr="00B7594C">
        <w:rPr>
          <w:rFonts w:ascii="Times New Roman" w:eastAsia="Times New Roman" w:hAnsi="Times New Roman" w:cs="Times New Roman"/>
          <w:lang w:eastAsia="ru-RU"/>
        </w:rPr>
        <w:t xml:space="preserve">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B7594C" w:rsidRPr="00B7594C" w:rsidRDefault="00B7594C" w:rsidP="00B7594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7594C">
        <w:rPr>
          <w:rFonts w:ascii="Times New Roman" w:eastAsia="Calibri" w:hAnsi="Times New Roman" w:cs="Times New Roman"/>
          <w:b/>
        </w:rPr>
        <w:t>Заключительное повторение курса геометрии 10 класса</w:t>
      </w:r>
      <w:r w:rsidRPr="00B7594C">
        <w:rPr>
          <w:rFonts w:ascii="Times New Roman" w:eastAsia="Calibri" w:hAnsi="Times New Roman" w:cs="Times New Roman"/>
          <w:b/>
          <w:bCs/>
        </w:rPr>
        <w:t>(8 часов).</w:t>
      </w:r>
    </w:p>
    <w:p w:rsidR="000E255A" w:rsidRPr="00B7594C" w:rsidRDefault="000E255A" w:rsidP="00B7594C">
      <w:pPr>
        <w:spacing w:after="0"/>
        <w:rPr>
          <w:rFonts w:ascii="Times New Roman" w:hAnsi="Times New Roman" w:cs="Times New Roman"/>
        </w:rPr>
      </w:pPr>
    </w:p>
    <w:sectPr w:rsidR="000E255A" w:rsidRPr="00B7594C" w:rsidSect="00B75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B2778"/>
    <w:multiLevelType w:val="hybridMultilevel"/>
    <w:tmpl w:val="C16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A"/>
    <w:rsid w:val="000E255A"/>
    <w:rsid w:val="00B7594C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2672</Words>
  <Characters>15232</Characters>
  <Application>Microsoft Office Word</Application>
  <DocSecurity>0</DocSecurity>
  <Lines>126</Lines>
  <Paragraphs>35</Paragraphs>
  <ScaleCrop>false</ScaleCrop>
  <Company>HP</Company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2019-12-23T09:50:00Z</dcterms:created>
  <dcterms:modified xsi:type="dcterms:W3CDTF">2019-12-23T09:51:00Z</dcterms:modified>
</cp:coreProperties>
</file>