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83" w:rsidRDefault="00B91883" w:rsidP="00B918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по предмету «Мировая художественная культура» 11 класс</w:t>
      </w:r>
      <w:bookmarkStart w:id="0" w:name="_GoBack"/>
      <w:bookmarkEnd w:id="0"/>
    </w:p>
    <w:p w:rsidR="00B91883" w:rsidRPr="008A6378" w:rsidRDefault="00B91883" w:rsidP="00B918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1883" w:rsidRPr="008A6378" w:rsidRDefault="00B91883" w:rsidP="00B918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Государственной </w:t>
      </w:r>
      <w:proofErr w:type="spellStart"/>
      <w:proofErr w:type="gramStart"/>
      <w:r w:rsidRPr="008A6378">
        <w:rPr>
          <w:rFonts w:ascii="Times New Roman" w:hAnsi="Times New Roman" w:cs="Times New Roman"/>
          <w:sz w:val="24"/>
          <w:szCs w:val="24"/>
        </w:rPr>
        <w:t>примернойобразовательной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 программы</w:t>
      </w:r>
      <w:proofErr w:type="gramEnd"/>
      <w:r w:rsidRPr="008A6378">
        <w:rPr>
          <w:rFonts w:ascii="Times New Roman" w:hAnsi="Times New Roman" w:cs="Times New Roman"/>
          <w:sz w:val="24"/>
          <w:szCs w:val="24"/>
        </w:rPr>
        <w:t xml:space="preserve"> по мировой художественной культуре: Программы для общеобразовательных учреждений. 5 – 11 </w:t>
      </w:r>
      <w:proofErr w:type="spellStart"/>
      <w:proofErr w:type="gramStart"/>
      <w:r w:rsidRPr="008A63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A6378">
        <w:rPr>
          <w:rFonts w:ascii="Times New Roman" w:hAnsi="Times New Roman" w:cs="Times New Roman"/>
          <w:sz w:val="24"/>
          <w:szCs w:val="24"/>
        </w:rPr>
        <w:t xml:space="preserve"> сост. Г.И. Данилова. Программа ориентирована на изучение мировой художественной культуры в объеме 34 часа, 1час в неделю.</w:t>
      </w:r>
    </w:p>
    <w:p w:rsidR="00B91883" w:rsidRPr="008A6378" w:rsidRDefault="00B91883" w:rsidP="00B91883">
      <w:pPr>
        <w:pStyle w:val="a4"/>
        <w:jc w:val="center"/>
        <w:rPr>
          <w:b/>
        </w:rPr>
      </w:pPr>
      <w:r w:rsidRPr="008A6378">
        <w:rPr>
          <w:b/>
        </w:rPr>
        <w:t>Требования к уровню подготовки выпускников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B91883" w:rsidRPr="008A6378" w:rsidRDefault="00B91883" w:rsidP="00B91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Нормы оценивания устных ответов:</w:t>
      </w:r>
    </w:p>
    <w:p w:rsidR="00B91883" w:rsidRPr="008A6378" w:rsidRDefault="00B91883" w:rsidP="00B91883">
      <w:pPr>
        <w:pStyle w:val="a4"/>
      </w:pPr>
      <w:r w:rsidRPr="008A6378">
        <w:rPr>
          <w:b/>
          <w:bCs/>
          <w:u w:val="single"/>
        </w:rPr>
        <w:t>Оценка «5»</w:t>
      </w:r>
      <w:r w:rsidRPr="008A6378">
        <w:t> ставится, если ученики:</w:t>
      </w:r>
    </w:p>
    <w:p w:rsidR="00B91883" w:rsidRPr="008A6378" w:rsidRDefault="00B91883" w:rsidP="00B91883">
      <w:pPr>
        <w:pStyle w:val="a4"/>
      </w:pPr>
      <w:r w:rsidRPr="008A6378">
        <w:t>1) обстоятельно, с достаточной полнотой излагают подготовленный материал, демонстрируют владение темой, соблюдая её границы;</w:t>
      </w:r>
    </w:p>
    <w:p w:rsidR="00B91883" w:rsidRPr="008A6378" w:rsidRDefault="00B91883" w:rsidP="00B91883">
      <w:pPr>
        <w:pStyle w:val="a4"/>
      </w:pPr>
      <w:r w:rsidRPr="008A6378">
        <w:t>2) обнаруживают полное понимание содержания материала, могут обосновать свои суждения развёрнутой аргументацией, привести необходимые примеры;</w:t>
      </w:r>
    </w:p>
    <w:p w:rsidR="00B91883" w:rsidRPr="008A6378" w:rsidRDefault="00B91883" w:rsidP="00B91883">
      <w:pPr>
        <w:pStyle w:val="a4"/>
      </w:pPr>
      <w:r w:rsidRPr="008A6378">
        <w:t xml:space="preserve">3) излагают </w:t>
      </w:r>
      <w:proofErr w:type="gramStart"/>
      <w:r w:rsidRPr="008A6378">
        <w:t>материал  последовательно</w:t>
      </w:r>
      <w:proofErr w:type="gramEnd"/>
      <w:r w:rsidRPr="008A6378">
        <w:t xml:space="preserve"> и правильно с точки зрения норм литературного языка и речевой культуры.</w:t>
      </w:r>
    </w:p>
    <w:p w:rsidR="00B91883" w:rsidRPr="008A6378" w:rsidRDefault="00B91883" w:rsidP="00B91883">
      <w:pPr>
        <w:pStyle w:val="a4"/>
      </w:pPr>
      <w:r w:rsidRPr="008A6378">
        <w:t> </w:t>
      </w:r>
    </w:p>
    <w:p w:rsidR="00B91883" w:rsidRPr="008A6378" w:rsidRDefault="00B91883" w:rsidP="00B91883">
      <w:pPr>
        <w:pStyle w:val="a4"/>
      </w:pPr>
      <w:r w:rsidRPr="008A6378">
        <w:rPr>
          <w:b/>
          <w:bCs/>
          <w:u w:val="single"/>
        </w:rPr>
        <w:lastRenderedPageBreak/>
        <w:t>Оценка «4»</w:t>
      </w:r>
      <w:r w:rsidRPr="008A6378">
        <w:t> ставится, если ученики дают ответ, удовлетворяющий тем же требованиям, что и для оценки «5», но допускают 1 – 2 ошибки, которые </w:t>
      </w:r>
      <w:r w:rsidRPr="008A6378">
        <w:rPr>
          <w:b/>
          <w:bCs/>
        </w:rPr>
        <w:t>сами же и исправляют после замечаний учителя или других учеников,</w:t>
      </w:r>
      <w:r w:rsidRPr="008A6378">
        <w:t> и единичные погрешности в последовательности и языковом оформлении ответа.</w:t>
      </w:r>
    </w:p>
    <w:p w:rsidR="00B91883" w:rsidRPr="008A6378" w:rsidRDefault="00B91883" w:rsidP="00B91883">
      <w:pPr>
        <w:pStyle w:val="a4"/>
      </w:pPr>
      <w:r w:rsidRPr="008A6378">
        <w:t> </w:t>
      </w:r>
    </w:p>
    <w:p w:rsidR="00B91883" w:rsidRPr="008A6378" w:rsidRDefault="00B91883" w:rsidP="00B91883">
      <w:pPr>
        <w:pStyle w:val="a4"/>
      </w:pPr>
      <w:r w:rsidRPr="008A6378">
        <w:rPr>
          <w:b/>
          <w:bCs/>
          <w:u w:val="single"/>
        </w:rPr>
        <w:t>Оценка «3»</w:t>
      </w:r>
      <w:r w:rsidRPr="008A6378">
        <w:t> ставится, если ученики обнаруживают знание и понимание основных положений данной темы, но:</w:t>
      </w:r>
    </w:p>
    <w:p w:rsidR="00B91883" w:rsidRPr="008A6378" w:rsidRDefault="00B91883" w:rsidP="00B91883">
      <w:pPr>
        <w:pStyle w:val="a4"/>
      </w:pPr>
      <w:r w:rsidRPr="008A6378">
        <w:t>1) излагают материал неполно и допускают неточности в определении понятий или формулировке сообщаемой информации;</w:t>
      </w:r>
    </w:p>
    <w:p w:rsidR="00B91883" w:rsidRPr="008A6378" w:rsidRDefault="00B91883" w:rsidP="00B91883">
      <w:pPr>
        <w:pStyle w:val="a4"/>
      </w:pPr>
      <w:r w:rsidRPr="008A6378">
        <w:t xml:space="preserve">2) не умеют достаточно глубоко и </w:t>
      </w:r>
      <w:proofErr w:type="gramStart"/>
      <w:r w:rsidRPr="008A6378">
        <w:t>основательно обосновать</w:t>
      </w:r>
      <w:proofErr w:type="gramEnd"/>
      <w:r w:rsidRPr="008A6378">
        <w:t xml:space="preserve"> и аргументировать свои суждения и привести примеры, к высказываниям других относятся невнимательно.</w:t>
      </w:r>
    </w:p>
    <w:p w:rsidR="00B91883" w:rsidRPr="008A6378" w:rsidRDefault="00B91883" w:rsidP="00B91883">
      <w:pPr>
        <w:pStyle w:val="a4"/>
      </w:pPr>
      <w:r w:rsidRPr="008A6378">
        <w:t> </w:t>
      </w:r>
    </w:p>
    <w:p w:rsidR="00B91883" w:rsidRPr="008A6378" w:rsidRDefault="00B91883" w:rsidP="00B91883">
      <w:pPr>
        <w:pStyle w:val="a4"/>
      </w:pPr>
      <w:r w:rsidRPr="008A6378">
        <w:rPr>
          <w:b/>
          <w:bCs/>
          <w:u w:val="single"/>
        </w:rPr>
        <w:t>Оценка «2»</w:t>
      </w:r>
      <w:r w:rsidRPr="008A6378">
        <w:t> ставится, если ученики обнаруживают незнание большей части обсуждаемого материала, допускают неточности в определении понятий, искажающие их смысл, беспорядочно и неуверенно излагают материал.</w:t>
      </w:r>
    </w:p>
    <w:p w:rsidR="00B91883" w:rsidRPr="008A6378" w:rsidRDefault="00B91883" w:rsidP="00B91883">
      <w:pPr>
        <w:pStyle w:val="a4"/>
      </w:pPr>
      <w:r w:rsidRPr="008A6378">
        <w:rPr>
          <w:bCs/>
        </w:rPr>
        <w:t>На вспомогательные вопросы учителя ответы не даются и ошибки не исправляются.</w:t>
      </w:r>
    </w:p>
    <w:p w:rsidR="00B91883" w:rsidRPr="008A6378" w:rsidRDefault="00B91883" w:rsidP="00B91883">
      <w:pPr>
        <w:pStyle w:val="a4"/>
      </w:pPr>
      <w:r w:rsidRPr="008A6378">
        <w:t> </w:t>
      </w:r>
    </w:p>
    <w:p w:rsidR="00B91883" w:rsidRPr="008A6378" w:rsidRDefault="00B91883" w:rsidP="00B91883">
      <w:pPr>
        <w:pStyle w:val="a4"/>
      </w:pPr>
      <w:r w:rsidRPr="008A6378">
        <w:rPr>
          <w:b/>
          <w:bCs/>
        </w:rPr>
        <w:t>Критерии оценки письменных ответов в тестовом формате по МХК</w:t>
      </w:r>
    </w:p>
    <w:p w:rsidR="00B91883" w:rsidRPr="008A6378" w:rsidRDefault="00B91883" w:rsidP="00B91883">
      <w:pPr>
        <w:pStyle w:val="a4"/>
      </w:pPr>
      <w:r w:rsidRPr="008A6378">
        <w:t> </w:t>
      </w:r>
    </w:p>
    <w:p w:rsidR="00B91883" w:rsidRPr="008A6378" w:rsidRDefault="00B91883" w:rsidP="00B91883">
      <w:pPr>
        <w:pStyle w:val="a4"/>
      </w:pPr>
      <w:r w:rsidRPr="008A6378">
        <w:rPr>
          <w:b/>
          <w:bCs/>
        </w:rPr>
        <w:t>80% от максимальной суммы баллов – оценка «5»</w:t>
      </w:r>
    </w:p>
    <w:p w:rsidR="00B91883" w:rsidRPr="008A6378" w:rsidRDefault="00B91883" w:rsidP="00B91883">
      <w:pPr>
        <w:pStyle w:val="a4"/>
      </w:pPr>
      <w:r w:rsidRPr="008A6378">
        <w:rPr>
          <w:b/>
          <w:bCs/>
        </w:rPr>
        <w:t>60-80%                                                        - оценка «4»</w:t>
      </w:r>
    </w:p>
    <w:p w:rsidR="00B91883" w:rsidRPr="008A6378" w:rsidRDefault="00B91883" w:rsidP="00B91883">
      <w:pPr>
        <w:pStyle w:val="a4"/>
      </w:pPr>
      <w:r w:rsidRPr="008A6378">
        <w:rPr>
          <w:b/>
          <w:bCs/>
        </w:rPr>
        <w:t>40-60%                                                        - оценка «3»</w:t>
      </w:r>
    </w:p>
    <w:p w:rsidR="00B91883" w:rsidRPr="008A6378" w:rsidRDefault="00B91883" w:rsidP="00B91883">
      <w:pPr>
        <w:pStyle w:val="a4"/>
      </w:pPr>
      <w:r w:rsidRPr="008A6378">
        <w:rPr>
          <w:b/>
          <w:bCs/>
        </w:rPr>
        <w:t>0-40%                                                          - оценка «2»</w:t>
      </w:r>
    </w:p>
    <w:p w:rsidR="00B91883" w:rsidRPr="008A6378" w:rsidRDefault="00B91883" w:rsidP="00B91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883" w:rsidRPr="008A6378" w:rsidRDefault="00B91883" w:rsidP="00B9188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6378">
        <w:rPr>
          <w:rFonts w:ascii="Times New Roman" w:hAnsi="Times New Roman"/>
          <w:b/>
          <w:sz w:val="24"/>
          <w:szCs w:val="24"/>
        </w:rPr>
        <w:t>Содержание учебного предмет «Мировая художественная культура»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Художественная культура Нового времени 12 ч.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конца XIX - XX </w:t>
      </w:r>
      <w:proofErr w:type="spellStart"/>
      <w:r w:rsidRPr="008A6378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Pr="008A6378">
        <w:rPr>
          <w:rFonts w:ascii="Times New Roman" w:hAnsi="Times New Roman" w:cs="Times New Roman"/>
          <w:b/>
          <w:sz w:val="24"/>
          <w:szCs w:val="24"/>
        </w:rPr>
        <w:t xml:space="preserve"> 22 ч.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B91883" w:rsidRPr="008A6378" w:rsidRDefault="00B91883" w:rsidP="00B91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B918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3"/>
    <w:rsid w:val="009D2B73"/>
    <w:rsid w:val="00B91883"/>
    <w:rsid w:val="00D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6F32-A5D5-4CCC-92C6-3FA8911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9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2020-01-09T06:03:00Z</dcterms:created>
  <dcterms:modified xsi:type="dcterms:W3CDTF">2020-01-09T06:05:00Z</dcterms:modified>
</cp:coreProperties>
</file>