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40" w:rsidRPr="00E4653F" w:rsidRDefault="00FA2E0C" w:rsidP="004C1E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653F">
        <w:rPr>
          <w:rStyle w:val="fontstyle01"/>
          <w:sz w:val="22"/>
          <w:szCs w:val="22"/>
        </w:rPr>
        <w:t>Аннотация к рабочей программе по учебному предмету «Изобр</w:t>
      </w:r>
      <w:bookmarkStart w:id="0" w:name="_GoBack"/>
      <w:bookmarkEnd w:id="0"/>
      <w:r w:rsidRPr="00E4653F">
        <w:rPr>
          <w:rStyle w:val="fontstyle01"/>
          <w:sz w:val="22"/>
          <w:szCs w:val="22"/>
        </w:rPr>
        <w:t>азительное</w:t>
      </w:r>
      <w:r w:rsidRPr="00E4653F">
        <w:rPr>
          <w:b/>
          <w:bCs/>
          <w:color w:val="000000"/>
        </w:rPr>
        <w:br/>
      </w:r>
      <w:r w:rsidRPr="00E4653F">
        <w:rPr>
          <w:rStyle w:val="fontstyle01"/>
          <w:sz w:val="22"/>
          <w:szCs w:val="22"/>
        </w:rPr>
        <w:t>искусство» ФГОС</w:t>
      </w:r>
      <w:r w:rsidR="00E4653F">
        <w:rPr>
          <w:rStyle w:val="fontstyle01"/>
          <w:sz w:val="22"/>
          <w:szCs w:val="22"/>
        </w:rPr>
        <w:t xml:space="preserve"> </w:t>
      </w:r>
      <w:r w:rsidRPr="00E4653F">
        <w:rPr>
          <w:rStyle w:val="fontstyle01"/>
          <w:sz w:val="22"/>
          <w:szCs w:val="22"/>
        </w:rPr>
        <w:t>НОО, 2класс</w:t>
      </w:r>
      <w:r w:rsidRPr="00E4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1E1C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304A40" w:rsidRPr="00E4653F">
        <w:rPr>
          <w:rFonts w:ascii="Times New Roman" w:eastAsia="Times New Roman" w:hAnsi="Times New Roman" w:cs="Times New Roman"/>
          <w:lang w:eastAsia="ru-RU"/>
        </w:rPr>
        <w:t xml:space="preserve">Рабочая программа по предмету «Изобразительное искусство» для </w:t>
      </w:r>
      <w:proofErr w:type="gramStart"/>
      <w:r w:rsidR="00304A40" w:rsidRPr="00E4653F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="00304A40" w:rsidRPr="00E4653F">
        <w:rPr>
          <w:rFonts w:ascii="Times New Roman" w:eastAsia="Times New Roman" w:hAnsi="Times New Roman" w:cs="Times New Roman"/>
          <w:lang w:eastAsia="ru-RU"/>
        </w:rPr>
        <w:t xml:space="preserve"> 2 класса составлена в соответствии с авторской программой</w:t>
      </w:r>
    </w:p>
    <w:p w:rsidR="00304A40" w:rsidRPr="00E4653F" w:rsidRDefault="00304A40" w:rsidP="004C1E1C">
      <w:pPr>
        <w:tabs>
          <w:tab w:val="left" w:pos="1134"/>
          <w:tab w:val="num" w:pos="170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65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653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«Изобразительное искусство. 1 – 4 классы» Б.М. </w:t>
      </w:r>
      <w:proofErr w:type="spellStart"/>
      <w:r w:rsidRPr="00E4653F">
        <w:rPr>
          <w:rFonts w:ascii="Times New Roman" w:eastAsia="Calibri" w:hAnsi="Times New Roman" w:cs="Times New Roman"/>
          <w:color w:val="000000"/>
          <w:shd w:val="clear" w:color="auto" w:fill="FFFFFF"/>
        </w:rPr>
        <w:t>Неменского</w:t>
      </w:r>
      <w:proofErr w:type="spellEnd"/>
      <w:r w:rsidRPr="00E4653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, Л.А. </w:t>
      </w:r>
      <w:proofErr w:type="spellStart"/>
      <w:r w:rsidRPr="00E4653F">
        <w:rPr>
          <w:rFonts w:ascii="Times New Roman" w:eastAsia="Calibri" w:hAnsi="Times New Roman" w:cs="Times New Roman"/>
          <w:color w:val="000000"/>
          <w:shd w:val="clear" w:color="auto" w:fill="FFFFFF"/>
        </w:rPr>
        <w:t>Неменской</w:t>
      </w:r>
      <w:proofErr w:type="spellEnd"/>
      <w:r w:rsidRPr="00E4653F">
        <w:rPr>
          <w:rFonts w:ascii="Times New Roman" w:eastAsia="Calibri" w:hAnsi="Times New Roman" w:cs="Times New Roman"/>
          <w:color w:val="000000"/>
          <w:shd w:val="clear" w:color="auto" w:fill="FFFFFF"/>
        </w:rPr>
        <w:t>, Москва, «Просвещение», 2012</w:t>
      </w:r>
      <w:r w:rsidRPr="00E4653F">
        <w:rPr>
          <w:rFonts w:ascii="Times New Roman" w:eastAsia="Times New Roman" w:hAnsi="Times New Roman" w:cs="Times New Roman"/>
          <w:lang w:eastAsia="ru-RU"/>
        </w:rPr>
        <w:t xml:space="preserve"> к завершенной предметной линии учебников: Н.А. Горяева, Л.А. </w:t>
      </w:r>
      <w:proofErr w:type="spellStart"/>
      <w:r w:rsidRPr="00E4653F">
        <w:rPr>
          <w:rFonts w:ascii="Times New Roman" w:eastAsia="Times New Roman" w:hAnsi="Times New Roman" w:cs="Times New Roman"/>
          <w:lang w:eastAsia="ru-RU"/>
        </w:rPr>
        <w:t>Неменская</w:t>
      </w:r>
      <w:proofErr w:type="spellEnd"/>
      <w:r w:rsidRPr="00E4653F">
        <w:rPr>
          <w:rFonts w:ascii="Times New Roman" w:eastAsia="Times New Roman" w:hAnsi="Times New Roman" w:cs="Times New Roman"/>
          <w:lang w:eastAsia="ru-RU"/>
        </w:rPr>
        <w:t xml:space="preserve">, А.С. </w:t>
      </w:r>
      <w:proofErr w:type="gramStart"/>
      <w:r w:rsidRPr="00E4653F">
        <w:rPr>
          <w:rFonts w:ascii="Times New Roman" w:eastAsia="Times New Roman" w:hAnsi="Times New Roman" w:cs="Times New Roman"/>
          <w:lang w:eastAsia="ru-RU"/>
        </w:rPr>
        <w:t>Питерских</w:t>
      </w:r>
      <w:proofErr w:type="gramEnd"/>
      <w:r w:rsidRPr="00E4653F">
        <w:rPr>
          <w:rFonts w:ascii="Times New Roman" w:eastAsia="Times New Roman" w:hAnsi="Times New Roman" w:cs="Times New Roman"/>
          <w:lang w:eastAsia="ru-RU"/>
        </w:rPr>
        <w:t xml:space="preserve"> и др. Изобразительное искусство. Искусство вокруг нас. 1 – 4 класс: учебник для общеобразовательных учреждений.  Под редакцией </w:t>
      </w:r>
      <w:proofErr w:type="spellStart"/>
      <w:r w:rsidRPr="00E4653F">
        <w:rPr>
          <w:rFonts w:ascii="Times New Roman" w:eastAsia="Times New Roman" w:hAnsi="Times New Roman" w:cs="Times New Roman"/>
          <w:lang w:eastAsia="ru-RU"/>
        </w:rPr>
        <w:t>Б.М.Неменског</w:t>
      </w:r>
      <w:proofErr w:type="gramStart"/>
      <w:r w:rsidRPr="00E4653F">
        <w:rPr>
          <w:rFonts w:ascii="Times New Roman" w:eastAsia="Times New Roman" w:hAnsi="Times New Roman" w:cs="Times New Roman"/>
          <w:lang w:eastAsia="ru-RU"/>
        </w:rPr>
        <w:t>о</w:t>
      </w:r>
      <w:proofErr w:type="spellEnd"/>
      <w:r w:rsidRPr="00E4653F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E4653F">
        <w:rPr>
          <w:rFonts w:ascii="Times New Roman" w:eastAsia="Times New Roman" w:hAnsi="Times New Roman" w:cs="Times New Roman"/>
          <w:lang w:eastAsia="ru-RU"/>
        </w:rPr>
        <w:t xml:space="preserve"> М.: Просвещение, 2018.</w:t>
      </w:r>
    </w:p>
    <w:p w:rsidR="00304A40" w:rsidRPr="00E4653F" w:rsidRDefault="00304A40" w:rsidP="004C1E1C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E4653F">
        <w:rPr>
          <w:rFonts w:ascii="Times New Roman" w:eastAsia="Times New Roman" w:hAnsi="Times New Roman" w:cs="Times New Roman"/>
          <w:lang w:eastAsia="ru-RU"/>
        </w:rPr>
        <w:t>На изучение предмета «Изобразительное искусство» во 2 классе в учебном плане филиала МАОУ «</w:t>
      </w:r>
      <w:proofErr w:type="spellStart"/>
      <w:r w:rsidRPr="00E4653F">
        <w:rPr>
          <w:rFonts w:ascii="Times New Roman" w:eastAsia="Times New Roman" w:hAnsi="Times New Roman" w:cs="Times New Roman"/>
          <w:lang w:eastAsia="ru-RU"/>
        </w:rPr>
        <w:t>Прииртышская</w:t>
      </w:r>
      <w:proofErr w:type="spellEnd"/>
      <w:r w:rsidRPr="00E4653F">
        <w:rPr>
          <w:rFonts w:ascii="Times New Roman" w:eastAsia="Times New Roman" w:hAnsi="Times New Roman" w:cs="Times New Roman"/>
          <w:lang w:eastAsia="ru-RU"/>
        </w:rPr>
        <w:t xml:space="preserve"> СОШ» - «</w:t>
      </w:r>
      <w:proofErr w:type="spellStart"/>
      <w:r w:rsidRPr="00E4653F">
        <w:rPr>
          <w:rFonts w:ascii="Times New Roman" w:eastAsia="Times New Roman" w:hAnsi="Times New Roman" w:cs="Times New Roman"/>
          <w:lang w:eastAsia="ru-RU"/>
        </w:rPr>
        <w:t>Епанчинская</w:t>
      </w:r>
      <w:proofErr w:type="spellEnd"/>
      <w:r w:rsidRPr="00E4653F">
        <w:rPr>
          <w:rFonts w:ascii="Times New Roman" w:eastAsia="Times New Roman" w:hAnsi="Times New Roman" w:cs="Times New Roman"/>
          <w:lang w:eastAsia="ru-RU"/>
        </w:rPr>
        <w:t xml:space="preserve"> НОШ имени </w:t>
      </w:r>
      <w:proofErr w:type="spellStart"/>
      <w:r w:rsidRPr="00E4653F">
        <w:rPr>
          <w:rFonts w:ascii="Times New Roman" w:eastAsia="Times New Roman" w:hAnsi="Times New Roman" w:cs="Times New Roman"/>
          <w:lang w:eastAsia="ru-RU"/>
        </w:rPr>
        <w:t>Я.К.Занкиева</w:t>
      </w:r>
      <w:proofErr w:type="spellEnd"/>
      <w:r w:rsidRPr="00E4653F">
        <w:rPr>
          <w:rFonts w:ascii="Times New Roman" w:eastAsia="Times New Roman" w:hAnsi="Times New Roman" w:cs="Times New Roman"/>
          <w:lang w:eastAsia="ru-RU"/>
        </w:rPr>
        <w:t>» отводится 1 час в неделю, 34 часа в год.</w:t>
      </w:r>
    </w:p>
    <w:p w:rsidR="00304A40" w:rsidRPr="00E4653F" w:rsidRDefault="00304A40" w:rsidP="004C1E1C">
      <w:pPr>
        <w:spacing w:after="0" w:line="240" w:lineRule="auto"/>
        <w:rPr>
          <w:rFonts w:ascii="Times New Roman" w:eastAsia="TimesNewRomanPSMT" w:hAnsi="Times New Roman" w:cs="Times New Roman"/>
          <w:b/>
          <w:bCs/>
        </w:rPr>
      </w:pPr>
      <w:r w:rsidRPr="00E4653F">
        <w:rPr>
          <w:rFonts w:ascii="Times New Roman" w:eastAsia="TimesNewRomanPSMT" w:hAnsi="Times New Roman" w:cs="Times New Roman"/>
          <w:b/>
          <w:bCs/>
        </w:rPr>
        <w:t>Планируемые результаты освоения учебного предмета «Изобразительное искусство»</w:t>
      </w:r>
    </w:p>
    <w:p w:rsidR="00304A40" w:rsidRPr="00E4653F" w:rsidRDefault="00304A40" w:rsidP="004C1E1C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</w:rPr>
      </w:pPr>
      <w:r w:rsidRPr="00E4653F">
        <w:rPr>
          <w:rFonts w:ascii="Times New Roman" w:eastAsia="TimesNewRomanPSMT" w:hAnsi="Times New Roman" w:cs="Times New Roman"/>
          <w:bCs/>
        </w:rPr>
        <w:t xml:space="preserve">1) </w:t>
      </w:r>
      <w:proofErr w:type="spellStart"/>
      <w:r w:rsidRPr="00E4653F">
        <w:rPr>
          <w:rFonts w:ascii="Times New Roman" w:eastAsia="TimesNewRomanPSMT" w:hAnsi="Times New Roman" w:cs="Times New Roman"/>
          <w:bCs/>
        </w:rPr>
        <w:t>сформированность</w:t>
      </w:r>
      <w:proofErr w:type="spellEnd"/>
      <w:r w:rsidRPr="00E4653F">
        <w:rPr>
          <w:rFonts w:ascii="Times New Roman" w:eastAsia="TimesNewRomanPSMT" w:hAnsi="Times New Roman" w:cs="Times New Roman"/>
          <w:bCs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304A40" w:rsidRPr="00E4653F" w:rsidRDefault="00304A40" w:rsidP="004C1E1C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</w:rPr>
      </w:pPr>
      <w:r w:rsidRPr="00E4653F">
        <w:rPr>
          <w:rFonts w:ascii="Times New Roman" w:eastAsia="TimesNewRomanPSMT" w:hAnsi="Times New Roman" w:cs="Times New Roman"/>
          <w:bCs/>
        </w:rPr>
        <w:t xml:space="preserve">2) </w:t>
      </w:r>
      <w:proofErr w:type="spellStart"/>
      <w:r w:rsidRPr="00E4653F">
        <w:rPr>
          <w:rFonts w:ascii="Times New Roman" w:eastAsia="TimesNewRomanPSMT" w:hAnsi="Times New Roman" w:cs="Times New Roman"/>
          <w:bCs/>
        </w:rPr>
        <w:t>сформированность</w:t>
      </w:r>
      <w:proofErr w:type="spellEnd"/>
      <w:r w:rsidRPr="00E4653F">
        <w:rPr>
          <w:rFonts w:ascii="Times New Roman" w:eastAsia="TimesNewRomanPSMT" w:hAnsi="Times New Roman" w:cs="Times New Roman"/>
          <w:bCs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304A40" w:rsidRPr="00E4653F" w:rsidRDefault="00304A40" w:rsidP="004C1E1C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</w:rPr>
      </w:pPr>
      <w:r w:rsidRPr="00E4653F">
        <w:rPr>
          <w:rFonts w:ascii="Times New Roman" w:eastAsia="TimesNewRomanPSMT" w:hAnsi="Times New Roman" w:cs="Times New Roman"/>
          <w:bCs/>
        </w:rPr>
        <w:t>3) овладение практическими умениями и навыками в восприятии, анализе и оценке произведений искусства;</w:t>
      </w:r>
    </w:p>
    <w:p w:rsidR="00304A40" w:rsidRPr="00E4653F" w:rsidRDefault="00304A40" w:rsidP="004C1E1C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</w:rPr>
      </w:pPr>
      <w:r w:rsidRPr="00E4653F">
        <w:rPr>
          <w:rFonts w:ascii="Times New Roman" w:eastAsia="TimesNewRomanPSMT" w:hAnsi="Times New Roman" w:cs="Times New Roman"/>
          <w:bCs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304A40" w:rsidRPr="00E4653F" w:rsidRDefault="00304A40" w:rsidP="004C1E1C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Cs/>
        </w:rPr>
      </w:pPr>
      <w:proofErr w:type="gramStart"/>
      <w:r w:rsidRPr="00E4653F">
        <w:rPr>
          <w:rFonts w:ascii="Times New Roman" w:eastAsia="TimesNewRomanPSMT" w:hAnsi="Times New Roman" w:cs="Times New Roman"/>
          <w:bCs/>
          <w:iCs/>
        </w:rPr>
        <w:t>В результате изучения изобразительного искусства при получении начального общего образования у обучающихся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</w:t>
      </w:r>
      <w:proofErr w:type="gramEnd"/>
    </w:p>
    <w:p w:rsidR="00304A40" w:rsidRPr="00E4653F" w:rsidRDefault="00304A40" w:rsidP="004C1E1C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  <w:iCs/>
        </w:rPr>
      </w:pPr>
      <w:r w:rsidRPr="00E4653F">
        <w:rPr>
          <w:rFonts w:ascii="Times New Roman" w:eastAsia="TimesNewRomanPSMT" w:hAnsi="Times New Roman" w:cs="Times New Roman"/>
          <w:bCs/>
          <w:i/>
          <w:iCs/>
        </w:rPr>
        <w:t>Восприятие искусства и виды художественной деятельности</w:t>
      </w:r>
    </w:p>
    <w:p w:rsidR="00304A40" w:rsidRPr="00E4653F" w:rsidRDefault="00304A40" w:rsidP="004C1E1C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Cs/>
        </w:rPr>
      </w:pPr>
      <w:r w:rsidRPr="00E4653F">
        <w:rPr>
          <w:rFonts w:ascii="Times New Roman" w:eastAsia="TimesNewRomanPSMT" w:hAnsi="Times New Roman" w:cs="Times New Roman"/>
          <w:bCs/>
          <w:iCs/>
        </w:rPr>
        <w:t>Выпускник научится:</w:t>
      </w:r>
    </w:p>
    <w:p w:rsidR="00304A40" w:rsidRPr="00E4653F" w:rsidRDefault="00304A40" w:rsidP="004C1E1C">
      <w:pPr>
        <w:numPr>
          <w:ilvl w:val="0"/>
          <w:numId w:val="2"/>
        </w:numPr>
        <w:spacing w:after="0" w:line="240" w:lineRule="auto"/>
        <w:rPr>
          <w:rFonts w:ascii="Times New Roman" w:eastAsia="TimesNewRomanPSMT" w:hAnsi="Times New Roman" w:cs="Times New Roman"/>
          <w:bCs/>
          <w:iCs/>
        </w:rPr>
      </w:pPr>
      <w:r w:rsidRPr="00E4653F">
        <w:rPr>
          <w:rFonts w:ascii="Times New Roman" w:eastAsia="TimesNewRomanPSMT" w:hAnsi="Times New Roman" w:cs="Times New Roman"/>
          <w:bCs/>
          <w:iCs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304A40" w:rsidRPr="00E4653F" w:rsidRDefault="00304A40" w:rsidP="004C1E1C">
      <w:pPr>
        <w:numPr>
          <w:ilvl w:val="0"/>
          <w:numId w:val="2"/>
        </w:numPr>
        <w:spacing w:after="0" w:line="240" w:lineRule="auto"/>
        <w:rPr>
          <w:rFonts w:ascii="Times New Roman" w:eastAsia="TimesNewRomanPSMT" w:hAnsi="Times New Roman" w:cs="Times New Roman"/>
          <w:bCs/>
          <w:iCs/>
        </w:rPr>
      </w:pPr>
      <w:r w:rsidRPr="00E4653F">
        <w:rPr>
          <w:rFonts w:ascii="Times New Roman" w:eastAsia="TimesNewRomanPSMT" w:hAnsi="Times New Roman" w:cs="Times New Roman"/>
          <w:bCs/>
          <w:iCs/>
        </w:rPr>
        <w:t>различать основные виды и жанры пластических искусств, понимать их специфику;</w:t>
      </w:r>
    </w:p>
    <w:p w:rsidR="00304A40" w:rsidRPr="00E4653F" w:rsidRDefault="00304A40" w:rsidP="004C1E1C">
      <w:pPr>
        <w:numPr>
          <w:ilvl w:val="0"/>
          <w:numId w:val="2"/>
        </w:numPr>
        <w:spacing w:after="0" w:line="240" w:lineRule="auto"/>
        <w:rPr>
          <w:rFonts w:ascii="Times New Roman" w:eastAsia="TimesNewRomanPSMT" w:hAnsi="Times New Roman" w:cs="Times New Roman"/>
          <w:bCs/>
          <w:iCs/>
        </w:rPr>
      </w:pPr>
      <w:proofErr w:type="gramStart"/>
      <w:r w:rsidRPr="00E4653F">
        <w:rPr>
          <w:rFonts w:ascii="Times New Roman" w:eastAsia="TimesNewRomanPSMT" w:hAnsi="Times New Roman" w:cs="Times New Roman"/>
          <w:bCs/>
          <w:iCs/>
        </w:rPr>
        <w:t>эмоционально-ценностно</w:t>
      </w:r>
      <w:proofErr w:type="gramEnd"/>
      <w:r w:rsidRPr="00E4653F">
        <w:rPr>
          <w:rFonts w:ascii="Times New Roman" w:eastAsia="TimesNewRomanPSMT" w:hAnsi="Times New Roman" w:cs="Times New Roman"/>
          <w:bCs/>
          <w:iCs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304A40" w:rsidRPr="00E4653F" w:rsidRDefault="00304A40" w:rsidP="004C1E1C">
      <w:pPr>
        <w:numPr>
          <w:ilvl w:val="0"/>
          <w:numId w:val="2"/>
        </w:numPr>
        <w:spacing w:after="0" w:line="240" w:lineRule="auto"/>
        <w:rPr>
          <w:rFonts w:ascii="Times New Roman" w:eastAsia="TimesNewRomanPSMT" w:hAnsi="Times New Roman" w:cs="Times New Roman"/>
          <w:bCs/>
          <w:iCs/>
        </w:rPr>
      </w:pPr>
      <w:proofErr w:type="gramStart"/>
      <w:r w:rsidRPr="00E4653F">
        <w:rPr>
          <w:rFonts w:ascii="Times New Roman" w:eastAsia="TimesNewRomanPSMT" w:hAnsi="Times New Roman" w:cs="Times New Roman"/>
          <w:bCs/>
          <w:iCs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т.д.) окружающего мира и жизненных явлений;</w:t>
      </w:r>
      <w:proofErr w:type="gramEnd"/>
    </w:p>
    <w:p w:rsidR="00304A40" w:rsidRPr="00E4653F" w:rsidRDefault="00304A40" w:rsidP="004C1E1C">
      <w:pPr>
        <w:numPr>
          <w:ilvl w:val="0"/>
          <w:numId w:val="2"/>
        </w:numPr>
        <w:spacing w:after="0" w:line="240" w:lineRule="auto"/>
        <w:rPr>
          <w:rFonts w:ascii="Times New Roman" w:eastAsia="TimesNewRomanPSMT" w:hAnsi="Times New Roman" w:cs="Times New Roman"/>
          <w:bCs/>
          <w:iCs/>
        </w:rPr>
      </w:pPr>
      <w:r w:rsidRPr="00E4653F">
        <w:rPr>
          <w:rFonts w:ascii="Times New Roman" w:eastAsia="TimesNewRomanPSMT" w:hAnsi="Times New Roman" w:cs="Times New Roman"/>
          <w:bCs/>
          <w:iCs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304A40" w:rsidRPr="00E4653F" w:rsidRDefault="00304A40" w:rsidP="004C1E1C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  <w:iCs/>
        </w:rPr>
      </w:pPr>
      <w:r w:rsidRPr="00E4653F">
        <w:rPr>
          <w:rFonts w:ascii="Times New Roman" w:eastAsia="TimesNewRomanPSMT" w:hAnsi="Times New Roman" w:cs="Times New Roman"/>
          <w:bCs/>
          <w:i/>
          <w:iCs/>
        </w:rPr>
        <w:t>Выпускник получит возможность научиться:</w:t>
      </w:r>
    </w:p>
    <w:p w:rsidR="00304A40" w:rsidRPr="00E4653F" w:rsidRDefault="00304A40" w:rsidP="004C1E1C">
      <w:pPr>
        <w:numPr>
          <w:ilvl w:val="0"/>
          <w:numId w:val="1"/>
        </w:numPr>
        <w:spacing w:after="0" w:line="240" w:lineRule="auto"/>
        <w:rPr>
          <w:rFonts w:ascii="Times New Roman" w:eastAsia="TimesNewRomanPSMT" w:hAnsi="Times New Roman" w:cs="Times New Roman"/>
          <w:bCs/>
          <w:i/>
          <w:iCs/>
        </w:rPr>
      </w:pPr>
      <w:r w:rsidRPr="00E4653F">
        <w:rPr>
          <w:rFonts w:ascii="Times New Roman" w:eastAsia="TimesNewRomanPSMT" w:hAnsi="Times New Roman" w:cs="Times New Roman"/>
          <w:bCs/>
          <w:i/>
          <w:iCs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304A40" w:rsidRPr="00E4653F" w:rsidRDefault="00304A40" w:rsidP="004C1E1C">
      <w:pPr>
        <w:numPr>
          <w:ilvl w:val="0"/>
          <w:numId w:val="1"/>
        </w:numPr>
        <w:spacing w:after="0" w:line="240" w:lineRule="auto"/>
        <w:rPr>
          <w:rFonts w:ascii="Times New Roman" w:eastAsia="TimesNewRomanPSMT" w:hAnsi="Times New Roman" w:cs="Times New Roman"/>
          <w:bCs/>
          <w:i/>
        </w:rPr>
      </w:pPr>
      <w:r w:rsidRPr="00E4653F">
        <w:rPr>
          <w:rFonts w:ascii="Times New Roman" w:eastAsia="TimesNewRomanPSMT" w:hAnsi="Times New Roman" w:cs="Times New Roman"/>
          <w:bCs/>
          <w:i/>
          <w:iCs/>
        </w:rPr>
        <w:t>видеть проявления прекрасного в произведениях искусства (картины,</w:t>
      </w:r>
      <w:r w:rsidRPr="00E4653F">
        <w:rPr>
          <w:rFonts w:ascii="Times New Roman" w:eastAsia="TimesNewRomanPSMT" w:hAnsi="Times New Roman" w:cs="Times New Roman"/>
          <w:bCs/>
        </w:rPr>
        <w:t xml:space="preserve"> </w:t>
      </w:r>
      <w:r w:rsidRPr="00E4653F">
        <w:rPr>
          <w:rFonts w:ascii="Times New Roman" w:eastAsia="TimesNewRomanPSMT" w:hAnsi="Times New Roman" w:cs="Times New Roman"/>
          <w:bCs/>
          <w:i/>
        </w:rPr>
        <w:t>архитектура, скульптура и т.д.), в природе, на улице, в быту;</w:t>
      </w:r>
    </w:p>
    <w:p w:rsidR="00304A40" w:rsidRPr="00E4653F" w:rsidRDefault="00304A40" w:rsidP="004C1E1C">
      <w:pPr>
        <w:numPr>
          <w:ilvl w:val="0"/>
          <w:numId w:val="1"/>
        </w:numPr>
        <w:spacing w:after="0" w:line="240" w:lineRule="auto"/>
        <w:rPr>
          <w:rFonts w:ascii="Times New Roman" w:eastAsia="TimesNewRomanPSMT" w:hAnsi="Times New Roman" w:cs="Times New Roman"/>
          <w:bCs/>
          <w:i/>
        </w:rPr>
      </w:pPr>
      <w:r w:rsidRPr="00E4653F">
        <w:rPr>
          <w:rFonts w:ascii="Times New Roman" w:eastAsia="TimesNewRomanPSMT" w:hAnsi="Times New Roman" w:cs="Times New Roman"/>
          <w:bCs/>
          <w:i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304A40" w:rsidRPr="00E4653F" w:rsidRDefault="00304A40" w:rsidP="004C1E1C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</w:rPr>
      </w:pPr>
      <w:r w:rsidRPr="00E4653F">
        <w:rPr>
          <w:rFonts w:ascii="Times New Roman" w:eastAsia="TimesNewRomanPSMT" w:hAnsi="Times New Roman" w:cs="Times New Roman"/>
          <w:bCs/>
          <w:i/>
        </w:rPr>
        <w:t>Азбука искусства</w:t>
      </w:r>
    </w:p>
    <w:p w:rsidR="00304A40" w:rsidRPr="00E4653F" w:rsidRDefault="00304A40" w:rsidP="004C1E1C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</w:rPr>
      </w:pPr>
      <w:r w:rsidRPr="00E4653F">
        <w:rPr>
          <w:rFonts w:ascii="Times New Roman" w:eastAsia="TimesNewRomanPSMT" w:hAnsi="Times New Roman" w:cs="Times New Roman"/>
          <w:bCs/>
          <w:i/>
        </w:rPr>
        <w:t>Как говорит искусство?</w:t>
      </w:r>
    </w:p>
    <w:p w:rsidR="00304A40" w:rsidRPr="00E4653F" w:rsidRDefault="00304A40" w:rsidP="004C1E1C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</w:rPr>
      </w:pPr>
      <w:r w:rsidRPr="00E4653F">
        <w:rPr>
          <w:rFonts w:ascii="Times New Roman" w:eastAsia="TimesNewRomanPSMT" w:hAnsi="Times New Roman" w:cs="Times New Roman"/>
          <w:bCs/>
        </w:rPr>
        <w:t>Выпускник научится:</w:t>
      </w:r>
    </w:p>
    <w:p w:rsidR="00304A40" w:rsidRPr="00E4653F" w:rsidRDefault="00304A40" w:rsidP="004C1E1C">
      <w:pPr>
        <w:numPr>
          <w:ilvl w:val="0"/>
          <w:numId w:val="3"/>
        </w:numPr>
        <w:spacing w:after="0" w:line="240" w:lineRule="auto"/>
        <w:rPr>
          <w:rFonts w:ascii="Times New Roman" w:eastAsia="TimesNewRomanPSMT" w:hAnsi="Times New Roman" w:cs="Times New Roman"/>
          <w:bCs/>
        </w:rPr>
      </w:pPr>
      <w:r w:rsidRPr="00E4653F">
        <w:rPr>
          <w:rFonts w:ascii="Times New Roman" w:eastAsia="TimesNewRomanPSMT" w:hAnsi="Times New Roman" w:cs="Times New Roman"/>
          <w:bCs/>
        </w:rPr>
        <w:t>создавать простые композиции на заданную тему на плоскости и в пространстве;</w:t>
      </w:r>
    </w:p>
    <w:p w:rsidR="00304A40" w:rsidRPr="00E4653F" w:rsidRDefault="00304A40" w:rsidP="004C1E1C">
      <w:pPr>
        <w:numPr>
          <w:ilvl w:val="0"/>
          <w:numId w:val="3"/>
        </w:numPr>
        <w:spacing w:after="0" w:line="240" w:lineRule="auto"/>
        <w:rPr>
          <w:rFonts w:ascii="Times New Roman" w:eastAsia="TimesNewRomanPSMT" w:hAnsi="Times New Roman" w:cs="Times New Roman"/>
          <w:bCs/>
        </w:rPr>
      </w:pPr>
      <w:r w:rsidRPr="00E4653F">
        <w:rPr>
          <w:rFonts w:ascii="Times New Roman" w:eastAsia="TimesNewRomanPSMT" w:hAnsi="Times New Roman" w:cs="Times New Roman"/>
          <w:bCs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304A40" w:rsidRPr="00E4653F" w:rsidRDefault="00304A40" w:rsidP="004C1E1C">
      <w:pPr>
        <w:numPr>
          <w:ilvl w:val="0"/>
          <w:numId w:val="3"/>
        </w:numPr>
        <w:spacing w:after="0" w:line="240" w:lineRule="auto"/>
        <w:rPr>
          <w:rFonts w:ascii="Times New Roman" w:eastAsia="TimesNewRomanPSMT" w:hAnsi="Times New Roman" w:cs="Times New Roman"/>
          <w:bCs/>
        </w:rPr>
      </w:pPr>
      <w:proofErr w:type="gramStart"/>
      <w:r w:rsidRPr="00E4653F">
        <w:rPr>
          <w:rFonts w:ascii="Times New Roman" w:eastAsia="TimesNewRomanPSMT" w:hAnsi="Times New Roman" w:cs="Times New Roman"/>
          <w:bCs/>
        </w:rPr>
        <w:lastRenderedPageBreak/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 собственной учебно-творческой деятельности;</w:t>
      </w:r>
      <w:proofErr w:type="gramEnd"/>
    </w:p>
    <w:p w:rsidR="00304A40" w:rsidRPr="00E4653F" w:rsidRDefault="00304A40" w:rsidP="004C1E1C">
      <w:pPr>
        <w:numPr>
          <w:ilvl w:val="0"/>
          <w:numId w:val="3"/>
        </w:numPr>
        <w:spacing w:after="0" w:line="240" w:lineRule="auto"/>
        <w:rPr>
          <w:rFonts w:ascii="Times New Roman" w:eastAsia="TimesNewRomanPSMT" w:hAnsi="Times New Roman" w:cs="Times New Roman"/>
          <w:bCs/>
        </w:rPr>
      </w:pPr>
      <w:r w:rsidRPr="00E4653F">
        <w:rPr>
          <w:rFonts w:ascii="Times New Roman" w:eastAsia="TimesNewRomanPSMT" w:hAnsi="Times New Roman" w:cs="Times New Roman"/>
          <w:bCs/>
        </w:rPr>
        <w:t>создавать средствами живописи, графики, скульптуры, декоративн</w:t>
      </w:r>
      <w:proofErr w:type="gramStart"/>
      <w:r w:rsidRPr="00E4653F">
        <w:rPr>
          <w:rFonts w:ascii="Times New Roman" w:eastAsia="TimesNewRomanPSMT" w:hAnsi="Times New Roman" w:cs="Times New Roman"/>
          <w:bCs/>
        </w:rPr>
        <w:t>о-</w:t>
      </w:r>
      <w:proofErr w:type="gramEnd"/>
      <w:r w:rsidRPr="00E4653F">
        <w:rPr>
          <w:rFonts w:ascii="Times New Roman" w:eastAsia="TimesNewRomanPSMT" w:hAnsi="Times New Roman" w:cs="Times New Roman"/>
          <w:bCs/>
        </w:rPr>
        <w:t xml:space="preserve"> 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304A40" w:rsidRPr="00E4653F" w:rsidRDefault="00304A40" w:rsidP="004C1E1C">
      <w:pPr>
        <w:numPr>
          <w:ilvl w:val="0"/>
          <w:numId w:val="3"/>
        </w:numPr>
        <w:spacing w:after="0" w:line="240" w:lineRule="auto"/>
        <w:rPr>
          <w:rFonts w:ascii="Times New Roman" w:eastAsia="TimesNewRomanPSMT" w:hAnsi="Times New Roman" w:cs="Times New Roman"/>
          <w:bCs/>
        </w:rPr>
      </w:pPr>
      <w:r w:rsidRPr="00E4653F">
        <w:rPr>
          <w:rFonts w:ascii="Times New Roman" w:eastAsia="TimesNewRomanPSMT" w:hAnsi="Times New Roman" w:cs="Times New Roman"/>
          <w:bCs/>
        </w:rPr>
        <w:t>наблюдать, сравнивать, сопоставлять и анализировать пространственную форму предмета; изображать предметы различной формы;</w:t>
      </w:r>
    </w:p>
    <w:p w:rsidR="00304A40" w:rsidRPr="00E4653F" w:rsidRDefault="00304A40" w:rsidP="004C1E1C">
      <w:pPr>
        <w:numPr>
          <w:ilvl w:val="0"/>
          <w:numId w:val="3"/>
        </w:numPr>
        <w:spacing w:after="0" w:line="240" w:lineRule="auto"/>
        <w:rPr>
          <w:rFonts w:ascii="Times New Roman" w:eastAsia="TimesNewRomanPSMT" w:hAnsi="Times New Roman" w:cs="Times New Roman"/>
          <w:bCs/>
        </w:rPr>
      </w:pPr>
      <w:r w:rsidRPr="00E4653F">
        <w:rPr>
          <w:rFonts w:ascii="Times New Roman" w:eastAsia="TimesNewRomanPSMT" w:hAnsi="Times New Roman" w:cs="Times New Roman"/>
          <w:bCs/>
        </w:rPr>
        <w:t>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304A40" w:rsidRPr="00E4653F" w:rsidRDefault="00304A40" w:rsidP="004C1E1C">
      <w:pPr>
        <w:numPr>
          <w:ilvl w:val="0"/>
          <w:numId w:val="3"/>
        </w:numPr>
        <w:spacing w:after="0" w:line="240" w:lineRule="auto"/>
        <w:rPr>
          <w:rFonts w:ascii="Times New Roman" w:eastAsia="TimesNewRomanPSMT" w:hAnsi="Times New Roman" w:cs="Times New Roman"/>
          <w:bCs/>
        </w:rPr>
      </w:pPr>
      <w:r w:rsidRPr="00E4653F">
        <w:rPr>
          <w:rFonts w:ascii="Times New Roman" w:eastAsia="TimesNewRomanPSMT" w:hAnsi="Times New Roman" w:cs="Times New Roman"/>
          <w:bCs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304A40" w:rsidRPr="00E4653F" w:rsidRDefault="00304A40" w:rsidP="004C1E1C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</w:rPr>
      </w:pPr>
      <w:r w:rsidRPr="00E4653F">
        <w:rPr>
          <w:rFonts w:ascii="Times New Roman" w:eastAsia="TimesNewRomanPSMT" w:hAnsi="Times New Roman" w:cs="Times New Roman"/>
          <w:bCs/>
          <w:i/>
        </w:rPr>
        <w:t>Выпускник получит возможность научиться:</w:t>
      </w:r>
    </w:p>
    <w:p w:rsidR="00304A40" w:rsidRPr="00E4653F" w:rsidRDefault="00304A40" w:rsidP="004C1E1C">
      <w:pPr>
        <w:numPr>
          <w:ilvl w:val="0"/>
          <w:numId w:val="4"/>
        </w:numPr>
        <w:spacing w:after="0" w:line="240" w:lineRule="auto"/>
        <w:rPr>
          <w:rFonts w:ascii="Times New Roman" w:eastAsia="TimesNewRomanPSMT" w:hAnsi="Times New Roman" w:cs="Times New Roman"/>
          <w:bCs/>
          <w:i/>
        </w:rPr>
      </w:pPr>
      <w:r w:rsidRPr="00E4653F">
        <w:rPr>
          <w:rFonts w:ascii="Times New Roman" w:eastAsia="TimesNewRomanPSMT" w:hAnsi="Times New Roman" w:cs="Times New Roman"/>
          <w:bCs/>
          <w:i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304A40" w:rsidRPr="00E4653F" w:rsidRDefault="00304A40" w:rsidP="004C1E1C">
      <w:pPr>
        <w:numPr>
          <w:ilvl w:val="0"/>
          <w:numId w:val="4"/>
        </w:numPr>
        <w:spacing w:after="0" w:line="240" w:lineRule="auto"/>
        <w:rPr>
          <w:rFonts w:ascii="Times New Roman" w:eastAsia="TimesNewRomanPSMT" w:hAnsi="Times New Roman" w:cs="Times New Roman"/>
          <w:bCs/>
          <w:i/>
        </w:rPr>
      </w:pPr>
      <w:r w:rsidRPr="00E4653F">
        <w:rPr>
          <w:rFonts w:ascii="Times New Roman" w:eastAsia="TimesNewRomanPSMT" w:hAnsi="Times New Roman" w:cs="Times New Roman"/>
          <w:bCs/>
          <w:i/>
        </w:rPr>
        <w:t>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304A40" w:rsidRPr="00E4653F" w:rsidRDefault="00304A40" w:rsidP="004C1E1C">
      <w:pPr>
        <w:numPr>
          <w:ilvl w:val="0"/>
          <w:numId w:val="4"/>
        </w:numPr>
        <w:spacing w:after="0" w:line="240" w:lineRule="auto"/>
        <w:rPr>
          <w:rFonts w:ascii="Times New Roman" w:eastAsia="TimesNewRomanPSMT" w:hAnsi="Times New Roman" w:cs="Times New Roman"/>
          <w:bCs/>
          <w:i/>
        </w:rPr>
      </w:pPr>
      <w:r w:rsidRPr="00E4653F">
        <w:rPr>
          <w:rFonts w:ascii="Times New Roman" w:eastAsia="TimesNewRomanPSMT" w:hAnsi="Times New Roman" w:cs="Times New Roman"/>
          <w:bCs/>
          <w:i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304A40" w:rsidRPr="00E4653F" w:rsidRDefault="00304A40" w:rsidP="004C1E1C">
      <w:pPr>
        <w:numPr>
          <w:ilvl w:val="0"/>
          <w:numId w:val="4"/>
        </w:numPr>
        <w:spacing w:after="0" w:line="240" w:lineRule="auto"/>
        <w:rPr>
          <w:rFonts w:ascii="Times New Roman" w:eastAsia="TimesNewRomanPSMT" w:hAnsi="Times New Roman" w:cs="Times New Roman"/>
          <w:bCs/>
          <w:i/>
        </w:rPr>
      </w:pPr>
      <w:r w:rsidRPr="00E4653F">
        <w:rPr>
          <w:rFonts w:ascii="Times New Roman" w:eastAsia="TimesNewRomanPSMT" w:hAnsi="Times New Roman" w:cs="Times New Roman"/>
          <w:bCs/>
          <w:i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E4653F">
        <w:rPr>
          <w:rFonts w:ascii="Times New Roman" w:eastAsia="TimesNewRomanPSMT" w:hAnsi="Times New Roman" w:cs="Times New Roman"/>
          <w:bCs/>
          <w:i/>
        </w:rPr>
        <w:t>Paint</w:t>
      </w:r>
      <w:proofErr w:type="spellEnd"/>
      <w:r w:rsidRPr="00E4653F">
        <w:rPr>
          <w:rFonts w:ascii="Times New Roman" w:eastAsia="TimesNewRomanPSMT" w:hAnsi="Times New Roman" w:cs="Times New Roman"/>
          <w:bCs/>
          <w:i/>
        </w:rPr>
        <w:t>.</w:t>
      </w:r>
    </w:p>
    <w:p w:rsidR="00304A40" w:rsidRPr="00E4653F" w:rsidRDefault="00304A40" w:rsidP="004C1E1C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</w:rPr>
      </w:pPr>
      <w:r w:rsidRPr="00E4653F">
        <w:rPr>
          <w:rFonts w:ascii="Times New Roman" w:eastAsia="TimesNewRomanPSMT" w:hAnsi="Times New Roman" w:cs="Times New Roman"/>
          <w:bCs/>
          <w:i/>
        </w:rPr>
        <w:t>Значимые темы искусства.</w:t>
      </w:r>
    </w:p>
    <w:p w:rsidR="00304A40" w:rsidRPr="00E4653F" w:rsidRDefault="00304A40" w:rsidP="004C1E1C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</w:rPr>
      </w:pPr>
      <w:r w:rsidRPr="00E4653F">
        <w:rPr>
          <w:rFonts w:ascii="Times New Roman" w:eastAsia="TimesNewRomanPSMT" w:hAnsi="Times New Roman" w:cs="Times New Roman"/>
          <w:bCs/>
          <w:i/>
        </w:rPr>
        <w:t>О чём говорит искусство?</w:t>
      </w:r>
    </w:p>
    <w:p w:rsidR="00304A40" w:rsidRPr="00E4653F" w:rsidRDefault="00304A40" w:rsidP="004C1E1C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</w:rPr>
      </w:pPr>
      <w:r w:rsidRPr="00E4653F">
        <w:rPr>
          <w:rFonts w:ascii="Times New Roman" w:eastAsia="TimesNewRomanPSMT" w:hAnsi="Times New Roman" w:cs="Times New Roman"/>
          <w:bCs/>
        </w:rPr>
        <w:t>Выпускник научится:</w:t>
      </w:r>
    </w:p>
    <w:p w:rsidR="00304A40" w:rsidRPr="00E4653F" w:rsidRDefault="00304A40" w:rsidP="004C1E1C">
      <w:pPr>
        <w:numPr>
          <w:ilvl w:val="0"/>
          <w:numId w:val="5"/>
        </w:numPr>
        <w:spacing w:after="0" w:line="240" w:lineRule="auto"/>
        <w:rPr>
          <w:rFonts w:ascii="Times New Roman" w:eastAsia="TimesNewRomanPSMT" w:hAnsi="Times New Roman" w:cs="Times New Roman"/>
          <w:bCs/>
        </w:rPr>
      </w:pPr>
      <w:r w:rsidRPr="00E4653F">
        <w:rPr>
          <w:rFonts w:ascii="Times New Roman" w:eastAsia="TimesNewRomanPSMT" w:hAnsi="Times New Roman" w:cs="Times New Roman"/>
          <w:bCs/>
        </w:rPr>
        <w:t>осознавать значимые темы искусства и отражать их в собственной художественно-творческой деятельности;</w:t>
      </w:r>
    </w:p>
    <w:p w:rsidR="00304A40" w:rsidRPr="00E4653F" w:rsidRDefault="00304A40" w:rsidP="004C1E1C">
      <w:pPr>
        <w:numPr>
          <w:ilvl w:val="0"/>
          <w:numId w:val="5"/>
        </w:numPr>
        <w:spacing w:after="0" w:line="240" w:lineRule="auto"/>
        <w:rPr>
          <w:rFonts w:ascii="Times New Roman" w:eastAsia="TimesNewRomanPSMT" w:hAnsi="Times New Roman" w:cs="Times New Roman"/>
          <w:bCs/>
        </w:rPr>
      </w:pPr>
      <w:proofErr w:type="gramStart"/>
      <w:r w:rsidRPr="00E4653F">
        <w:rPr>
          <w:rFonts w:ascii="Times New Roman" w:eastAsia="TimesNewRomanPSMT" w:hAnsi="Times New Roman" w:cs="Times New Roman"/>
          <w:bCs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E4653F">
        <w:rPr>
          <w:rFonts w:ascii="Times New Roman" w:eastAsia="TimesNewRomanPSMT" w:hAnsi="Times New Roman" w:cs="Times New Roman"/>
          <w:bCs/>
        </w:rPr>
        <w:t>цветоведения</w:t>
      </w:r>
      <w:proofErr w:type="spellEnd"/>
      <w:r w:rsidRPr="00E4653F">
        <w:rPr>
          <w:rFonts w:ascii="Times New Roman" w:eastAsia="TimesNewRomanPSMT" w:hAnsi="Times New Roman" w:cs="Times New Roman"/>
          <w:bCs/>
        </w:rPr>
        <w:t>, усвоенные способы действия.</w:t>
      </w:r>
      <w:proofErr w:type="gramEnd"/>
    </w:p>
    <w:p w:rsidR="00304A40" w:rsidRPr="00E4653F" w:rsidRDefault="00304A40" w:rsidP="004C1E1C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</w:rPr>
      </w:pPr>
      <w:r w:rsidRPr="00E4653F">
        <w:rPr>
          <w:rFonts w:ascii="Times New Roman" w:eastAsia="TimesNewRomanPSMT" w:hAnsi="Times New Roman" w:cs="Times New Roman"/>
          <w:bCs/>
          <w:i/>
        </w:rPr>
        <w:t>Выпускник получит возможность научиться:</w:t>
      </w:r>
    </w:p>
    <w:p w:rsidR="00304A40" w:rsidRPr="00E4653F" w:rsidRDefault="00304A40" w:rsidP="004C1E1C">
      <w:pPr>
        <w:numPr>
          <w:ilvl w:val="0"/>
          <w:numId w:val="6"/>
        </w:numPr>
        <w:spacing w:after="0" w:line="240" w:lineRule="auto"/>
        <w:rPr>
          <w:rFonts w:ascii="Times New Roman" w:eastAsia="TimesNewRomanPSMT" w:hAnsi="Times New Roman" w:cs="Times New Roman"/>
          <w:bCs/>
          <w:i/>
        </w:rPr>
      </w:pPr>
      <w:r w:rsidRPr="00E4653F">
        <w:rPr>
          <w:rFonts w:ascii="Times New Roman" w:eastAsia="TimesNewRomanPSMT" w:hAnsi="Times New Roman" w:cs="Times New Roman"/>
          <w:bCs/>
          <w:i/>
        </w:rPr>
        <w:t>видеть, чувствовать и изображать красоту и разнообразие природы, человека, зданий, предметов;</w:t>
      </w:r>
    </w:p>
    <w:p w:rsidR="00304A40" w:rsidRPr="00E4653F" w:rsidRDefault="00304A40" w:rsidP="004C1E1C">
      <w:pPr>
        <w:numPr>
          <w:ilvl w:val="0"/>
          <w:numId w:val="6"/>
        </w:numPr>
        <w:spacing w:after="0" w:line="240" w:lineRule="auto"/>
        <w:rPr>
          <w:rFonts w:ascii="Times New Roman" w:eastAsia="TimesNewRomanPSMT" w:hAnsi="Times New Roman" w:cs="Times New Roman"/>
          <w:bCs/>
          <w:i/>
        </w:rPr>
      </w:pPr>
      <w:r w:rsidRPr="00E4653F">
        <w:rPr>
          <w:rFonts w:ascii="Times New Roman" w:eastAsia="TimesNewRomanPSMT" w:hAnsi="Times New Roman" w:cs="Times New Roman"/>
          <w:bCs/>
          <w:i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304A40" w:rsidRPr="00E4653F" w:rsidRDefault="00304A40" w:rsidP="004C1E1C">
      <w:pPr>
        <w:numPr>
          <w:ilvl w:val="0"/>
          <w:numId w:val="6"/>
        </w:numPr>
        <w:spacing w:after="0" w:line="240" w:lineRule="auto"/>
        <w:rPr>
          <w:rFonts w:ascii="Times New Roman" w:eastAsia="TimesNewRomanPSMT" w:hAnsi="Times New Roman" w:cs="Times New Roman"/>
          <w:bCs/>
          <w:i/>
        </w:rPr>
      </w:pPr>
      <w:r w:rsidRPr="00E4653F">
        <w:rPr>
          <w:rFonts w:ascii="Times New Roman" w:eastAsia="TimesNewRomanPSMT" w:hAnsi="Times New Roman" w:cs="Times New Roman"/>
          <w:bCs/>
          <w:i/>
        </w:rPr>
        <w:t>изображать пейзажи, натюрморты, портреты, выражая своё отношение к ним;</w:t>
      </w:r>
    </w:p>
    <w:p w:rsidR="00304A40" w:rsidRPr="00AD79C5" w:rsidRDefault="00304A40" w:rsidP="004C1E1C">
      <w:pPr>
        <w:numPr>
          <w:ilvl w:val="0"/>
          <w:numId w:val="6"/>
        </w:numPr>
        <w:spacing w:after="0" w:line="240" w:lineRule="auto"/>
        <w:rPr>
          <w:rFonts w:ascii="Times New Roman" w:eastAsia="TimesNewRomanPSMT" w:hAnsi="Times New Roman" w:cs="Times New Roman"/>
          <w:bCs/>
        </w:rPr>
      </w:pPr>
      <w:r w:rsidRPr="00E4653F">
        <w:rPr>
          <w:rFonts w:ascii="Times New Roman" w:eastAsia="TimesNewRomanPSMT" w:hAnsi="Times New Roman" w:cs="Times New Roman"/>
          <w:bCs/>
          <w:i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AD79C5" w:rsidRPr="00AD79C5" w:rsidRDefault="00AD79C5" w:rsidP="004C1E1C">
      <w:pPr>
        <w:pStyle w:val="a3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D7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учебного предмета </w:t>
      </w:r>
      <w:r w:rsidRPr="00AD79C5">
        <w:rPr>
          <w:rFonts w:ascii="Times New Roman" w:eastAsia="TimesNewRomanPSMT" w:hAnsi="Times New Roman" w:cs="Times New Roman"/>
          <w:b/>
          <w:bCs/>
          <w:sz w:val="24"/>
          <w:szCs w:val="24"/>
        </w:rPr>
        <w:t>«Изобразительное искусство»</w:t>
      </w:r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9C5">
        <w:rPr>
          <w:rFonts w:ascii="Times New Roman" w:hAnsi="Times New Roman" w:cs="Times New Roman"/>
          <w:b/>
          <w:sz w:val="24"/>
          <w:szCs w:val="24"/>
        </w:rPr>
        <w:t>Чем и как работает художник? (8 часов)</w:t>
      </w:r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9C5">
        <w:rPr>
          <w:rFonts w:ascii="Times New Roman" w:hAnsi="Times New Roman" w:cs="Times New Roman"/>
          <w:sz w:val="24"/>
          <w:szCs w:val="24"/>
        </w:rPr>
        <w:t xml:space="preserve">Три основные краски – красная, синяя, желтая. Что такое живопись? Живописные материалы (гуашь). Практическое овладение основами </w:t>
      </w:r>
      <w:proofErr w:type="spellStart"/>
      <w:r w:rsidRPr="00AD79C5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AD79C5">
        <w:rPr>
          <w:rFonts w:ascii="Times New Roman" w:hAnsi="Times New Roman" w:cs="Times New Roman"/>
          <w:sz w:val="24"/>
          <w:szCs w:val="24"/>
        </w:rPr>
        <w:t>. Основные и составные цвета, цветовой круг. Работа по заданному началу (в рабочей тетради) или по желанию ученика по заданию учебника.</w:t>
      </w:r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9C5">
        <w:rPr>
          <w:rFonts w:ascii="Times New Roman" w:hAnsi="Times New Roman" w:cs="Times New Roman"/>
          <w:sz w:val="24"/>
          <w:szCs w:val="24"/>
        </w:rPr>
        <w:t xml:space="preserve">Белая и черная краски.  Красота и разнообразие природы, выраженные средствами живописи. Цвет – основа языка живописи. Роль белой и черной красок в эмоциональном звучании и выразительности образа. Практическое овладение основами </w:t>
      </w:r>
      <w:proofErr w:type="spellStart"/>
      <w:r w:rsidRPr="00AD79C5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AD79C5">
        <w:rPr>
          <w:rFonts w:ascii="Times New Roman" w:hAnsi="Times New Roman" w:cs="Times New Roman"/>
          <w:sz w:val="24"/>
          <w:szCs w:val="24"/>
        </w:rPr>
        <w:t>. Разница в изображении природы в различную погоду. Работа по заданному началу (в рабочей тетради) или по желанию ученика по заданию учебника.</w:t>
      </w:r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9C5">
        <w:rPr>
          <w:rFonts w:ascii="Times New Roman" w:hAnsi="Times New Roman" w:cs="Times New Roman"/>
          <w:sz w:val="24"/>
          <w:szCs w:val="24"/>
        </w:rPr>
        <w:lastRenderedPageBreak/>
        <w:t>Пастель и цветные мелки, акварель, их выразительные возможности. Мягкость, бархатистость пастели, яркость восковых и масляных мелков, прозрачность акварели. Выразительные возможности этих материалов, особенности работы ими. Передача эмоционального состояния природы. Элементарные приёмы композиции на плоскости. Первичные знания перспективы (ближе - дальше, загораживание).</w:t>
      </w:r>
      <w:r w:rsidRPr="00AD79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79C5">
        <w:rPr>
          <w:rFonts w:ascii="Times New Roman" w:hAnsi="Times New Roman" w:cs="Times New Roman"/>
          <w:sz w:val="24"/>
          <w:szCs w:val="24"/>
        </w:rPr>
        <w:t>Изображение пейзажа.</w:t>
      </w:r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9C5">
        <w:rPr>
          <w:rFonts w:ascii="Times New Roman" w:hAnsi="Times New Roman" w:cs="Times New Roman"/>
          <w:sz w:val="24"/>
          <w:szCs w:val="24"/>
        </w:rPr>
        <w:t>Выразительные возможности аппликации. Особенности создания аппликации (материал можно резать или обрывать). Ритм, виды ритма (спокойный, порывистый, беспокойный). Ритм пятен, цвета. Роль ритма в эмоциональном звучании композиции. Композиционный центр, главное и второстепенное в композиции. Симметрия и асимметрия.</w:t>
      </w:r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9C5">
        <w:rPr>
          <w:rFonts w:ascii="Times New Roman" w:hAnsi="Times New Roman" w:cs="Times New Roman"/>
          <w:sz w:val="24"/>
          <w:szCs w:val="24"/>
        </w:rPr>
        <w:t xml:space="preserve">Выразительные возможности графических материалов. Что такое графика? Разнообразие графических материалов. Образный язык графики. </w:t>
      </w:r>
      <w:proofErr w:type="gramStart"/>
      <w:r w:rsidRPr="00AD79C5">
        <w:rPr>
          <w:rFonts w:ascii="Times New Roman" w:hAnsi="Times New Roman" w:cs="Times New Roman"/>
          <w:sz w:val="24"/>
          <w:szCs w:val="24"/>
        </w:rP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 w:rsidRPr="00AD79C5">
        <w:rPr>
          <w:rFonts w:ascii="Times New Roman" w:hAnsi="Times New Roman" w:cs="Times New Roman"/>
          <w:sz w:val="24"/>
          <w:szCs w:val="24"/>
        </w:rPr>
        <w:t xml:space="preserve"> Линия, штрих, пятно и художественный образ.</w:t>
      </w:r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9C5">
        <w:rPr>
          <w:rFonts w:ascii="Times New Roman" w:hAnsi="Times New Roman" w:cs="Times New Roman"/>
          <w:sz w:val="24"/>
          <w:szCs w:val="24"/>
        </w:rPr>
        <w:t>Выразительность материалов для работы в объеме. Что такое скульптура? Образный язык скульптуры. Материалы скульптуры и их роль в создании выразительного образа (глина, дерево, камень и др.). Объём – основа языка скульптуры. Изображение животных.</w:t>
      </w:r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9C5">
        <w:rPr>
          <w:rFonts w:ascii="Times New Roman" w:hAnsi="Times New Roman" w:cs="Times New Roman"/>
          <w:sz w:val="24"/>
          <w:szCs w:val="24"/>
        </w:rPr>
        <w:t>Выразительные возможности бумаги. Что такое архитектура? Чем занимается архитектор? Особенности архитектурных форм. Что такое макет? Объём, способы передачи объёма. Материалы, с помощью которых архитектор создает макет (бумага, картон).</w:t>
      </w:r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9C5">
        <w:rPr>
          <w:rFonts w:ascii="Times New Roman" w:hAnsi="Times New Roman" w:cs="Times New Roman"/>
          <w:sz w:val="24"/>
          <w:szCs w:val="24"/>
        </w:rPr>
        <w:t xml:space="preserve">Для художника любой материал может стать выразительным. </w:t>
      </w:r>
      <w:proofErr w:type="gramStart"/>
      <w:r w:rsidRPr="00AD79C5">
        <w:rPr>
          <w:rFonts w:ascii="Times New Roman" w:hAnsi="Times New Roman" w:cs="Times New Roman"/>
          <w:sz w:val="24"/>
          <w:szCs w:val="24"/>
        </w:rPr>
        <w:t>Понимание красоты различных художественных материалов (гуашь, акварель, пастель, мелки, тушь, пластилин, бумага).</w:t>
      </w:r>
      <w:proofErr w:type="gramEnd"/>
      <w:r w:rsidRPr="00AD79C5">
        <w:rPr>
          <w:rFonts w:ascii="Times New Roman" w:hAnsi="Times New Roman" w:cs="Times New Roman"/>
          <w:sz w:val="24"/>
          <w:szCs w:val="24"/>
        </w:rPr>
        <w:t xml:space="preserve"> Сходство и различие материалов. Повторение и закрепление полученных на предыдущих уроках знаний о художественных материалах и их выразительных возможностях.</w:t>
      </w:r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9C5">
        <w:rPr>
          <w:rFonts w:ascii="Times New Roman" w:hAnsi="Times New Roman" w:cs="Times New Roman"/>
          <w:b/>
          <w:sz w:val="24"/>
          <w:szCs w:val="24"/>
        </w:rPr>
        <w:t>Реальность и фантазия (7 часов)</w:t>
      </w:r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9C5">
        <w:rPr>
          <w:rFonts w:ascii="Times New Roman" w:hAnsi="Times New Roman" w:cs="Times New Roman"/>
          <w:sz w:val="24"/>
          <w:szCs w:val="24"/>
        </w:rPr>
        <w:t>Изображение и реальность. Мастер изображения учит видеть мир вокруг. Человек, мир природы в реальной жизни: образы человека, природы в искусстве. Красота своеобразие, особенности различных животных. Формирование приёмов работы с графическими и живописными материалами (тушь, гуашь).</w:t>
      </w:r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9C5">
        <w:rPr>
          <w:rFonts w:ascii="Times New Roman" w:hAnsi="Times New Roman" w:cs="Times New Roman"/>
          <w:sz w:val="24"/>
          <w:szCs w:val="24"/>
        </w:rPr>
        <w:t xml:space="preserve">Изображение и фантазия. Образная сущность искусства: художественный образ, его условность, передача общего </w:t>
      </w:r>
      <w:proofErr w:type="gramStart"/>
      <w:r w:rsidRPr="00AD79C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D79C5">
        <w:rPr>
          <w:rFonts w:ascii="Times New Roman" w:hAnsi="Times New Roman" w:cs="Times New Roman"/>
          <w:sz w:val="24"/>
          <w:szCs w:val="24"/>
        </w:rPr>
        <w:t xml:space="preserve"> единичное. Мастер изображения учит фантазировать. Роль фантазии в жизни людей. Сказочные существа в народной культуре, фантастические образы. Соединение элементов разных животных, растений при создании фантастического образа. Творческие умения и навыки работы гуашью.</w:t>
      </w:r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9C5">
        <w:rPr>
          <w:rFonts w:ascii="Times New Roman" w:hAnsi="Times New Roman" w:cs="Times New Roman"/>
          <w:sz w:val="24"/>
          <w:szCs w:val="24"/>
        </w:rPr>
        <w:t xml:space="preserve">Украшение и реальность. Мастер Украшения учится у природы. Природа умеет себя украшать.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т.д.). Украшение и фантазия. Мастер Украшения учится у природы, изучает её. Преобразование природных форм для создания различных узоров, орнаментов, украшающих предметы быта. Ознакомление с произведениями народных художественных промыслов в России (с учетом местных условий), например, </w:t>
      </w:r>
      <w:proofErr w:type="spellStart"/>
      <w:r w:rsidRPr="00AD79C5">
        <w:rPr>
          <w:rFonts w:ascii="Times New Roman" w:hAnsi="Times New Roman" w:cs="Times New Roman"/>
          <w:sz w:val="24"/>
          <w:szCs w:val="24"/>
        </w:rPr>
        <w:t>кукарские</w:t>
      </w:r>
      <w:proofErr w:type="spellEnd"/>
      <w:r w:rsidRPr="00AD79C5">
        <w:rPr>
          <w:rFonts w:ascii="Times New Roman" w:hAnsi="Times New Roman" w:cs="Times New Roman"/>
          <w:sz w:val="24"/>
          <w:szCs w:val="24"/>
        </w:rPr>
        <w:t xml:space="preserve"> или вологодские кружева. Понятие «орнамент», повторение модуля, ритмическое чередование элемента. Создание тканей, кружев, украшений для человека. </w:t>
      </w:r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9C5">
        <w:rPr>
          <w:rFonts w:ascii="Times New Roman" w:hAnsi="Times New Roman" w:cs="Times New Roman"/>
          <w:sz w:val="24"/>
          <w:szCs w:val="24"/>
        </w:rPr>
        <w:t>Постройка и реальность. Мастер Постройки учится у природы. Красота и смысл природных конструкций, разнообразие форм подводного мира, их неповторимые особенности. Освоение новых приемов конструирования из бумаги.</w:t>
      </w:r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9C5">
        <w:rPr>
          <w:rFonts w:ascii="Times New Roman" w:hAnsi="Times New Roman" w:cs="Times New Roman"/>
          <w:sz w:val="24"/>
          <w:szCs w:val="24"/>
        </w:rPr>
        <w:t xml:space="preserve">Постройка и фантазия. Мастер Постройки учится у природы. Изучая природу, Мастер преобразует её своей фантазией, дополняет ее формы, создает конструкции, необходимые для жизни человека. </w:t>
      </w:r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79C5">
        <w:rPr>
          <w:rFonts w:ascii="Times New Roman" w:hAnsi="Times New Roman" w:cs="Times New Roman"/>
          <w:b/>
          <w:sz w:val="24"/>
          <w:szCs w:val="24"/>
        </w:rPr>
        <w:t>О чём говорит искусство? (8 часов)</w:t>
      </w:r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9C5">
        <w:rPr>
          <w:rFonts w:ascii="Times New Roman" w:hAnsi="Times New Roman" w:cs="Times New Roman"/>
          <w:sz w:val="24"/>
          <w:szCs w:val="24"/>
        </w:rPr>
        <w:t xml:space="preserve">Изображение природы в различных состояниях. Жанр пейзажа. Разное состояние природы несет в себе разное настроение: грозное и тревожное, спокойное и радостное, грустное и нежное. Художник, изображая природу, выражает её состояние, настроение. </w:t>
      </w:r>
      <w:r w:rsidRPr="00AD79C5">
        <w:rPr>
          <w:rFonts w:ascii="Times New Roman" w:hAnsi="Times New Roman" w:cs="Times New Roman"/>
          <w:sz w:val="24"/>
          <w:szCs w:val="24"/>
        </w:rPr>
        <w:lastRenderedPageBreak/>
        <w:t xml:space="preserve">Изображение, созданное художником, обращено к чувствам зрителей. </w:t>
      </w:r>
      <w:proofErr w:type="gramStart"/>
      <w:r w:rsidRPr="00AD79C5">
        <w:rPr>
          <w:rFonts w:ascii="Times New Roman" w:hAnsi="Times New Roman" w:cs="Times New Roman"/>
          <w:sz w:val="24"/>
          <w:szCs w:val="24"/>
        </w:rPr>
        <w:t>Композиция пейзажа в живописи (понятия: перспектива, линия горизонта, ближе – больше, дальше – меньше).</w:t>
      </w:r>
      <w:proofErr w:type="gramEnd"/>
      <w:r w:rsidRPr="00AD79C5">
        <w:rPr>
          <w:rFonts w:ascii="Times New Roman" w:hAnsi="Times New Roman" w:cs="Times New Roman"/>
          <w:sz w:val="24"/>
          <w:szCs w:val="24"/>
        </w:rPr>
        <w:t xml:space="preserve"> Цветные серые краски. </w:t>
      </w:r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9C5">
        <w:rPr>
          <w:rFonts w:ascii="Times New Roman" w:hAnsi="Times New Roman" w:cs="Times New Roman"/>
          <w:sz w:val="24"/>
          <w:szCs w:val="24"/>
        </w:rPr>
        <w:t xml:space="preserve">Художник изображает настроение. В художественном образе воплощены реальность и воображение, идеи и чувства. Зритель воспринимает произведение искусства, соотнося изображенное с собственным опытом, чувствами, отношением. Знакомство с художественными произведениями, изображающими природу и человека в контрастных эмоциональных состояниях. Передача с помощью цвета эмоциональных состояний: добра и зла, тревоги и нежности, грусти и радости. </w:t>
      </w:r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9C5">
        <w:rPr>
          <w:rFonts w:ascii="Times New Roman" w:hAnsi="Times New Roman" w:cs="Times New Roman"/>
          <w:sz w:val="24"/>
          <w:szCs w:val="24"/>
        </w:rPr>
        <w:t xml:space="preserve">Изображение характера животных. Выражение в изображении характера и пластики животного, его состояния, настроения (при помощи пятна, линии, штриха). Знакомство с анималистическими изображениями, созданными художниками в графике, живописи, скульптуре (В. </w:t>
      </w:r>
      <w:proofErr w:type="spellStart"/>
      <w:r w:rsidRPr="00AD79C5">
        <w:rPr>
          <w:rFonts w:ascii="Times New Roman" w:hAnsi="Times New Roman" w:cs="Times New Roman"/>
          <w:sz w:val="24"/>
          <w:szCs w:val="24"/>
        </w:rPr>
        <w:t>Ватагин</w:t>
      </w:r>
      <w:proofErr w:type="spellEnd"/>
      <w:r w:rsidRPr="00AD79C5">
        <w:rPr>
          <w:rFonts w:ascii="Times New Roman" w:hAnsi="Times New Roman" w:cs="Times New Roman"/>
          <w:sz w:val="24"/>
          <w:szCs w:val="24"/>
        </w:rPr>
        <w:t>). Образы животных: разъяренных и ласковых (например, кошка, собака).</w:t>
      </w:r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9C5">
        <w:rPr>
          <w:rFonts w:ascii="Times New Roman" w:hAnsi="Times New Roman" w:cs="Times New Roman"/>
          <w:sz w:val="24"/>
          <w:szCs w:val="24"/>
        </w:rPr>
        <w:t xml:space="preserve"> Изображение характера человека. Женский образ. Человек и человеческие взаимоотношения. Изображая человека, художник выражает свое отношение к нему, свое понимание этого человека. Женские качества характера: верность, нежность, достоинство, доброта. Внешнее и внутреннее содержание человека, выражение его средствами искусства Портрет. Композиция и порядок изображения (от пятна) портрета в живописи, пропорции лица человека. Разнообразие изобразительных материалов. Изображение женского портрета персонажей русских народных сказок (например, Василиса Премудрая, Алёнушка, Ведьма, Баба Яга).</w:t>
      </w:r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9C5">
        <w:rPr>
          <w:rFonts w:ascii="Times New Roman" w:hAnsi="Times New Roman" w:cs="Times New Roman"/>
          <w:sz w:val="24"/>
          <w:szCs w:val="24"/>
        </w:rPr>
        <w:t xml:space="preserve">Изображение характера человека. Мужской образ. Человек. Изображая человека, художник выражает свое отношение к нему, свое понимание этого человека. Эмоциональная и нравственная оценка образа в его изображении. </w:t>
      </w:r>
      <w:proofErr w:type="gramStart"/>
      <w:r w:rsidRPr="00AD79C5">
        <w:rPr>
          <w:rFonts w:ascii="Times New Roman" w:hAnsi="Times New Roman" w:cs="Times New Roman"/>
          <w:sz w:val="24"/>
          <w:szCs w:val="24"/>
        </w:rPr>
        <w:t>Мужские качества характера: отважность, смелость, решительность, честность, доброта и т.д.</w:t>
      </w:r>
      <w:proofErr w:type="gramEnd"/>
      <w:r w:rsidRPr="00AD79C5">
        <w:rPr>
          <w:rFonts w:ascii="Times New Roman" w:hAnsi="Times New Roman" w:cs="Times New Roman"/>
          <w:sz w:val="24"/>
          <w:szCs w:val="24"/>
        </w:rPr>
        <w:t xml:space="preserve"> Цветовые сочетания, передающие отношение художника к персонажу. Разнообразие изобразительных материалов. Изображение мужского портрета персонажей сказок (например, злой волшебник, добрый волшебник). Характерные черты внешнего облика, одежды, украшений, отражающих отношение народа к человеку.</w:t>
      </w:r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9C5">
        <w:rPr>
          <w:rFonts w:ascii="Times New Roman" w:hAnsi="Times New Roman" w:cs="Times New Roman"/>
          <w:sz w:val="24"/>
          <w:szCs w:val="24"/>
        </w:rPr>
        <w:t xml:space="preserve">Образ человека в скульптуре. Возможности создания разнохарактерных героев в объёме. Скульптурные произведения, созданные мастерами прошлого и настоящего. Изображения, созданные в объёме, выражают отношение скульптора к миру, его чувства и переживания. Создание в объёме сказочных образов с ярко выраженным характером (Царевна-Лебедь, Баба </w:t>
      </w:r>
      <w:proofErr w:type="gramStart"/>
      <w:r w:rsidRPr="00AD79C5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Pr="00AD79C5">
        <w:rPr>
          <w:rFonts w:ascii="Times New Roman" w:hAnsi="Times New Roman" w:cs="Times New Roman"/>
          <w:sz w:val="24"/>
          <w:szCs w:val="24"/>
        </w:rPr>
        <w:t xml:space="preserve">га, </w:t>
      </w:r>
      <w:proofErr w:type="spellStart"/>
      <w:r w:rsidRPr="00AD79C5">
        <w:rPr>
          <w:rFonts w:ascii="Times New Roman" w:hAnsi="Times New Roman" w:cs="Times New Roman"/>
          <w:sz w:val="24"/>
          <w:szCs w:val="24"/>
        </w:rPr>
        <w:t>Мальчиш-Кибальчиш</w:t>
      </w:r>
      <w:proofErr w:type="spellEnd"/>
      <w:r w:rsidRPr="00AD7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9C5">
        <w:rPr>
          <w:rFonts w:ascii="Times New Roman" w:hAnsi="Times New Roman" w:cs="Times New Roman"/>
          <w:sz w:val="24"/>
          <w:szCs w:val="24"/>
        </w:rPr>
        <w:t>Мальчиш-Плохиш</w:t>
      </w:r>
      <w:proofErr w:type="spellEnd"/>
      <w:r w:rsidRPr="00AD79C5">
        <w:rPr>
          <w:rFonts w:ascii="Times New Roman" w:hAnsi="Times New Roman" w:cs="Times New Roman"/>
          <w:sz w:val="24"/>
          <w:szCs w:val="24"/>
        </w:rPr>
        <w:t xml:space="preserve">). Способы передачи объёма, материалы (пластилин, глина, стеки, дощечки). </w:t>
      </w:r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9C5">
        <w:rPr>
          <w:rFonts w:ascii="Times New Roman" w:hAnsi="Times New Roman" w:cs="Times New Roman"/>
          <w:sz w:val="24"/>
          <w:szCs w:val="24"/>
        </w:rPr>
        <w:t>Человек и его украшения. Украшая себя, человек рассказывает о себе: кто он такой (например, смелый воин-защитник или агрессор). Украшения имеют свой характер, свой образ. Древние образы и знаковый характер древних изображений. Стилизация природных форм. Роль силуэта в орнаменте. Украшения для женщин подчеркивают их красоту, нежность, для мужчин – силу, мужество.</w:t>
      </w:r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9C5">
        <w:rPr>
          <w:rFonts w:ascii="Times New Roman" w:hAnsi="Times New Roman" w:cs="Times New Roman"/>
          <w:sz w:val="24"/>
          <w:szCs w:val="24"/>
        </w:rPr>
        <w:t>О чем говорят украшения? Через украшение мы не только рассказываем о том, кто мы, но и выражаем свои цели, намерения: например, для праздника мы украшаем себя, в будний день одеваемся по-другому. Изображение в аппликации или живописи сказочных образов народной культуры (солнце, птица Сирин, Дерево жизни и др.), использование стилизации форм для создания орнамента.</w:t>
      </w:r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9C5">
        <w:rPr>
          <w:rFonts w:ascii="Times New Roman" w:hAnsi="Times New Roman" w:cs="Times New Roman"/>
          <w:b/>
          <w:sz w:val="24"/>
          <w:szCs w:val="24"/>
        </w:rPr>
        <w:t>Как говорит искусство? (11 часов)</w:t>
      </w:r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9C5">
        <w:rPr>
          <w:rFonts w:ascii="Times New Roman" w:hAnsi="Times New Roman" w:cs="Times New Roman"/>
          <w:sz w:val="24"/>
          <w:szCs w:val="24"/>
        </w:rPr>
        <w:t>Цвет как средство выражения. Теплые и холодные цвета. Борьба теплого и холодного. Цвет – основа языка живописи. Эмоциональное восприятие цвета человеком. Деление цветов на теплые и холодные. Изучение свой</w:t>
      </w:r>
      <w:proofErr w:type="gramStart"/>
      <w:r w:rsidRPr="00AD79C5">
        <w:rPr>
          <w:rFonts w:ascii="Times New Roman" w:hAnsi="Times New Roman" w:cs="Times New Roman"/>
          <w:sz w:val="24"/>
          <w:szCs w:val="24"/>
        </w:rPr>
        <w:t>ств цв</w:t>
      </w:r>
      <w:proofErr w:type="gramEnd"/>
      <w:r w:rsidRPr="00AD79C5">
        <w:rPr>
          <w:rFonts w:ascii="Times New Roman" w:hAnsi="Times New Roman" w:cs="Times New Roman"/>
          <w:sz w:val="24"/>
          <w:szCs w:val="24"/>
        </w:rPr>
        <w:t xml:space="preserve">ета в процессе создания композиций. Умение видеть цвет. Борьба различных цветов, смешение красок на бумаге. </w:t>
      </w:r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9C5">
        <w:rPr>
          <w:rFonts w:ascii="Times New Roman" w:hAnsi="Times New Roman" w:cs="Times New Roman"/>
          <w:sz w:val="24"/>
          <w:szCs w:val="24"/>
        </w:rPr>
        <w:t xml:space="preserve">Цвет как средство выражения: тихие (глухие) и звонкие цвета. Смешение различных цветов с черной, серой, белой красками - получение мрачных, тяжелых и нежных, легких </w:t>
      </w:r>
      <w:r w:rsidRPr="00AD79C5">
        <w:rPr>
          <w:rFonts w:ascii="Times New Roman" w:hAnsi="Times New Roman" w:cs="Times New Roman"/>
          <w:sz w:val="24"/>
          <w:szCs w:val="24"/>
        </w:rPr>
        <w:lastRenderedPageBreak/>
        <w:t>оттенков цвета. Передача состояния, настроения в природе с помощью тихих (глухих) и звонких цветов. Наблюдение цвета в природе, на картинах художников.</w:t>
      </w:r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9C5">
        <w:rPr>
          <w:rFonts w:ascii="Times New Roman" w:hAnsi="Times New Roman" w:cs="Times New Roman"/>
          <w:sz w:val="24"/>
          <w:szCs w:val="24"/>
        </w:rPr>
        <w:t xml:space="preserve">Линия как средство выражения: ритм линий. Роль ритма в эмоциональном звучании композиции в живописи и в рисунке (ритмы: спокойный, замедленный, порывистый, беспокойный). Ритмическая организация листа с помощью линий. Линии как средство образной характеристики </w:t>
      </w:r>
      <w:proofErr w:type="gramStart"/>
      <w:r w:rsidRPr="00AD79C5">
        <w:rPr>
          <w:rFonts w:ascii="Times New Roman" w:hAnsi="Times New Roman" w:cs="Times New Roman"/>
          <w:sz w:val="24"/>
          <w:szCs w:val="24"/>
        </w:rPr>
        <w:t>изображаемого</w:t>
      </w:r>
      <w:proofErr w:type="gramEnd"/>
      <w:r w:rsidRPr="00AD79C5">
        <w:rPr>
          <w:rFonts w:ascii="Times New Roman" w:hAnsi="Times New Roman" w:cs="Times New Roman"/>
          <w:sz w:val="24"/>
          <w:szCs w:val="24"/>
        </w:rPr>
        <w:t xml:space="preserve">. Разное эмоциональное звучание линий. </w:t>
      </w:r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9C5">
        <w:rPr>
          <w:rFonts w:ascii="Times New Roman" w:hAnsi="Times New Roman" w:cs="Times New Roman"/>
          <w:sz w:val="24"/>
          <w:szCs w:val="24"/>
        </w:rPr>
        <w:t xml:space="preserve">Линия как средство выражения: характер линий. Выразительные возможности линий. Многообразие линий: </w:t>
      </w:r>
      <w:proofErr w:type="gramStart"/>
      <w:r w:rsidRPr="00AD79C5">
        <w:rPr>
          <w:rFonts w:ascii="Times New Roman" w:hAnsi="Times New Roman" w:cs="Times New Roman"/>
          <w:sz w:val="24"/>
          <w:szCs w:val="24"/>
        </w:rPr>
        <w:t>толстые</w:t>
      </w:r>
      <w:proofErr w:type="gramEnd"/>
      <w:r w:rsidRPr="00AD79C5">
        <w:rPr>
          <w:rFonts w:ascii="Times New Roman" w:hAnsi="Times New Roman" w:cs="Times New Roman"/>
          <w:sz w:val="24"/>
          <w:szCs w:val="24"/>
        </w:rPr>
        <w:t>, тонкие, корявые, изящные, спокойные и порывистые. Приёмы работы графическими материалами. Умение видеть линии в окружающей действительности, рассматривание весенних веток (веселый трепет нежных веток берез и корявая мощь старых дубовых сучьев). Образы деревьев – старое, крючковатое, молодое, нежное, стройное, величавое, мощное, раскидистое.</w:t>
      </w:r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9C5">
        <w:rPr>
          <w:rFonts w:ascii="Times New Roman" w:hAnsi="Times New Roman" w:cs="Times New Roman"/>
          <w:sz w:val="24"/>
          <w:szCs w:val="24"/>
        </w:rPr>
        <w:t>Ритм пятен как средство выражения. Ритм пятен передает движение. От изменения пятен на листе изменяется восприятие листа, его композиция. Изображение летящих птиц: общие и характерные черты (быстрый или медленный полет, птицы летят тяжело или легко).</w:t>
      </w:r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9C5">
        <w:rPr>
          <w:rFonts w:ascii="Times New Roman" w:hAnsi="Times New Roman" w:cs="Times New Roman"/>
          <w:sz w:val="24"/>
          <w:szCs w:val="24"/>
        </w:rPr>
        <w:t>Пропорции выражают характер. Понимание пропорций как соотношения между собой частей одного целого. Пропорции - выразительное средство искусства, которое помогает художнику создавать образ, выражать характер изображаемого.</w:t>
      </w:r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9C5">
        <w:rPr>
          <w:rFonts w:ascii="Times New Roman" w:hAnsi="Times New Roman" w:cs="Times New Roman"/>
          <w:sz w:val="24"/>
          <w:szCs w:val="24"/>
        </w:rPr>
        <w:t xml:space="preserve">Ритм линий и пятен, цвет, пропорции — средства выразительности. </w:t>
      </w:r>
      <w:proofErr w:type="gramStart"/>
      <w:r w:rsidRPr="00AD79C5">
        <w:rPr>
          <w:rFonts w:ascii="Times New Roman" w:hAnsi="Times New Roman" w:cs="Times New Roman"/>
          <w:sz w:val="24"/>
          <w:szCs w:val="24"/>
        </w:rPr>
        <w:t>Ритм линий, пятен, цвет, пропорции составляют основы образного языка, на котором говорят Братья–Мастера – Мастер Изображения, Мастер Украшения, Мастер Постройки, создавая произведения в области живописи, графики, скульптуры, архитектуры.</w:t>
      </w:r>
      <w:proofErr w:type="gramEnd"/>
    </w:p>
    <w:p w:rsidR="00AD79C5" w:rsidRPr="00AD79C5" w:rsidRDefault="00AD79C5" w:rsidP="004C1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9C5">
        <w:rPr>
          <w:rFonts w:ascii="Times New Roman" w:hAnsi="Times New Roman" w:cs="Times New Roman"/>
          <w:sz w:val="24"/>
          <w:szCs w:val="24"/>
        </w:rPr>
        <w:t>Братья – Мастера – главные помощники художника, работающего в области изобразительного, декоративного и конструктивного искусств.</w:t>
      </w:r>
    </w:p>
    <w:p w:rsidR="00AD79C5" w:rsidRPr="00E4653F" w:rsidRDefault="00AD79C5" w:rsidP="004C1E1C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</w:rPr>
      </w:pPr>
    </w:p>
    <w:p w:rsidR="00627017" w:rsidRPr="00E4653F" w:rsidRDefault="00627017" w:rsidP="004C1E1C">
      <w:pPr>
        <w:spacing w:after="0" w:line="240" w:lineRule="auto"/>
        <w:rPr>
          <w:rFonts w:ascii="Times New Roman" w:hAnsi="Times New Roman" w:cs="Times New Roman"/>
        </w:rPr>
      </w:pPr>
    </w:p>
    <w:sectPr w:rsidR="00627017" w:rsidRPr="00E4653F" w:rsidSect="004C1E1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26B"/>
    <w:multiLevelType w:val="hybridMultilevel"/>
    <w:tmpl w:val="293E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C3F19"/>
    <w:multiLevelType w:val="hybridMultilevel"/>
    <w:tmpl w:val="529A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866EB"/>
    <w:multiLevelType w:val="hybridMultilevel"/>
    <w:tmpl w:val="3D48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C3C74"/>
    <w:multiLevelType w:val="hybridMultilevel"/>
    <w:tmpl w:val="BC88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43115"/>
    <w:multiLevelType w:val="hybridMultilevel"/>
    <w:tmpl w:val="6BCA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93020"/>
    <w:multiLevelType w:val="hybridMultilevel"/>
    <w:tmpl w:val="FCA0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6B"/>
    <w:rsid w:val="0004776B"/>
    <w:rsid w:val="00304A40"/>
    <w:rsid w:val="004C1E1C"/>
    <w:rsid w:val="00627017"/>
    <w:rsid w:val="00A41C99"/>
    <w:rsid w:val="00AD79C5"/>
    <w:rsid w:val="00E4653F"/>
    <w:rsid w:val="00FA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A2E0C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AD7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A2E0C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AD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2560</Words>
  <Characters>14594</Characters>
  <Application>Microsoft Office Word</Application>
  <DocSecurity>0</DocSecurity>
  <Lines>121</Lines>
  <Paragraphs>34</Paragraphs>
  <ScaleCrop>false</ScaleCrop>
  <Company>Microsoft</Company>
  <LinksUpToDate>false</LinksUpToDate>
  <CharactersWithSpaces>17120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8</cp:revision>
  <dcterms:created xsi:type="dcterms:W3CDTF">2019-10-28T12:29:00Z</dcterms:created>
  <dcterms:modified xsi:type="dcterms:W3CDTF">2019-10-31T12:47:00Z</dcterms:modified>
</cp:coreProperties>
</file>