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370" w:rsidRPr="00C57414" w:rsidRDefault="00B05370" w:rsidP="00B05370">
      <w:pPr>
        <w:pStyle w:val="a4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7414">
        <w:rPr>
          <w:rFonts w:ascii="Times New Roman" w:hAnsi="Times New Roman" w:cs="Times New Roman"/>
          <w:b/>
          <w:color w:val="000000"/>
          <w:sz w:val="24"/>
          <w:szCs w:val="24"/>
        </w:rPr>
        <w:t>Аннотация к рабочей программе по русскому языку, 1 класс</w:t>
      </w:r>
    </w:p>
    <w:p w:rsidR="002C12B1" w:rsidRDefault="00B05370" w:rsidP="002C12B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предмету «Русский язык» </w:t>
      </w:r>
      <w:r w:rsidRPr="00C57414">
        <w:rPr>
          <w:rFonts w:ascii="Times New Roman" w:hAnsi="Times New Roman" w:cs="Times New Roman"/>
          <w:color w:val="000000"/>
          <w:sz w:val="24"/>
          <w:szCs w:val="24"/>
        </w:rPr>
        <w:t>для обучающихся 1 класса разработана на основе</w:t>
      </w:r>
      <w:r w:rsidRPr="00C57414">
        <w:rPr>
          <w:rFonts w:ascii="Times New Roman" w:hAnsi="Times New Roman" w:cs="Times New Roman"/>
          <w:sz w:val="24"/>
          <w:szCs w:val="24"/>
        </w:rPr>
        <w:t xml:space="preserve"> авторской программы Л.Ф. Климановой и В.П. </w:t>
      </w:r>
      <w:proofErr w:type="spellStart"/>
      <w:r w:rsidRPr="00C57414">
        <w:rPr>
          <w:rFonts w:ascii="Times New Roman" w:hAnsi="Times New Roman" w:cs="Times New Roman"/>
          <w:sz w:val="24"/>
          <w:szCs w:val="24"/>
        </w:rPr>
        <w:t>Канакиной</w:t>
      </w:r>
      <w:proofErr w:type="spellEnd"/>
      <w:r w:rsidRPr="00C57414">
        <w:rPr>
          <w:rFonts w:ascii="Times New Roman" w:hAnsi="Times New Roman" w:cs="Times New Roman"/>
          <w:sz w:val="24"/>
          <w:szCs w:val="24"/>
        </w:rPr>
        <w:t xml:space="preserve">, В.Г. Горецким, М.В. </w:t>
      </w:r>
      <w:proofErr w:type="spellStart"/>
      <w:r w:rsidRPr="00C57414">
        <w:rPr>
          <w:rFonts w:ascii="Times New Roman" w:hAnsi="Times New Roman" w:cs="Times New Roman"/>
          <w:sz w:val="24"/>
          <w:szCs w:val="24"/>
        </w:rPr>
        <w:t>Бойкиной</w:t>
      </w:r>
      <w:proofErr w:type="spellEnd"/>
      <w:r w:rsidRPr="00C57414">
        <w:rPr>
          <w:rFonts w:ascii="Times New Roman" w:hAnsi="Times New Roman" w:cs="Times New Roman"/>
          <w:sz w:val="24"/>
          <w:szCs w:val="24"/>
        </w:rPr>
        <w:t xml:space="preserve">, которая обеспечена учебниками: </w:t>
      </w:r>
      <w:proofErr w:type="gramStart"/>
      <w:r w:rsidRPr="00C57414">
        <w:rPr>
          <w:rFonts w:ascii="Times New Roman" w:hAnsi="Times New Roman" w:cs="Times New Roman"/>
          <w:sz w:val="24"/>
          <w:szCs w:val="24"/>
        </w:rPr>
        <w:t xml:space="preserve">В.Г. Горецкий «Азбука», 1 класс в 2 частях, Москва «Просвещение», 2017 г. и В.Г. Горецкий, Н.А. Федосова, Прописи, 1 класс в 4 частях, Москва «Просвещение», 2017 г. </w:t>
      </w:r>
      <w:proofErr w:type="gramEnd"/>
    </w:p>
    <w:p w:rsidR="002C12B1" w:rsidRPr="002C12B1" w:rsidRDefault="002C12B1" w:rsidP="002C12B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12B1" w:rsidRDefault="002C12B1" w:rsidP="002C12B1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На изучение предмета </w:t>
      </w:r>
      <w:r w:rsidRPr="00C57414">
        <w:rPr>
          <w:rFonts w:ascii="Times New Roman" w:hAnsi="Times New Roman"/>
          <w:lang w:eastAsia="ru-RU"/>
        </w:rPr>
        <w:t xml:space="preserve">«Русский язык» </w:t>
      </w:r>
      <w:r>
        <w:rPr>
          <w:rFonts w:ascii="Times New Roman" w:hAnsi="Times New Roman" w:cs="Times New Roman"/>
          <w:color w:val="000000"/>
        </w:rPr>
        <w:t xml:space="preserve">в 1 классе в учебном плане Филиала МАОУ «Прииртышская СОШ» - «Верхнеаремзянская СОШ им.Д.И.Менделеева» отводится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 часов  в неделю, 165 часов </w:t>
      </w:r>
      <w:r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2C12B1" w:rsidRDefault="002C12B1" w:rsidP="00B05370">
      <w:pPr>
        <w:pStyle w:val="a6"/>
        <w:jc w:val="both"/>
        <w:rPr>
          <w:rFonts w:ascii="Times New Roman" w:hAnsi="Times New Roman"/>
          <w:sz w:val="22"/>
          <w:szCs w:val="22"/>
          <w:lang w:val="ru-RU" w:eastAsia="ru-RU"/>
        </w:rPr>
      </w:pPr>
    </w:p>
    <w:p w:rsidR="00B05370" w:rsidRDefault="00B05370" w:rsidP="00B05370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12B1" w:rsidRPr="00C57414" w:rsidRDefault="002C12B1" w:rsidP="00B05370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5370" w:rsidRPr="00C57414" w:rsidRDefault="00B05370" w:rsidP="00B05370">
      <w:pPr>
        <w:pStyle w:val="a3"/>
        <w:spacing w:before="0" w:beforeAutospacing="0" w:after="0" w:afterAutospacing="0"/>
        <w:contextualSpacing/>
        <w:rPr>
          <w:b/>
          <w:bCs/>
        </w:rPr>
      </w:pPr>
      <w:r w:rsidRPr="00C57414">
        <w:rPr>
          <w:b/>
          <w:bCs/>
        </w:rPr>
        <w:t>Планируемые результаты</w:t>
      </w:r>
      <w:r>
        <w:rPr>
          <w:b/>
          <w:bCs/>
        </w:rPr>
        <w:t xml:space="preserve"> освоения учебного предмета «Русский язык»</w:t>
      </w:r>
      <w:r w:rsidRPr="00C57414">
        <w:rPr>
          <w:b/>
          <w:bCs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4"/>
        <w:gridCol w:w="4567"/>
      </w:tblGrid>
      <w:tr w:rsidR="00B05370" w:rsidRPr="00C57414" w:rsidTr="00D31B20">
        <w:trPr>
          <w:trHeight w:val="292"/>
        </w:trPr>
        <w:tc>
          <w:tcPr>
            <w:tcW w:w="2614" w:type="pct"/>
          </w:tcPr>
          <w:p w:rsidR="00B05370" w:rsidRPr="00C57414" w:rsidRDefault="00B05370" w:rsidP="00D31B20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5741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Ученик научится</w:t>
            </w:r>
          </w:p>
        </w:tc>
        <w:tc>
          <w:tcPr>
            <w:tcW w:w="2386" w:type="pct"/>
          </w:tcPr>
          <w:p w:rsidR="00B05370" w:rsidRPr="00C57414" w:rsidRDefault="00B05370" w:rsidP="00D31B20">
            <w:pPr>
              <w:pStyle w:val="a6"/>
              <w:ind w:left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  <w:r w:rsidRPr="00C57414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Ученик получит возможность научиться</w:t>
            </w:r>
          </w:p>
        </w:tc>
      </w:tr>
      <w:tr w:rsidR="00B05370" w:rsidRPr="00C57414" w:rsidTr="00D31B20">
        <w:tc>
          <w:tcPr>
            <w:tcW w:w="2614" w:type="pct"/>
          </w:tcPr>
          <w:p w:rsidR="00B05370" w:rsidRPr="00C57414" w:rsidRDefault="00B05370" w:rsidP="00B0537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4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называть все звуки и буквы русского языка, осознавать их основные различия;</w:t>
            </w:r>
          </w:p>
          <w:p w:rsidR="00B05370" w:rsidRPr="00C57414" w:rsidRDefault="00B05370" w:rsidP="00B0537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4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вычленять отдельные звуки в словах, определять их последовательность;</w:t>
            </w:r>
          </w:p>
          <w:p w:rsidR="00B05370" w:rsidRPr="00C57414" w:rsidRDefault="00B05370" w:rsidP="00B0537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4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различать гласные и согласные звуки;</w:t>
            </w:r>
          </w:p>
          <w:p w:rsidR="00B05370" w:rsidRPr="00C57414" w:rsidRDefault="00B05370" w:rsidP="00B0537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4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соблюдать правила посадки, положения тетради, ручки при письме;</w:t>
            </w:r>
          </w:p>
          <w:p w:rsidR="00B05370" w:rsidRPr="00C57414" w:rsidRDefault="00B05370" w:rsidP="00B0537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4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чётко, без искажений писать строчные и заглавные буквы, соединения, слова;</w:t>
            </w:r>
          </w:p>
          <w:p w:rsidR="00B05370" w:rsidRPr="00C57414" w:rsidRDefault="00B05370" w:rsidP="00B0537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4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выделять слова, предложения из потока речи;</w:t>
            </w:r>
          </w:p>
          <w:p w:rsidR="00B05370" w:rsidRPr="00C57414" w:rsidRDefault="00B05370" w:rsidP="00B0537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4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списывать слова и предложения, написанные печатным и рукописным шрифтом.</w:t>
            </w:r>
          </w:p>
        </w:tc>
        <w:tc>
          <w:tcPr>
            <w:tcW w:w="2386" w:type="pct"/>
          </w:tcPr>
          <w:p w:rsidR="00B05370" w:rsidRPr="00C57414" w:rsidRDefault="00B05370" w:rsidP="00B0537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41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слышать интонацию конца предложения, определять количество произнесённых предложений; выделять из предложения слова, определять их количество;</w:t>
            </w:r>
          </w:p>
          <w:p w:rsidR="00B05370" w:rsidRPr="00C57414" w:rsidRDefault="00B05370" w:rsidP="00B0537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41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при письме букв выбирать их соединение с учётом начертания следующей буквы;</w:t>
            </w:r>
          </w:p>
          <w:p w:rsidR="00B05370" w:rsidRPr="00C57414" w:rsidRDefault="00B05370" w:rsidP="00B0537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41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выделять последовательность звуков слова, характеризовать каждый звук;</w:t>
            </w:r>
          </w:p>
          <w:p w:rsidR="00B05370" w:rsidRPr="00C57414" w:rsidRDefault="00B05370" w:rsidP="00B0537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41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оценивать качество своего письма; сравнивать самостоятельно написанное предложение с образцом.</w:t>
            </w:r>
          </w:p>
        </w:tc>
      </w:tr>
    </w:tbl>
    <w:p w:rsidR="00B05370" w:rsidRPr="00C57414" w:rsidRDefault="00B05370" w:rsidP="00B05370">
      <w:pPr>
        <w:pStyle w:val="a3"/>
        <w:spacing w:before="0" w:beforeAutospacing="0" w:after="0" w:afterAutospacing="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B05370" w:rsidRPr="00C57414" w:rsidRDefault="00B05370" w:rsidP="00B05370">
      <w:pPr>
        <w:pStyle w:val="a4"/>
        <w:rPr>
          <w:rStyle w:val="a7"/>
          <w:rFonts w:ascii="Times New Roman" w:hAnsi="Times New Roman" w:cs="Times New Roman"/>
          <w:sz w:val="24"/>
          <w:szCs w:val="24"/>
        </w:rPr>
      </w:pPr>
      <w:r w:rsidRPr="00C57414">
        <w:rPr>
          <w:rStyle w:val="a7"/>
          <w:rFonts w:ascii="Times New Roman" w:hAnsi="Times New Roman" w:cs="Times New Roman"/>
          <w:sz w:val="24"/>
          <w:szCs w:val="24"/>
        </w:rPr>
        <w:t xml:space="preserve">Содержание предмета «Русский язык» </w:t>
      </w:r>
    </w:p>
    <w:p w:rsidR="00B05370" w:rsidRPr="00C57414" w:rsidRDefault="00B05370" w:rsidP="00B05370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741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Развитие речи</w:t>
      </w:r>
    </w:p>
    <w:p w:rsidR="00B05370" w:rsidRPr="00C57414" w:rsidRDefault="00B05370" w:rsidP="00B0537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414">
        <w:rPr>
          <w:rFonts w:ascii="Times New Roman" w:hAnsi="Times New Roman" w:cs="Times New Roman"/>
          <w:sz w:val="24"/>
          <w:szCs w:val="24"/>
          <w:lang w:eastAsia="ru-RU"/>
        </w:rPr>
        <w:t>Освоение данного раздела распределяется по всем разделам курса.</w:t>
      </w:r>
    </w:p>
    <w:p w:rsidR="00B05370" w:rsidRPr="00C57414" w:rsidRDefault="00B05370" w:rsidP="00B05370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57414">
        <w:rPr>
          <w:rFonts w:ascii="Times New Roman" w:hAnsi="Times New Roman" w:cs="Times New Roman"/>
          <w:b/>
          <w:sz w:val="24"/>
          <w:szCs w:val="24"/>
          <w:lang w:eastAsia="ru-RU"/>
        </w:rPr>
        <w:t>Обучающийся научится:</w:t>
      </w:r>
    </w:p>
    <w:p w:rsidR="00B05370" w:rsidRPr="00C57414" w:rsidRDefault="00B05370" w:rsidP="00B05370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вопрос, понимать его, отвечать на поставленный вопрос;</w:t>
      </w:r>
    </w:p>
    <w:p w:rsidR="00B05370" w:rsidRPr="00C57414" w:rsidRDefault="00B05370" w:rsidP="00B05370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пересказывать сюжет известной сказки по данному рисунку;</w:t>
      </w:r>
    </w:p>
    <w:p w:rsidR="00B05370" w:rsidRPr="00C57414" w:rsidRDefault="00B05370" w:rsidP="00B05370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текст из набора предложений;</w:t>
      </w:r>
    </w:p>
    <w:p w:rsidR="00B05370" w:rsidRPr="00C57414" w:rsidRDefault="00B05370" w:rsidP="00B05370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заголовок для текста из ряда заголовков и самостоятельно озаглавливать текст;</w:t>
      </w:r>
    </w:p>
    <w:p w:rsidR="00B05370" w:rsidRPr="00C57414" w:rsidRDefault="00B05370" w:rsidP="00B05370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устную и письменную речь;</w:t>
      </w:r>
    </w:p>
    <w:p w:rsidR="00B05370" w:rsidRPr="00C57414" w:rsidRDefault="00B05370" w:rsidP="00B05370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диалогическую речь;</w:t>
      </w:r>
    </w:p>
    <w:p w:rsidR="00B05370" w:rsidRPr="00C57414" w:rsidRDefault="00B05370" w:rsidP="00B05370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отличать текст от набора не связанных друг с другом предложений.</w:t>
      </w:r>
    </w:p>
    <w:p w:rsidR="00B05370" w:rsidRPr="00C57414" w:rsidRDefault="00B05370" w:rsidP="00B0537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B05370" w:rsidRPr="00C57414" w:rsidRDefault="00B05370" w:rsidP="00B05370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текст с нарушенным порядком предложений и восстанавливать их последовательность в тексте;</w:t>
      </w:r>
    </w:p>
    <w:p w:rsidR="00B05370" w:rsidRPr="00C57414" w:rsidRDefault="00B05370" w:rsidP="00B05370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тему и главную мысль текста;</w:t>
      </w:r>
    </w:p>
    <w:p w:rsidR="00B05370" w:rsidRPr="00C57414" w:rsidRDefault="00B05370" w:rsidP="00B05370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заголовок и содержание текста;</w:t>
      </w:r>
    </w:p>
    <w:p w:rsidR="00B05370" w:rsidRPr="00C57414" w:rsidRDefault="00B05370" w:rsidP="00B05370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текст по рисунку и опорным словам (после анализа содержания рисунка);</w:t>
      </w:r>
    </w:p>
    <w:p w:rsidR="00B05370" w:rsidRPr="00C57414" w:rsidRDefault="00B05370" w:rsidP="00B05370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текст по его началу и по его концу;</w:t>
      </w:r>
    </w:p>
    <w:p w:rsidR="00B05370" w:rsidRPr="00C57414" w:rsidRDefault="00B05370" w:rsidP="00B05370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небольшие монологические высказывания по результатам наблюдений за фактами и явлениями языка.</w:t>
      </w:r>
    </w:p>
    <w:p w:rsidR="00B05370" w:rsidRPr="00C57414" w:rsidRDefault="00B05370" w:rsidP="00B0537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языка</w:t>
      </w:r>
    </w:p>
    <w:p w:rsidR="00B05370" w:rsidRPr="00C57414" w:rsidRDefault="00B05370" w:rsidP="00B0537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Фонетика, орфоэпия, графика</w:t>
      </w:r>
    </w:p>
    <w:p w:rsidR="00B05370" w:rsidRPr="00C57414" w:rsidRDefault="00B05370" w:rsidP="00B0537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Обучающийся научится:</w:t>
      </w:r>
    </w:p>
    <w:p w:rsidR="00B05370" w:rsidRPr="00C57414" w:rsidRDefault="00B05370" w:rsidP="00B05370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различие между звуками и буквами;</w:t>
      </w:r>
    </w:p>
    <w:p w:rsidR="00B05370" w:rsidRPr="00C57414" w:rsidRDefault="00B05370" w:rsidP="00B05370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последовательность звуков в слове и их количество;</w:t>
      </w:r>
    </w:p>
    <w:p w:rsidR="00B05370" w:rsidRPr="00C57414" w:rsidRDefault="00B05370" w:rsidP="00B05370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гласные и согласные звуки, правильно их произносить;</w:t>
      </w:r>
    </w:p>
    <w:p w:rsidR="00B05370" w:rsidRPr="00C57414" w:rsidRDefault="00B05370" w:rsidP="00B05370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качественную характеристику гласного звука в слове: ударный или безударный;</w:t>
      </w:r>
    </w:p>
    <w:p w:rsidR="00B05370" w:rsidRPr="00C57414" w:rsidRDefault="00B05370" w:rsidP="00B05370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гласный звук [и] и согласный звук [й];</w:t>
      </w:r>
    </w:p>
    <w:p w:rsidR="00B05370" w:rsidRPr="00C57414" w:rsidRDefault="00B05370" w:rsidP="00B05370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согласные звуки: мягкие и твёрдые, глухие и звонкие, определять их в слове и правильно произносить;</w:t>
      </w:r>
    </w:p>
    <w:p w:rsidR="00B05370" w:rsidRPr="00C57414" w:rsidRDefault="00B05370" w:rsidP="00B05370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непарные твёрдые согласные [ж], [ш], [ц], непарные мягкие согласные [ч’], [щ’], находить их в слове, правильно произносить;</w:t>
      </w:r>
    </w:p>
    <w:p w:rsidR="00B05370" w:rsidRPr="00C57414" w:rsidRDefault="00B05370" w:rsidP="00B05370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слово и слог; определять количество слогов в слове, делить слова на слоги;</w:t>
      </w:r>
    </w:p>
    <w:p w:rsidR="00B05370" w:rsidRPr="00C57414" w:rsidRDefault="00B05370" w:rsidP="00B05370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обозначать ударение в слове;</w:t>
      </w:r>
    </w:p>
    <w:p w:rsidR="00B05370" w:rsidRPr="00C57414" w:rsidRDefault="00B05370" w:rsidP="00B05370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называть буквы русского алфавита;</w:t>
      </w:r>
    </w:p>
    <w:p w:rsidR="00B05370" w:rsidRPr="00C57414" w:rsidRDefault="00B05370" w:rsidP="00B05370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буквы гласных как показателей твёрдости-мягкости согласных звуков;</w:t>
      </w:r>
    </w:p>
    <w:p w:rsidR="00B05370" w:rsidRPr="00C57414" w:rsidRDefault="00B05370" w:rsidP="00B05370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функцию мягкого знака (</w:t>
      </w:r>
      <w:r w:rsidRPr="00C57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как показателя мягкости предшествующего согласного звука.</w:t>
      </w:r>
    </w:p>
    <w:p w:rsidR="00B05370" w:rsidRPr="00C57414" w:rsidRDefault="00B05370" w:rsidP="00B0537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B05370" w:rsidRPr="00C57414" w:rsidRDefault="00B05370" w:rsidP="00B05370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над образованием звуков речи;</w:t>
      </w:r>
    </w:p>
    <w:p w:rsidR="00B05370" w:rsidRPr="00C57414" w:rsidRDefault="00B05370" w:rsidP="00B05370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соотношение звукового и буквенного состава в словах типа </w:t>
      </w:r>
      <w:r w:rsidRPr="00C574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стол, конь, ёлка</w:t>
      </w: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05370" w:rsidRPr="00C57414" w:rsidRDefault="00B05370" w:rsidP="00B05370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функцию букв </w:t>
      </w:r>
      <w:r w:rsidRPr="00C57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е, ё, ю, я</w:t>
      </w: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словах типа </w:t>
      </w:r>
      <w:r w:rsidRPr="00C574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клён, ёлка</w:t>
      </w: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др.;</w:t>
      </w:r>
    </w:p>
    <w:p w:rsidR="00B05370" w:rsidRPr="00C57414" w:rsidRDefault="00B05370" w:rsidP="00B05370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обозначать на письме звук [й’] в словах типа </w:t>
      </w:r>
      <w:r w:rsidRPr="00C574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майка, быстрый</w:t>
      </w: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05370" w:rsidRPr="00C57414" w:rsidRDefault="00B05370" w:rsidP="00B05370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располагать заданные слова в алфавитном порядке;</w:t>
      </w:r>
    </w:p>
    <w:p w:rsidR="00B05370" w:rsidRPr="00C57414" w:rsidRDefault="00B05370" w:rsidP="00B05370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соотношение звукового и буквенного состава в словах типа </w:t>
      </w:r>
      <w:r w:rsidRPr="00C574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коньки, утюг, яма, ель</w:t>
      </w: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05370" w:rsidRPr="00C57414" w:rsidRDefault="00B05370" w:rsidP="00B05370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случаи расхождения звукового и буквенного состава слов при орфоэпическом проговаривании слов учителем (</w:t>
      </w:r>
      <w:r w:rsidRPr="00C574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вода, стриж, день, жить</w:t>
      </w: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др.);</w:t>
      </w:r>
    </w:p>
    <w:p w:rsidR="00B05370" w:rsidRPr="00C57414" w:rsidRDefault="00B05370" w:rsidP="00B05370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произносить звуки и сочетания звуков в соответствии с нормами литературного языка (круг слов определён орфоэпическим словарём в учебнике).</w:t>
      </w:r>
    </w:p>
    <w:p w:rsidR="00B05370" w:rsidRPr="00C57414" w:rsidRDefault="00B05370" w:rsidP="00B0537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Лексика</w:t>
      </w:r>
    </w:p>
    <w:p w:rsidR="00B05370" w:rsidRPr="00C57414" w:rsidRDefault="00B05370" w:rsidP="00B0537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Освоение данного раздела распределяется по всем разделам курса.</w:t>
      </w:r>
    </w:p>
    <w:p w:rsidR="00B05370" w:rsidRPr="00C57414" w:rsidRDefault="00B05370" w:rsidP="00B0537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Обучающийся научится</w:t>
      </w: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05370" w:rsidRPr="00C57414" w:rsidRDefault="00B05370" w:rsidP="00B05370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слово и предложение, слово и слог, слово и набор буквосочетаний (</w:t>
      </w:r>
      <w:r w:rsidRPr="00C574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книга – </w:t>
      </w:r>
      <w:proofErr w:type="spellStart"/>
      <w:r w:rsidRPr="00C574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агник</w:t>
      </w:r>
      <w:proofErr w:type="spellEnd"/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B05370" w:rsidRPr="00C57414" w:rsidRDefault="00B05370" w:rsidP="00B05370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количество слов в предложении, вычленять слова из предложения;</w:t>
      </w:r>
    </w:p>
    <w:p w:rsidR="00B05370" w:rsidRPr="00C57414" w:rsidRDefault="00B05370" w:rsidP="00B05370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и объединять заданные слова по значению (люди, животные, растения, инструменты и др.);</w:t>
      </w:r>
    </w:p>
    <w:p w:rsidR="00B05370" w:rsidRPr="00C57414" w:rsidRDefault="00B05370" w:rsidP="00B05370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группу вежливых слов (слова-прощания, слова-приветствия, слова-извинения, слова-благодарения).</w:t>
      </w:r>
    </w:p>
    <w:p w:rsidR="00B05370" w:rsidRPr="00C57414" w:rsidRDefault="00B05370" w:rsidP="00B0537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B05370" w:rsidRPr="00C57414" w:rsidRDefault="00B05370" w:rsidP="00B05370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слово как единство звучания и значения;</w:t>
      </w:r>
    </w:p>
    <w:p w:rsidR="00B05370" w:rsidRPr="00C57414" w:rsidRDefault="00B05370" w:rsidP="00B05370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осознавать, что значение слова можно уточнить или определить с помощью толкового словаря;</w:t>
      </w:r>
    </w:p>
    <w:p w:rsidR="00B05370" w:rsidRPr="00C57414" w:rsidRDefault="00B05370" w:rsidP="00B05370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предмет (признак, действие) и слово, называющее этот предмет (признак, действие);</w:t>
      </w:r>
    </w:p>
    <w:p w:rsidR="00B05370" w:rsidRPr="00C57414" w:rsidRDefault="00B05370" w:rsidP="00B05370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практическом уровне различать слова – названия предметов, названия признаков предметов, названия действий предметов;</w:t>
      </w:r>
    </w:p>
    <w:p w:rsidR="00B05370" w:rsidRPr="00C57414" w:rsidRDefault="00B05370" w:rsidP="00B05370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многозначных и однозначных словах (простые случаи), о словах, близких и противоположных по значению;</w:t>
      </w:r>
    </w:p>
    <w:p w:rsidR="00B05370" w:rsidRPr="00C57414" w:rsidRDefault="00B05370" w:rsidP="00B05370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подбирать слова, близкие и противоположные по значению, при решении учебных задач.</w:t>
      </w:r>
    </w:p>
    <w:p w:rsidR="00B05370" w:rsidRPr="00C57414" w:rsidRDefault="00B05370" w:rsidP="00B0537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Морфология</w:t>
      </w:r>
    </w:p>
    <w:p w:rsidR="00B05370" w:rsidRPr="00C57414" w:rsidRDefault="00B05370" w:rsidP="00B0537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B05370" w:rsidRPr="00C57414" w:rsidRDefault="00B05370" w:rsidP="00B05370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слова, обозначающие предметы (признаки предметов, действия предметов);</w:t>
      </w:r>
    </w:p>
    <w:p w:rsidR="00B05370" w:rsidRPr="00C57414" w:rsidRDefault="00B05370" w:rsidP="00B05370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слова – названия предметов и вопрос, на который отвечают эти слова;</w:t>
      </w:r>
    </w:p>
    <w:p w:rsidR="00B05370" w:rsidRPr="00C57414" w:rsidRDefault="00B05370" w:rsidP="00B05370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слова – названия действий предметов и вопрос, на который отвечают эти слова;</w:t>
      </w:r>
    </w:p>
    <w:p w:rsidR="00B05370" w:rsidRPr="00C57414" w:rsidRDefault="00B05370" w:rsidP="00B05370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слова – названия признаков предметов и вопрос, на который отвечают эти слова;</w:t>
      </w:r>
    </w:p>
    <w:p w:rsidR="00B05370" w:rsidRPr="00C57414" w:rsidRDefault="00B05370" w:rsidP="00B05370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названия предметов, отвечающие на вопросы «кто?», «что?».</w:t>
      </w:r>
    </w:p>
    <w:p w:rsidR="00B05370" w:rsidRPr="00C57414" w:rsidRDefault="00B05370" w:rsidP="00B0537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Синтаксис</w:t>
      </w:r>
    </w:p>
    <w:p w:rsidR="00B05370" w:rsidRPr="00C57414" w:rsidRDefault="00B05370" w:rsidP="00B0537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Обучающийся научится:</w:t>
      </w:r>
    </w:p>
    <w:p w:rsidR="00B05370" w:rsidRPr="00C57414" w:rsidRDefault="00B05370" w:rsidP="00B05370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текст и предложение, предложение и слова, не составляющие предложения;</w:t>
      </w:r>
    </w:p>
    <w:p w:rsidR="00B05370" w:rsidRPr="00C57414" w:rsidRDefault="00B05370" w:rsidP="00B05370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предложения из речи;</w:t>
      </w:r>
    </w:p>
    <w:p w:rsidR="00B05370" w:rsidRPr="00C57414" w:rsidRDefault="00B05370" w:rsidP="00B05370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в устной речи интонацию конца предложений;</w:t>
      </w:r>
    </w:p>
    <w:p w:rsidR="00B05370" w:rsidRPr="00C57414" w:rsidRDefault="00B05370" w:rsidP="00B05370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границы предложения в деформированном тексте (из 2-3 предложений), выбирать знак для конца каждого предложения;</w:t>
      </w:r>
    </w:p>
    <w:p w:rsidR="00B05370" w:rsidRPr="00C57414" w:rsidRDefault="00B05370" w:rsidP="00B05370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схемы предложений и предложения, соответствующие этим схемам;</w:t>
      </w:r>
    </w:p>
    <w:p w:rsidR="00B05370" w:rsidRPr="00C57414" w:rsidRDefault="00B05370" w:rsidP="00B05370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предложения из слов (в том числе из слов, данных не в начальной форме);</w:t>
      </w:r>
    </w:p>
    <w:p w:rsidR="00B05370" w:rsidRPr="00C57414" w:rsidRDefault="00B05370" w:rsidP="00B05370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предложения по схеме, рисунку на заданную тему (например, на тему «Весна»);</w:t>
      </w:r>
    </w:p>
    <w:p w:rsidR="00B05370" w:rsidRPr="00C57414" w:rsidRDefault="00B05370" w:rsidP="00B05370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предложения под диктовку, а также составлять их схемы.</w:t>
      </w:r>
    </w:p>
    <w:p w:rsidR="00B05370" w:rsidRPr="00C57414" w:rsidRDefault="00B05370" w:rsidP="00B0537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B05370" w:rsidRPr="00C57414" w:rsidRDefault="00B05370" w:rsidP="00B05370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существенные признаки предложения: законченность мысли и интонацию конца предложения;</w:t>
      </w:r>
    </w:p>
    <w:p w:rsidR="00B05370" w:rsidRPr="00C57414" w:rsidRDefault="00B05370" w:rsidP="00B05370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связь слов в предложении;</w:t>
      </w:r>
    </w:p>
    <w:p w:rsidR="00B05370" w:rsidRPr="00C57414" w:rsidRDefault="00B05370" w:rsidP="00B05370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предложения.</w:t>
      </w:r>
    </w:p>
    <w:p w:rsidR="00B05370" w:rsidRPr="00C57414" w:rsidRDefault="00B05370" w:rsidP="00B0537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Орфография и пунктуация</w:t>
      </w:r>
    </w:p>
    <w:p w:rsidR="00B05370" w:rsidRPr="00C57414" w:rsidRDefault="00B05370" w:rsidP="00B0537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Обучающийся научится:</w:t>
      </w:r>
    </w:p>
    <w:p w:rsidR="00B05370" w:rsidRPr="00C57414" w:rsidRDefault="00B05370" w:rsidP="00B0537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применять изученные правила правописания:</w:t>
      </w:r>
    </w:p>
    <w:p w:rsidR="00B05370" w:rsidRPr="00C57414" w:rsidRDefault="00B05370" w:rsidP="00B05370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раздельное написание слов в предложении;</w:t>
      </w:r>
    </w:p>
    <w:p w:rsidR="00B05370" w:rsidRPr="00C57414" w:rsidRDefault="00B05370" w:rsidP="00B05370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буквосочетаний </w:t>
      </w:r>
      <w:proofErr w:type="spellStart"/>
      <w:r w:rsidRPr="00C57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</w:t>
      </w:r>
      <w:proofErr w:type="spellEnd"/>
      <w:r w:rsidRPr="00C57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ши, </w:t>
      </w:r>
      <w:proofErr w:type="spellStart"/>
      <w:r w:rsidRPr="00C57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</w:t>
      </w:r>
      <w:proofErr w:type="spellEnd"/>
      <w:r w:rsidRPr="00C57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ща, чу – </w:t>
      </w:r>
      <w:proofErr w:type="spellStart"/>
      <w:r w:rsidRPr="00C57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щу</w:t>
      </w:r>
      <w:proofErr w:type="spellEnd"/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положении под ударением;</w:t>
      </w:r>
    </w:p>
    <w:p w:rsidR="00B05370" w:rsidRPr="00C57414" w:rsidRDefault="00B05370" w:rsidP="00B05370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мягкого знака после шипящих в буквосочетаниях </w:t>
      </w:r>
      <w:proofErr w:type="spellStart"/>
      <w:r w:rsidRPr="00C57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чк</w:t>
      </w:r>
      <w:proofErr w:type="spellEnd"/>
      <w:r w:rsidRPr="00C57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C57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чн</w:t>
      </w:r>
      <w:proofErr w:type="spellEnd"/>
      <w:r w:rsidRPr="00C57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C57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</w:t>
      </w:r>
      <w:proofErr w:type="spellEnd"/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05370" w:rsidRPr="00C57414" w:rsidRDefault="00B05370" w:rsidP="00B05370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 слов;</w:t>
      </w:r>
    </w:p>
    <w:p w:rsidR="00B05370" w:rsidRPr="00C57414" w:rsidRDefault="00B05370" w:rsidP="00B05370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прописная буква в начале предложения, именах собственных;</w:t>
      </w:r>
    </w:p>
    <w:p w:rsidR="00B05370" w:rsidRPr="00C57414" w:rsidRDefault="00B05370" w:rsidP="00B05370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непроверяемые гласные и согласные в корне слова (перечень слов в орфографическом словаре учебника);</w:t>
      </w:r>
    </w:p>
    <w:p w:rsidR="00B05370" w:rsidRPr="00C57414" w:rsidRDefault="00B05370" w:rsidP="00B05370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препинания конца предложения: точка, вопросительный и восклицательный знаки;</w:t>
      </w:r>
    </w:p>
    <w:p w:rsidR="00B05370" w:rsidRPr="00C57414" w:rsidRDefault="00B05370" w:rsidP="00B0537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безошибочно списывать текст объёмом 20 – 25 слов с доски и из учебника;</w:t>
      </w: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писать под диктовку тексты объёмом 15 – 20 слов в соответствии с изученными правилами.</w:t>
      </w:r>
    </w:p>
    <w:p w:rsidR="00B05370" w:rsidRPr="00C57414" w:rsidRDefault="00B05370" w:rsidP="00B0537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B05370" w:rsidRPr="00C57414" w:rsidRDefault="00B05370" w:rsidP="00B05370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случаи расхождения звукового и буквенного состава слов;</w:t>
      </w:r>
    </w:p>
    <w:p w:rsidR="00B05370" w:rsidRPr="00C57414" w:rsidRDefault="00B05370" w:rsidP="00B05370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двусложные слова с безударным гласным звуком (простейшие случаи, слова типа </w:t>
      </w:r>
      <w:r w:rsidRPr="00C574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вода, трава, зима, стрела</w:t>
      </w: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B05370" w:rsidRPr="00C57414" w:rsidRDefault="00B05370" w:rsidP="00B05370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писать слова с парным по глухости-звонкости согласным звуком на конце слова (простейшие случаи, слова типа </w:t>
      </w:r>
      <w:r w:rsidRPr="00C574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глаз, дуб</w:t>
      </w: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др.);</w:t>
      </w:r>
    </w:p>
    <w:p w:rsidR="00B05370" w:rsidRPr="00C57414" w:rsidRDefault="00B05370" w:rsidP="00B05370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орфографическое чтение (проговаривание) при письме под диктовку и при списывании;</w:t>
      </w:r>
    </w:p>
    <w:p w:rsidR="00B05370" w:rsidRPr="00C57414" w:rsidRDefault="00B05370" w:rsidP="00B05370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орфографическим словарём в учебнике как средством самоконтроля.</w:t>
      </w:r>
    </w:p>
    <w:p w:rsidR="00B05370" w:rsidRPr="00C57414" w:rsidRDefault="00B05370" w:rsidP="00B05370">
      <w:pPr>
        <w:pStyle w:val="a3"/>
        <w:spacing w:before="0" w:beforeAutospacing="0" w:after="0" w:afterAutospacing="0"/>
        <w:rPr>
          <w:b/>
          <w:sz w:val="22"/>
          <w:szCs w:val="22"/>
        </w:rPr>
      </w:pPr>
    </w:p>
    <w:p w:rsidR="00B05370" w:rsidRPr="00C57414" w:rsidRDefault="00B05370" w:rsidP="00B05370">
      <w:pPr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B05370" w:rsidRPr="00C57414" w:rsidRDefault="00B05370" w:rsidP="00B0537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05370" w:rsidRPr="00C57414" w:rsidRDefault="00B05370" w:rsidP="00B0537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05370" w:rsidRPr="00C57414" w:rsidRDefault="00B05370" w:rsidP="00B0537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05370" w:rsidRPr="00C57414" w:rsidRDefault="00B05370" w:rsidP="00B0537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05370" w:rsidRPr="00C57414" w:rsidRDefault="00B05370" w:rsidP="00B0537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05370" w:rsidRPr="00C57414" w:rsidRDefault="00B05370" w:rsidP="00B0537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05370" w:rsidRPr="00C57414" w:rsidRDefault="00B05370" w:rsidP="00B0537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05370" w:rsidRPr="00C57414" w:rsidRDefault="00B05370" w:rsidP="00B0537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05370" w:rsidRPr="00C57414" w:rsidRDefault="00B05370" w:rsidP="00B0537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02EE8" w:rsidRDefault="00E02EE8"/>
    <w:sectPr w:rsidR="00E02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942"/>
    <w:multiLevelType w:val="multilevel"/>
    <w:tmpl w:val="41EA2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C1223"/>
    <w:multiLevelType w:val="multilevel"/>
    <w:tmpl w:val="B84C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887A86"/>
    <w:multiLevelType w:val="multilevel"/>
    <w:tmpl w:val="68982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71920"/>
    <w:multiLevelType w:val="multilevel"/>
    <w:tmpl w:val="2864F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6D1724"/>
    <w:multiLevelType w:val="multilevel"/>
    <w:tmpl w:val="E762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90C4E5E"/>
    <w:multiLevelType w:val="multilevel"/>
    <w:tmpl w:val="74E8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5C3E99"/>
    <w:multiLevelType w:val="multilevel"/>
    <w:tmpl w:val="71F2B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E32F3D"/>
    <w:multiLevelType w:val="multilevel"/>
    <w:tmpl w:val="C93EC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E55EDF"/>
    <w:multiLevelType w:val="multilevel"/>
    <w:tmpl w:val="A90A5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6168E0"/>
    <w:multiLevelType w:val="multilevel"/>
    <w:tmpl w:val="2E74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BD5907"/>
    <w:multiLevelType w:val="multilevel"/>
    <w:tmpl w:val="6F22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F118E6"/>
    <w:multiLevelType w:val="multilevel"/>
    <w:tmpl w:val="B38EF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630E06"/>
    <w:multiLevelType w:val="multilevel"/>
    <w:tmpl w:val="64AA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9"/>
  </w:num>
  <w:num w:numId="5">
    <w:abstractNumId w:val="2"/>
  </w:num>
  <w:num w:numId="6">
    <w:abstractNumId w:val="10"/>
  </w:num>
  <w:num w:numId="7">
    <w:abstractNumId w:val="12"/>
  </w:num>
  <w:num w:numId="8">
    <w:abstractNumId w:val="0"/>
  </w:num>
  <w:num w:numId="9">
    <w:abstractNumId w:val="5"/>
  </w:num>
  <w:num w:numId="10">
    <w:abstractNumId w:val="8"/>
  </w:num>
  <w:num w:numId="11">
    <w:abstractNumId w:val="6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A1"/>
    <w:rsid w:val="001209A1"/>
    <w:rsid w:val="002C12B1"/>
    <w:rsid w:val="00B05370"/>
    <w:rsid w:val="00E0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5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B05370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List Paragraph"/>
    <w:basedOn w:val="a"/>
    <w:uiPriority w:val="34"/>
    <w:qFormat/>
    <w:rsid w:val="00B05370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5">
    <w:name w:val="Без интервала Знак"/>
    <w:link w:val="a4"/>
    <w:uiPriority w:val="1"/>
    <w:locked/>
    <w:rsid w:val="00B05370"/>
    <w:rPr>
      <w:rFonts w:ascii="Calibri" w:eastAsia="Times New Roman" w:hAnsi="Calibri" w:cs="Calibri"/>
    </w:rPr>
  </w:style>
  <w:style w:type="character" w:styleId="a7">
    <w:name w:val="Strong"/>
    <w:qFormat/>
    <w:rsid w:val="00B05370"/>
    <w:rPr>
      <w:b/>
      <w:bCs/>
    </w:rPr>
  </w:style>
  <w:style w:type="paragraph" w:customStyle="1" w:styleId="body">
    <w:name w:val="body"/>
    <w:basedOn w:val="a"/>
    <w:rsid w:val="00B0537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5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B05370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List Paragraph"/>
    <w:basedOn w:val="a"/>
    <w:uiPriority w:val="34"/>
    <w:qFormat/>
    <w:rsid w:val="00B05370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5">
    <w:name w:val="Без интервала Знак"/>
    <w:link w:val="a4"/>
    <w:uiPriority w:val="1"/>
    <w:locked/>
    <w:rsid w:val="00B05370"/>
    <w:rPr>
      <w:rFonts w:ascii="Calibri" w:eastAsia="Times New Roman" w:hAnsi="Calibri" w:cs="Calibri"/>
    </w:rPr>
  </w:style>
  <w:style w:type="character" w:styleId="a7">
    <w:name w:val="Strong"/>
    <w:qFormat/>
    <w:rsid w:val="00B05370"/>
    <w:rPr>
      <w:b/>
      <w:bCs/>
    </w:rPr>
  </w:style>
  <w:style w:type="paragraph" w:customStyle="1" w:styleId="body">
    <w:name w:val="body"/>
    <w:basedOn w:val="a"/>
    <w:rsid w:val="00B0537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1191</Words>
  <Characters>6793</Characters>
  <Application>Microsoft Office Word</Application>
  <DocSecurity>0</DocSecurity>
  <Lines>56</Lines>
  <Paragraphs>15</Paragraphs>
  <ScaleCrop>false</ScaleCrop>
  <Company/>
  <LinksUpToDate>false</LinksUpToDate>
  <CharactersWithSpaces>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HP</cp:lastModifiedBy>
  <cp:revision>3</cp:revision>
  <dcterms:created xsi:type="dcterms:W3CDTF">2019-11-29T07:59:00Z</dcterms:created>
  <dcterms:modified xsi:type="dcterms:W3CDTF">2020-09-24T20:37:00Z</dcterms:modified>
</cp:coreProperties>
</file>