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C6" w:rsidRDefault="006B56C6" w:rsidP="006B56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B56C6" w:rsidRDefault="006B56C6" w:rsidP="006B56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немецкому языку (ФГОС), 7 класс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обучающихся 7 класса составлена в соответствии с примерной программой по иностранному языку авторской методической концепции курса «Немецкий язык. 5-9 классы. Rainbow English» Аверин М.М., Гуцалюк Е.Ю., Харченко Е.Р. (М.: Просвещение, 2017 г.) к завершенной предметной линии учебников «Немецкий язык. Второй иностранный» Аверин М. М., Джин Ф., Рорман Л., Просвещение, 2018 г.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развитие у школьников на доступном для них уровне системные языковые представления об немецком языке, расширить их лингвистический кругозор, приобщить их к новому для них миру, развить их эмоционально</w:t>
      </w:r>
      <w:r>
        <w:rPr>
          <w:rFonts w:ascii="Times New Roman" w:hAnsi="Times New Roman" w:cs="Times New Roman"/>
          <w:sz w:val="24"/>
          <w:szCs w:val="24"/>
        </w:rPr>
        <w:noBreakHyphen/>
        <w:t>чувственную сферу, а также познавательные и креативные способности. При этом их новый социально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 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курсе немецкого как второго иностранного языка можно выделить следующие содержательные линии: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 в основных видах речевой деятельности: говорении, аудировании, письме, чтении,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Языковые навыки пользования лексическими, грамматическими, фонетическими и орфографическими средствами языка,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Социокультурная осведомленность и умения межкультурного общения,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Общеучебные и специальные учебные умения, универсальные учебные действия. 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обучения</w:t>
      </w:r>
      <w:r>
        <w:rPr>
          <w:rFonts w:ascii="Times New Roman" w:hAnsi="Times New Roman" w:cs="Times New Roman"/>
          <w:sz w:val="24"/>
          <w:szCs w:val="24"/>
        </w:rPr>
        <w:t xml:space="preserve"> немецкому является развитие иноязычной коммуникативной компетенции в совокупности ее составляющих: речевой, языковой, социокультурной, компенсаторной и учебно-познавательной. 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подразумевает развитие коммуникативных умений в четырех основных видах речевой деятельности (говорении, аудировании, чтении письме). Языковая компетенция предполагает овладение языковыми средствами (фонетическими, орфографическими, лексическими, грамматическими) в соответствие с темами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иностранном языке.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 подразумевает приобщение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этапах, формирование умения представлять свою страну, ее культуру в условиях межкультурного общения.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развивает умения выходить из положения в условиях дефицита языковых средств при получении и передаче информации.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предусматривает дальнейшее развитие общих и специальных учебных умений, универсальных способов деятельности,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 курса: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выражения личной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компетенции, 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компетенции,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культурой,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компетенции,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самоооценки, к изучению второго/ третьего иностранного языка, к использованию его как средства получения информации, позволяющего расширить сови знания в других предметных областях.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ч. (34 учебные недели согласно базисному плану, 2 ч в неделю).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«Немецкий язык» в 7 классе включает разделы: Рабочая программа рассчитана на 68 ч. (34 учебные недели согласно базисному плану, 2 ч в неделю).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«Немецкий язык» в 7 классе включает разделы:</w:t>
      </w:r>
    </w:p>
    <w:p w:rsidR="006B56C6" w:rsidRDefault="006B56C6" w:rsidP="006B56C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ru-RU"/>
        </w:rPr>
        <w:t>Глава 1. Как прошло лето? 10 часов</w:t>
      </w:r>
    </w:p>
    <w:p w:rsidR="006B56C6" w:rsidRDefault="006B56C6" w:rsidP="006B56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Глава 2. Планы на будущее, 9 часов</w:t>
      </w:r>
    </w:p>
    <w:p w:rsidR="006B56C6" w:rsidRDefault="006B56C6" w:rsidP="006B56C6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Глава 3. Дружба. Маленькая перемена. 10 часов</w:t>
      </w:r>
    </w:p>
    <w:p w:rsidR="006B56C6" w:rsidRDefault="006B56C6" w:rsidP="006B56C6">
      <w:pPr>
        <w:widowControl w:val="0"/>
        <w:shd w:val="clear" w:color="auto" w:fill="FFFFFF"/>
        <w:tabs>
          <w:tab w:val="left" w:pos="51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Глава 4. Изображение и звук. 10 часов</w:t>
      </w:r>
    </w:p>
    <w:p w:rsidR="006B56C6" w:rsidRDefault="006B56C6" w:rsidP="006B56C6">
      <w:pPr>
        <w:widowControl w:val="0"/>
        <w:shd w:val="clear" w:color="auto" w:fill="FFFFFF"/>
        <w:tabs>
          <w:tab w:val="left" w:pos="51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Глава 5. Взаимоотношения. 9 часов</w:t>
      </w:r>
    </w:p>
    <w:p w:rsidR="006B56C6" w:rsidRDefault="006B56C6" w:rsidP="006B56C6">
      <w:pPr>
        <w:widowControl w:val="0"/>
        <w:shd w:val="clear" w:color="auto" w:fill="FFFFFF"/>
        <w:tabs>
          <w:tab w:val="left" w:pos="51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Глава 6. Это мне нравится. 11 часов</w:t>
      </w:r>
    </w:p>
    <w:p w:rsidR="006B56C6" w:rsidRDefault="006B56C6" w:rsidP="006B56C6">
      <w:pPr>
        <w:widowControl w:val="0"/>
        <w:shd w:val="clear" w:color="auto" w:fill="FFFFFF"/>
        <w:tabs>
          <w:tab w:val="left" w:pos="51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Глава 7. Подробнее о себе. Большая перемена. 9 часов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6B56C6" w:rsidRDefault="006B56C6" w:rsidP="006B5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8627F9" w:rsidRDefault="008627F9">
      <w:bookmarkStart w:id="0" w:name="_GoBack"/>
      <w:bookmarkEnd w:id="0"/>
    </w:p>
    <w:sectPr w:rsidR="008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67"/>
    <w:rsid w:val="00034D67"/>
    <w:rsid w:val="006B56C6"/>
    <w:rsid w:val="008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A0E8-D19B-457B-B9D7-EDE44726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2019-12-02T09:52:00Z</dcterms:created>
  <dcterms:modified xsi:type="dcterms:W3CDTF">2019-12-02T09:53:00Z</dcterms:modified>
</cp:coreProperties>
</file>