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МАОУ «Прииртышская </w:t>
      </w:r>
      <w:r w:rsidR="008505BE"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>СОШ» -</w:t>
      </w: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«Абалакская СОШ»</w:t>
      </w:r>
    </w:p>
    <w:p w:rsidR="00C94A68" w:rsidRPr="007F11CC" w:rsidRDefault="00C94A68" w:rsidP="00A112C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A68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CD" w:rsidRDefault="00C936CD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CD" w:rsidRPr="007F11CC" w:rsidRDefault="00C936CD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чтения-2022</w:t>
      </w:r>
    </w:p>
    <w:p w:rsidR="00C94A68" w:rsidRDefault="00C94A68" w:rsidP="00A112C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CD" w:rsidRPr="007F11CC" w:rsidRDefault="00C936CD" w:rsidP="00A112C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Направление: </w:t>
      </w: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 и развитие детей, имеющих трудности в обучении»</w:t>
      </w: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A68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CD" w:rsidRPr="007F11CC" w:rsidRDefault="00C936CD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опыта: «</w:t>
      </w:r>
      <w:r w:rsidR="007F11CC" w:rsidRPr="00C936CD">
        <w:rPr>
          <w:rFonts w:ascii="Times New Roman" w:hAnsi="Times New Roman" w:cs="Times New Roman"/>
          <w:b/>
          <w:sz w:val="28"/>
          <w:szCs w:val="28"/>
        </w:rPr>
        <w:t>Организация работы с детьми, имеющими трудности в обучении, на уроках русского языка</w:t>
      </w:r>
      <w:r w:rsidRPr="007F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6CD" w:rsidRDefault="00C936CD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6CD" w:rsidRPr="007F11CC" w:rsidRDefault="00C936CD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4A68" w:rsidRPr="007F11CC" w:rsidRDefault="00C94A68" w:rsidP="00A112C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C94A68" w:rsidRPr="007F11CC" w:rsidRDefault="00A112C7" w:rsidP="00A112C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94A68"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русского языка и литературы </w:t>
      </w:r>
    </w:p>
    <w:p w:rsidR="00C94A68" w:rsidRPr="00C936CD" w:rsidRDefault="00C936CD" w:rsidP="00C936CD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Абайдуллина Рахима Раильевна</w:t>
      </w:r>
    </w:p>
    <w:p w:rsidR="00C94A68" w:rsidRPr="00A112C7" w:rsidRDefault="00C94A68" w:rsidP="00A112C7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A11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051DB9" w:rsidRDefault="00051DB9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самых важных задач, которые стоят перед школой, была и остается задача дать качественное образование. С этой целью постоянно разрабатываются инновационные технологии в обучении, новые государственные стандарты образования, образовательные программы. Однако все нововведения не могут учесть тот факт, что в один и тот же класс приходят учащиеся с разными стартовыми условиями, разным уровнем подготовки. В результате получается, что одна и та же программа одним ребенком усваивается легко, а для другого становится непосильным бременем.</w:t>
      </w:r>
    </w:p>
    <w:p w:rsidR="002E5EDF" w:rsidRPr="007F11CC" w:rsidRDefault="00BB6619" w:rsidP="007F11C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Трудности </w:t>
      </w:r>
      <w:r w:rsidR="007F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обучении всегда 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будут проблемой актуальной. Но особую остроту приобретает эта проблем</w:t>
      </w:r>
      <w:r w:rsidR="007F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 т.к. в последние годы наблюдается несоответствие между высокими требованиями социума к уровню образования и значительным увеличением числа де</w:t>
      </w:r>
      <w:r w:rsidR="007F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которым трудно овладеть школьными знаниями, умениями и навыками. Трудности, испытываемые подростком в учебе, могут быть различного характера. Они связаны либо с необходимостью вспомнить ранее усвоенный материал, либо запомнить новые данные, выбрать наиболее рациональн</w:t>
      </w:r>
      <w:r w:rsidR="007F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пути и способы его 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предвидеть результаты, либо с отсутствием умений</w:t>
      </w:r>
      <w:r w:rsidR="007F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навыков, самоконтроля и самооценки выполненной деятельности, её результатов и т.д.</w:t>
      </w:r>
    </w:p>
    <w:p w:rsidR="00A112C7" w:rsidRDefault="002E5EDF" w:rsidP="00A112C7">
      <w:pPr>
        <w:pStyle w:val="a3"/>
        <w:shd w:val="clear" w:color="auto" w:fill="FFFFFF" w:themeFill="background1"/>
        <w:spacing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данной проблемы</w:t>
      </w:r>
      <w:r w:rsidRPr="007F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</w:t>
      </w:r>
      <w:r w:rsidR="009B1DE4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</w:t>
      </w:r>
    </w:p>
    <w:p w:rsidR="00A112C7" w:rsidRPr="00020891" w:rsidRDefault="00A112C7" w:rsidP="00A112C7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08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9B1DE4" w:rsidRPr="00A112C7" w:rsidRDefault="009B1DE4" w:rsidP="00A112C7">
      <w:pPr>
        <w:pStyle w:val="a3"/>
        <w:shd w:val="clear" w:color="auto" w:fill="FFFFFF" w:themeFill="background1"/>
        <w:spacing w:line="360" w:lineRule="auto"/>
        <w:ind w:right="52" w:firstLine="3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Неуспеваемость, возникающая на </w:t>
      </w:r>
      <w:r w:rsidR="00051DB9">
        <w:rPr>
          <w:rFonts w:ascii="Times New Roman" w:hAnsi="Times New Roman" w:cs="Times New Roman"/>
          <w:color w:val="000000" w:themeColor="text1"/>
          <w:sz w:val="28"/>
          <w:szCs w:val="28"/>
        </w:rPr>
        <w:t>любом</w:t>
      </w: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"выпадают" из процесса обучения. </w:t>
      </w:r>
    </w:p>
    <w:p w:rsidR="00EB5780" w:rsidRPr="00A112C7" w:rsidRDefault="00EB5780" w:rsidP="00A112C7">
      <w:pPr>
        <w:pStyle w:val="a5"/>
        <w:shd w:val="clear" w:color="auto" w:fill="FFFFFF" w:themeFill="background1"/>
        <w:spacing w:after="0" w:line="360" w:lineRule="auto"/>
        <w:ind w:left="19" w:right="52" w:firstLine="3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мой взгляд, существуют три основные причины неуспеваемости учащихся: </w:t>
      </w:r>
    </w:p>
    <w:p w:rsidR="00E659AD" w:rsidRPr="00A112C7" w:rsidRDefault="00A9661B" w:rsidP="00A112C7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</w:t>
      </w:r>
      <w:r w:rsidR="00051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мотивации к успешному обучению;</w:t>
      </w:r>
    </w:p>
    <w:p w:rsidR="00A9661B" w:rsidRPr="00A112C7" w:rsidRDefault="00EB5780" w:rsidP="00A112C7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чащийся недостаточно физически развит, имеет слабые умственные способности, слабую или кратковременную память,</w:t>
      </w:r>
      <w:r w:rsidR="00051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слабые учебные умения и навыки;</w:t>
      </w:r>
    </w:p>
    <w:p w:rsidR="002469F5" w:rsidRPr="00A112C7" w:rsidRDefault="00BB6619" w:rsidP="00BB661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B5780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низкий уровень предыдущей подготовки, </w:t>
      </w:r>
      <w:r w:rsidR="00EB5780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преемственности детский сад - начальная школа, начальная школа - средняя школа, 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плохие бытовые условия в семье, отсутствие заботы, должного внимания и контроля со стороны родителей.</w:t>
      </w:r>
    </w:p>
    <w:p w:rsidR="00A9661B" w:rsidRPr="00A112C7" w:rsidRDefault="00EB5780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ервым шагом к преодолению неуспеваемости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ее причин. Для этого, воспользовавшись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несколькими приемами, 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попробовала определить причины неуспеваемости отдельных учащихся 7 класса (конкретно по русскому языку):</w:t>
      </w:r>
    </w:p>
    <w:p w:rsidR="00A9661B" w:rsidRPr="00A112C7" w:rsidRDefault="00A9661B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ировала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</w:t>
      </w:r>
      <w:r w:rsidR="00EB5780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EB5780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контрольные работы, результаты ВПР за прошлый </w:t>
      </w:r>
      <w:r w:rsidR="00EB5780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661B" w:rsidRPr="00A112C7" w:rsidRDefault="00A9661B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ала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способом дейс</w:t>
      </w:r>
      <w:bookmarkStart w:id="0" w:name="_GoBack"/>
      <w:bookmarkEnd w:id="0"/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твия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</w:t>
      </w:r>
      <w:r w:rsidR="00EB5780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661B" w:rsidRPr="00A112C7" w:rsidRDefault="00A9661B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овала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 возникающих трудностях в обучении;</w:t>
      </w:r>
    </w:p>
    <w:p w:rsidR="00A9661B" w:rsidRPr="00A112C7" w:rsidRDefault="005F39A8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овала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ученик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9661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состоянии здоровья, микроклимате в семье, о подготовке домашнего задания и т.п.</w:t>
      </w:r>
    </w:p>
    <w:p w:rsidR="00A84C25" w:rsidRPr="00A112C7" w:rsidRDefault="00A84C25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 методики позволили мне сделать следующие выводы в определении причин неуспеваемости: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A112C7" w:rsidRPr="00BB6619" w:rsidTr="00A112C7">
        <w:tc>
          <w:tcPr>
            <w:tcW w:w="183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69F5" w:rsidRPr="00BB6619" w:rsidRDefault="002469F5" w:rsidP="00A112C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69F5" w:rsidRPr="00BB6619" w:rsidRDefault="002469F5" w:rsidP="00A112C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Причины</w:t>
            </w:r>
          </w:p>
        </w:tc>
      </w:tr>
      <w:tr w:rsidR="00A112C7" w:rsidRPr="00BB6619" w:rsidTr="00A112C7">
        <w:tc>
          <w:tcPr>
            <w:tcW w:w="183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21E1" w:rsidRPr="00BB6619" w:rsidRDefault="00EF21E1" w:rsidP="00A112C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Светлана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21E1" w:rsidRPr="00BB6619" w:rsidRDefault="005F39A8" w:rsidP="00A112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Учащая</w:t>
            </w:r>
            <w:r w:rsidR="00455ED1"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имеет слабые умственные способности, слабую или кратковременную память, слабые учебные умения и навыки; плохие бытовые условия в семье, отсутствие заботы, должного внимания и контроля со стороны родителей.</w:t>
            </w:r>
          </w:p>
        </w:tc>
      </w:tr>
      <w:tr w:rsidR="00A112C7" w:rsidRPr="00BB6619" w:rsidTr="00A112C7">
        <w:tc>
          <w:tcPr>
            <w:tcW w:w="183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21E1" w:rsidRPr="00BB6619" w:rsidRDefault="00EF21E1" w:rsidP="00A112C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21E1" w:rsidRPr="00BB6619" w:rsidRDefault="00455ED1" w:rsidP="00A112C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 имеет слабые умственные способности, слабую или кратковременную память, слабые учебные умения и навыки</w:t>
            </w:r>
            <w:r w:rsidR="005F39A8"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Ребенок имею</w:t>
            </w:r>
            <w:r w:rsidR="005F39A8"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</w:t>
            </w: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нарушения речи, фонематического слуха, страда</w:t>
            </w:r>
            <w:r w:rsidR="005F39A8"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дисграфией или дислексией</w:t>
            </w:r>
          </w:p>
        </w:tc>
      </w:tr>
      <w:tr w:rsidR="00A112C7" w:rsidRPr="00BB6619" w:rsidTr="00A112C7">
        <w:trPr>
          <w:trHeight w:val="70"/>
        </w:trPr>
        <w:tc>
          <w:tcPr>
            <w:tcW w:w="183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21E1" w:rsidRPr="00BB6619" w:rsidRDefault="00EF21E1" w:rsidP="00A112C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Сергей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21E1" w:rsidRPr="00BB6619" w:rsidRDefault="00A84C25" w:rsidP="00A112C7">
            <w:pPr>
              <w:pStyle w:val="a5"/>
              <w:shd w:val="clear" w:color="auto" w:fill="FFFFFF" w:themeFill="background1"/>
              <w:spacing w:after="0" w:line="360" w:lineRule="auto"/>
              <w:ind w:left="19" w:right="52" w:hanging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55ED1"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тсутствие мотивации к успешному обучению. </w:t>
            </w:r>
            <w:r w:rsidR="005F39A8" w:rsidRPr="00BB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имеют нарушения речи, фонематического слуха, страдает дисграфией или дислексией</w:t>
            </w:r>
          </w:p>
        </w:tc>
      </w:tr>
    </w:tbl>
    <w:p w:rsidR="002469F5" w:rsidRPr="00A112C7" w:rsidRDefault="002469F5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C25" w:rsidRPr="00A112C7" w:rsidRDefault="00AA42E0" w:rsidP="00A1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к сожалению, сейчас не уделяют должного внимания здоровью своего ребенка, дети переходят в среднюю школу с нарушениями речи, фонематического слуха, страдают дисграфией или дислексией. Такие д</w:t>
      </w:r>
      <w:r w:rsidR="00A84C25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были обследованы на школьном ПМПК. С данными детьми запланированы консультационные встречи с логопедом ребенка и родителя.</w:t>
      </w:r>
    </w:p>
    <w:p w:rsidR="00E659AD" w:rsidRPr="00A112C7" w:rsidRDefault="00E659AD" w:rsidP="00A112C7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Русский язык – предмет специфический. Ребенок, имеющий нарушения речи, фонематического слуха, страдающий дисграфией или дислексией, вряд ли сможет в полном объеме овладеть навыками грамотного письма, но выйти из разряда неуспевающих он все же сможет. Для того чтобы решить проблему неуспеваемости учащихся по русскому языку, 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</w:t>
      </w:r>
      <w:r w:rsidR="003C76BC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9A8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</w:t>
      </w:r>
      <w:r w:rsidR="009F6E6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и осуществления учебной деятельности:</w:t>
      </w:r>
    </w:p>
    <w:p w:rsidR="00E659AD" w:rsidRPr="00A112C7" w:rsidRDefault="00E659AD" w:rsidP="00A112C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словесные;</w:t>
      </w:r>
    </w:p>
    <w:p w:rsidR="00E659AD" w:rsidRPr="00A112C7" w:rsidRDefault="00E659AD" w:rsidP="00A112C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и практические методы;</w:t>
      </w:r>
    </w:p>
    <w:p w:rsidR="00E659AD" w:rsidRPr="00A112C7" w:rsidRDefault="00E659AD" w:rsidP="00A112C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репродуктивные и поисковые методы;</w:t>
      </w:r>
    </w:p>
    <w:p w:rsidR="00E659AD" w:rsidRPr="00A112C7" w:rsidRDefault="00E659AD" w:rsidP="00A112C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самостоятельной учебной работы и работы под руководством учителя.</w:t>
      </w:r>
    </w:p>
    <w:p w:rsidR="006F4DC8" w:rsidRPr="00A112C7" w:rsidRDefault="006F4DC8" w:rsidP="00A112C7">
      <w:pPr>
        <w:shd w:val="clear" w:color="auto" w:fill="FFFFFF" w:themeFill="background1"/>
        <w:spacing w:after="0" w:line="360" w:lineRule="auto"/>
        <w:ind w:left="-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преодоления неуспеваемости по русскому языку </w:t>
      </w:r>
      <w:r w:rsidR="00455ED1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применяю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технологию </w:t>
      </w:r>
      <w:r w:rsidRPr="00A11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группового обучения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Создаю малые группы, группы по принципу «сильный-слабый», когда сильный ученик проговаривает слабому ход выполнения упражнения, а потом с его помощью выполняет задание. При этом обязательно оцениваю его усилия, а сильный ученик получает заслуженную оценку в случае, если его подопечный справится с заданием.</w:t>
      </w:r>
    </w:p>
    <w:p w:rsidR="006F4DC8" w:rsidRPr="00A112C7" w:rsidRDefault="006F4DC8" w:rsidP="00A112C7">
      <w:pPr>
        <w:shd w:val="clear" w:color="auto" w:fill="FFFFFF" w:themeFill="background1"/>
        <w:spacing w:after="0" w:line="360" w:lineRule="auto"/>
        <w:ind w:left="-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</w:t>
      </w:r>
      <w:r w:rsidRPr="00A11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личностно-ориентированного обучения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дает много возможностей:</w:t>
      </w:r>
    </w:p>
    <w:p w:rsidR="006F4DC8" w:rsidRPr="00A112C7" w:rsidRDefault="006F4DC8" w:rsidP="00A112C7">
      <w:pPr>
        <w:shd w:val="clear" w:color="auto" w:fill="FFFFFF" w:themeFill="background1"/>
        <w:spacing w:after="0" w:line="360" w:lineRule="auto"/>
        <w:ind w:left="-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слабому ученику даю больше времени на подготовку у доски;</w:t>
      </w:r>
    </w:p>
    <w:p w:rsidR="006F4DC8" w:rsidRPr="00A112C7" w:rsidRDefault="006F4DC8" w:rsidP="00A112C7">
      <w:pPr>
        <w:shd w:val="clear" w:color="auto" w:fill="FFFFFF" w:themeFill="background1"/>
        <w:spacing w:after="0" w:line="360" w:lineRule="auto"/>
        <w:ind w:left="-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разрешаю пользоваться при ответе планом, опорными словами, алгоритмом, задавать наводящие вопросы и даже разреш</w:t>
      </w:r>
      <w:r w:rsidR="009F6E6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подглядывать в учебник, т.е. всем тем, что поможет вспомнить и воспроизвести материал;</w:t>
      </w:r>
    </w:p>
    <w:p w:rsidR="006F4DC8" w:rsidRPr="00A112C7" w:rsidRDefault="006F4DC8" w:rsidP="00A112C7">
      <w:pPr>
        <w:shd w:val="clear" w:color="auto" w:fill="FFFFFF" w:themeFill="background1"/>
        <w:spacing w:after="0" w:line="360" w:lineRule="auto"/>
        <w:ind w:left="-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объяснении нового </w:t>
      </w:r>
      <w:r w:rsidR="009F6E6B"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 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 больше наглядности («прием яркого пятна»), новый материал представляю в виде схемы, рисунка, таблицы; темп объяснения должен быть снижен, основные мысли многократно проговариваю и прошу учащихся повторять их; </w:t>
      </w:r>
    </w:p>
    <w:p w:rsidR="006F4DC8" w:rsidRPr="00A112C7" w:rsidRDefault="006F4DC8" w:rsidP="00A112C7">
      <w:pPr>
        <w:shd w:val="clear" w:color="auto" w:fill="FFFFFF" w:themeFill="background1"/>
        <w:spacing w:after="0" w:line="360" w:lineRule="auto"/>
        <w:ind w:left="-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</w:t>
      </w:r>
      <w:r w:rsid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</w:t>
      </w:r>
      <w:r w:rsidRPr="00A1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приемы «отложенная оценки», «оценка в кредит», «защитный лист» (ученики, не готовые к уроку, перед уроком вписывают себя в специальную таблицу с указанием даты, когда будут готовы отвечать по данному вопросу; такие листы учитель собирает, у него появляется больше оснований для разговора с родителями ученика или привлечения к работе с ним администрации школы);</w:t>
      </w:r>
    </w:p>
    <w:p w:rsidR="002E5EDF" w:rsidRPr="008C2331" w:rsidRDefault="002E5EDF" w:rsidP="008C2331">
      <w:pPr>
        <w:pStyle w:val="a5"/>
        <w:shd w:val="clear" w:color="auto" w:fill="FFFFFF" w:themeFill="background1"/>
        <w:spacing w:after="0"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обучении русскому языку </w:t>
      </w:r>
      <w:r w:rsidR="008C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исп</w:t>
      </w:r>
      <w:r w:rsidR="003C76BC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ытывающих трудности, </w:t>
      </w: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>увеличи</w:t>
      </w:r>
      <w:r w:rsidR="003C76BC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>ваю</w:t>
      </w: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заданий, требующих обобщения, систематизации и рефлексии и развивающих продуктивное, творческое мышление. </w:t>
      </w:r>
    </w:p>
    <w:p w:rsidR="00A9661B" w:rsidRPr="00A112C7" w:rsidRDefault="002E5EDF" w:rsidP="00A112C7">
      <w:pPr>
        <w:pStyle w:val="a5"/>
        <w:shd w:val="clear" w:color="auto" w:fill="FFFFFF" w:themeFill="background1"/>
        <w:spacing w:after="0"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>Следует, однако, помнить, что какими бы способами и методами обучения ни пользовался учитель на уроке, в центре его внимания всегда должна быть личность ученика, его человеческие качества.</w:t>
      </w:r>
    </w:p>
    <w:p w:rsidR="00A84C25" w:rsidRPr="00A112C7" w:rsidRDefault="00FA3270" w:rsidP="00A112C7">
      <w:pPr>
        <w:pStyle w:val="a5"/>
        <w:shd w:val="clear" w:color="auto" w:fill="FFFFFF" w:themeFill="background1"/>
        <w:spacing w:after="0"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Мной</w:t>
      </w:r>
      <w:r w:rsidR="00A84C25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разработа</w:t>
      </w:r>
      <w:r w:rsidR="00AA42E0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образовательный маршрут</w:t>
      </w:r>
      <w:r w:rsidR="00AA42E0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преодолению неуспеваемости,</w:t>
      </w:r>
      <w:r w:rsidR="00A84C25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2E0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 входит </w:t>
      </w:r>
      <w:r w:rsidR="00A84C25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>план ликвидации пробелов в знаниях по каждому обучающемуся с указанием умений и навыков, система работы над ошибками после проведения самостоятельных и контрольных работ</w:t>
      </w:r>
      <w:r w:rsidR="00AA42E0" w:rsidRPr="00A112C7">
        <w:rPr>
          <w:rFonts w:ascii="Times New Roman" w:hAnsi="Times New Roman" w:cs="Times New Roman"/>
          <w:color w:val="000000" w:themeColor="text1"/>
          <w:sz w:val="28"/>
          <w:szCs w:val="28"/>
        </w:rPr>
        <w:t>, система дифференцированных домашних заданий</w:t>
      </w:r>
      <w:r w:rsidR="0078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</w:p>
    <w:p w:rsidR="00483F24" w:rsidRDefault="00483F24" w:rsidP="00483F24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83F24" w:rsidRPr="00051DB9" w:rsidRDefault="00051DB9" w:rsidP="00051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05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главным условием эффективности помощи при трудностях обучения является определение точки отсчета, с которой следует начинать коррекционную работу. А для этого нужно вернуться к элементам предварительной подготовки, выяснить, все ли освоил ребенок. </w:t>
      </w:r>
      <w:r w:rsidRPr="00051D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48CF" w:rsidRDefault="00C848CF" w:rsidP="00483F24">
      <w:pPr>
        <w:pStyle w:val="a3"/>
        <w:shd w:val="clear" w:color="auto" w:fill="FFFFFF" w:themeFill="background1"/>
        <w:spacing w:line="360" w:lineRule="auto"/>
        <w:ind w:left="19" w:right="52" w:firstLine="3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DB9" w:rsidRPr="00353B88" w:rsidRDefault="00051DB9" w:rsidP="00051DB9">
      <w:pPr>
        <w:pStyle w:val="a3"/>
        <w:shd w:val="clear" w:color="auto" w:fill="FFFFFF" w:themeFill="background1"/>
        <w:spacing w:line="360" w:lineRule="auto"/>
        <w:ind w:left="19" w:right="52" w:firstLine="36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3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051DB9" w:rsidRPr="00353B88" w:rsidRDefault="00051DB9" w:rsidP="00051DB9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ind w:right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Локалова Н. П. Школьная неуспеваемость: причины, психокоррекция, психопрофилактика. - СПб, 2009. . </w:t>
      </w:r>
    </w:p>
    <w:p w:rsidR="00051DB9" w:rsidRPr="00353B88" w:rsidRDefault="00051DB9" w:rsidP="00051DB9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ind w:right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и воспитание детей «группы риска»: хрестоматия / Астапов В. М., Микадзе Ю. В. - М., 1996. . Орлова Л. В. </w:t>
      </w:r>
    </w:p>
    <w:p w:rsidR="00051DB9" w:rsidRPr="00353B88" w:rsidRDefault="00051DB9" w:rsidP="00051DB9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ind w:right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интеллектуальная пассивность? // Начальная школа. -1996. - № 7. - С. 26-29. . Славина Л.С. Трудные дети / под ред. В. Э. Чудновского. - М., Воронеж, 1998. . </w:t>
      </w:r>
    </w:p>
    <w:p w:rsidR="00785DCB" w:rsidRDefault="00051DB9" w:rsidP="00051DB9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ind w:right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Учимся общаться с ребенком / Петровский В. А., Виноградова Л. М., Кларина Л. М. и др. М,-1993</w:t>
      </w:r>
      <w:r w:rsidRPr="00353B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3"/>
          <w:szCs w:val="23"/>
        </w:rPr>
        <w:br/>
      </w:r>
    </w:p>
    <w:p w:rsidR="00785DCB" w:rsidRDefault="00785DCB" w:rsidP="00A112C7">
      <w:pPr>
        <w:pStyle w:val="a3"/>
        <w:shd w:val="clear" w:color="auto" w:fill="FFFFFF" w:themeFill="background1"/>
        <w:spacing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DCB" w:rsidRDefault="00785DCB" w:rsidP="00A112C7">
      <w:pPr>
        <w:pStyle w:val="a3"/>
        <w:shd w:val="clear" w:color="auto" w:fill="FFFFFF" w:themeFill="background1"/>
        <w:spacing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DCB" w:rsidRDefault="00785DCB" w:rsidP="00A112C7">
      <w:pPr>
        <w:pStyle w:val="a3"/>
        <w:shd w:val="clear" w:color="auto" w:fill="FFFFFF" w:themeFill="background1"/>
        <w:spacing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DCB" w:rsidRDefault="00785DCB" w:rsidP="00A112C7">
      <w:pPr>
        <w:pStyle w:val="a3"/>
        <w:shd w:val="clear" w:color="auto" w:fill="FFFFFF" w:themeFill="background1"/>
        <w:spacing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DCB" w:rsidRDefault="00785DCB" w:rsidP="00A112C7">
      <w:pPr>
        <w:pStyle w:val="a3"/>
        <w:shd w:val="clear" w:color="auto" w:fill="FFFFFF" w:themeFill="background1"/>
        <w:spacing w:line="360" w:lineRule="auto"/>
        <w:ind w:left="19" w:right="52" w:firstLine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85DCB" w:rsidSect="00B2680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85DCB" w:rsidRDefault="00785DCB" w:rsidP="00785D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85DCB" w:rsidRPr="005C3927" w:rsidRDefault="00785DCB" w:rsidP="0078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27">
        <w:rPr>
          <w:rFonts w:ascii="Times New Roman" w:hAnsi="Times New Roman" w:cs="Times New Roman"/>
          <w:b/>
          <w:sz w:val="28"/>
          <w:szCs w:val="28"/>
        </w:rPr>
        <w:t>Индивидуально-образовательный маршрут</w:t>
      </w:r>
    </w:p>
    <w:p w:rsidR="00785DCB" w:rsidRDefault="00785DCB" w:rsidP="007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CB" w:rsidRPr="005C3927" w:rsidRDefault="00785DCB" w:rsidP="00785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7 класса _________________________</w:t>
      </w:r>
    </w:p>
    <w:p w:rsidR="00785DCB" w:rsidRDefault="00785DCB" w:rsidP="007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Абайдуллина Р.Р.</w:t>
      </w:r>
    </w:p>
    <w:p w:rsidR="00785DCB" w:rsidRDefault="00785DCB" w:rsidP="007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ликвидация пробелов по предмету русский язык.</w:t>
      </w:r>
    </w:p>
    <w:p w:rsidR="00785DCB" w:rsidRDefault="00785DCB" w:rsidP="007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984"/>
        <w:gridCol w:w="4111"/>
        <w:gridCol w:w="1134"/>
        <w:gridCol w:w="1417"/>
        <w:gridCol w:w="1417"/>
      </w:tblGrid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ЗУН 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>ОУУН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Задания, способы работы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 выполнении </w:t>
            </w: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единицы языка. Фонетический и орфоэпический разбор и анализ слова. Орфоэпические нормы русского литературного языка. Алфавит 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фонетические единицы, их классификацию;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нормы литературного произношения и ударения;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соотношение звука и буквы;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производить фонетический разбор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производить анализ явлений;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извлекать необходимую информацию из различных источников;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-ставить цель деятельности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1)Русский язык. 7 класс.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П.74,упр.429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2)Словарик «Орфоэпический минимум»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3) интернет-урок «Фонетика. Орфография. Фонетический разбор слова» // Русский язык. 7 класс 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3) Орфоэпический диктант-онлайн</w:t>
            </w:r>
          </w:p>
          <w:p w:rsidR="00785DCB" w:rsidRPr="005C3927" w:rsidRDefault="008505BE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http://www.comjuor.crimea.edu/dict.htm</w:t>
              </w:r>
            </w:hyperlink>
            <w:r w:rsidR="00785DCB"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«Орфоэпические нормы литературного языка»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слова. Фразеологический состав русского языка. Группы слов по происхождению и употреблению. Лексический анализ </w:t>
            </w:r>
          </w:p>
        </w:tc>
        <w:tc>
          <w:tcPr>
            <w:tcW w:w="1843" w:type="dxa"/>
            <w:vMerge w:val="restart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о прямом и переносном значении слов, группы слов по происхождению и значению;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находить фразеологизмы, проводить лексический, орфоэпический, грамматический анализ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письменную речь;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-осуществлять поиск информации</w:t>
            </w:r>
          </w:p>
        </w:tc>
        <w:tc>
          <w:tcPr>
            <w:tcW w:w="4111" w:type="dxa"/>
            <w:vMerge w:val="restart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1) Русский язык. 7 класс. 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П.3, упр.13,16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П.75,упр.433,434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интернет-уроки «Лексика и фразеология. Часть 1. Часть 2» // 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3) онлайн-тест «Лексическое значение слова» (задания 1-20)</w:t>
            </w:r>
          </w:p>
          <w:p w:rsidR="00785DCB" w:rsidRPr="00BB6619" w:rsidRDefault="008505BE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egetutor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TestBase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r w:rsidR="00785DCB" w:rsidRPr="00BB66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 xml:space="preserve"> /980.</w:t>
              </w:r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</w:hyperlink>
            <w:r w:rsidR="00785DCB" w:rsidRPr="00BB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DCB" w:rsidRPr="00BB6619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«Орфоэпические, лексические и грамматические нормы языка»</w:t>
            </w:r>
          </w:p>
        </w:tc>
        <w:tc>
          <w:tcPr>
            <w:tcW w:w="1417" w:type="dxa"/>
            <w:vMerge w:val="restart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нормы </w:t>
            </w:r>
          </w:p>
        </w:tc>
        <w:tc>
          <w:tcPr>
            <w:tcW w:w="1843" w:type="dxa"/>
            <w:vMerge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Значимые части слова. Морфемный анализ слова. Основные способы словообразования. Словообразовательный анализ слова 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основные морфемы(корень, основу, окончание, суффикс, приставку);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-уметь определять способ образования слов 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определять основную и второстепенную информацию в процессе работы с письменными источниками;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применять методы информационного поиска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П.76, упр.438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интернет-уроки «Основные способы образования слов в русском языке», «Морфемный и словообразовательный разбор слова» // Русский язык. 6 класс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«Словообразование. Морфемика»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речи. Морфологический анализ слова. Имена числительные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отличия числительных от других частей речи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-уметь склонять порядковые и количественные числительные 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перерабатывать информацию,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планировать свою деятельность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 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Упр.440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интернет-урок «Морфология. Морфологический разбор слова» //Русский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Тест «Имя числительное» 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части речи. Наречие 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морфологические признаки наречия;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выбирать верные написания наречий, применяя правила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осуществлять самоконтроль;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 уметь соблюдать нормы письменной речи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П.32,34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П.36, упр.220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П.37, упр.227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П.40, упр.241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П.41, упр.245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П.42, упр.254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П.43, слова в рамках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П.44, упр.265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онлайн-тест «Правописание О-А на конце наречий»</w:t>
            </w:r>
          </w:p>
          <w:p w:rsidR="00785DCB" w:rsidRPr="005C3927" w:rsidRDefault="008505BE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http://test.uginfo.com/test-o-a-na-konce-narechiy.html</w:t>
              </w:r>
            </w:hyperlink>
            <w:r w:rsidR="00785DCB"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«Правописание сложных слов, наречий, предлогов, союзов,  частиц»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rPr>
          <w:trHeight w:val="845"/>
        </w:trPr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способы передачи чужой речи;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ставить ЗП в конструкциях, передающих чужую речь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-уметь соотносить объект с его графическим изображением - схемой 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П.2, упр.11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интернет-урок «Знаки препинания при прямой речи»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417" w:type="dxa"/>
          </w:tcPr>
          <w:p w:rsidR="00785DCB" w:rsidRPr="0020391E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91E">
              <w:rPr>
                <w:rFonts w:ascii="Times New Roman" w:hAnsi="Times New Roman" w:cs="Times New Roman"/>
                <w:sz w:val="20"/>
                <w:szCs w:val="20"/>
              </w:rPr>
              <w:t>Тест "Словосочетание. Простое и сложное предложение. Пунктуация. Прямая речь. Диалог. Текст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гласных букв И/Ы, А/Я,У/Ю после шипящих и ц. Употребление </w:t>
            </w: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гласных букв О/Ё/Е после шипящих и ц. Употребление Ъ и Ь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-знать правила употребления названных орфограмм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-уметь выбирать написание гласной в после шипящих и ц в разных морфемах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-уметь анализировать объекты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-уметь осуществлять самоконтроль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-уметь систематизировать информацию 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Упр.19,20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П.40, упр.243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2) интернет-уроки «Буквы ё и е после шипящих в суффиксах страдательных </w:t>
            </w: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причастий настоящего времени» //Русский язык. 7 класс; «Разделительные Ъ и Ь»//Русский язык. 5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«Правописание приставок, окончаний и суффиксов»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корней. Правописание Н и НН в различных частях речи. Правописание местоимений 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выбирать написание гласной в корнях с чередованием;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выбирать написание Н и НН в словах разных частей речи;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выбирать слитное, раздельно, дефисное написание местоимений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анализировать слово с точки зрения морфемного строения, частеречной принадлежности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самостоятельно выбирать правило и применять его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 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Упр.26, 110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П.21, 114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П.22, упр.123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П.38, упр.234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интернет-уроки «Повторение орфографии. Правописание одной и двух Н в различных частях речи»//Русский язык. 9 класс»; «Знаки препинания при однородных членах предложения, вводных словах; тире между подлежащим и сказуемым; орфограмма в корне; правописание приставок, производных предлогов»//Русский язык. 9 класс; «Местоимение как часть речи»//Русский язык. 6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3) онлайн-тесты «Чередующиеся гласные в корне» (тесты №1-4); «Н-НН в различных частях речи», тест №1</w:t>
            </w:r>
          </w:p>
          <w:p w:rsidR="00785DCB" w:rsidRPr="005C3927" w:rsidRDefault="008505BE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http://uchimcauchitca.blogspot.com/2010/08/blog-post.html</w:t>
              </w:r>
            </w:hyperlink>
            <w:r w:rsidR="00785DCB"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«Правописание Н-НН в различных частях речи»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Пунктуация в простом и сложном предложении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отличать простое предложение от сложного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ставить ЗП в простых и сложных предложениях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 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П.2, упр.10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П.16, упр.72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П.27,упр.165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П.57, упр.323,324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«Знаки препинания при однородных членах предложения, вводных словах; тире между подлежащим и сказуемым; орфограмма в корне; правописание приставок, производных предлогов»//Русский язык. 9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3) онлайн-тест «Запятая перед союзом И в простых и сложных предложениях», задание В6, тест №2</w:t>
            </w:r>
          </w:p>
          <w:p w:rsidR="00785DCB" w:rsidRPr="005C3927" w:rsidRDefault="008505BE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85DCB" w:rsidRPr="005C392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http://uchimcauchitca.blogspot.com/2010/08/blog-post.html</w:t>
              </w:r>
            </w:hyperlink>
            <w:r w:rsidR="00785DCB"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«Знаки препинания в предложениях с союзом И»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Речь. Стили речи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-знать функциональные стили речи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определять стиль текста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Уметь извлекать и систематизировать информацию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языковые единицы 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П.8, 73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Упр.426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 интернет-урок «Стили речи (обобщение изученного)» //Русский язык. 9 класс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«Стили речи»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Речь. Функционально-смысловые типы речи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-уметь различать тексты различных типов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Уметь находить информацию и осмыслять её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П.73, упр.423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Таблица «Функциональные типы речи и их особенности»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DCB" w:rsidTr="00DF7A57">
        <w:tc>
          <w:tcPr>
            <w:tcW w:w="4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Основные способы словообразования</w:t>
            </w:r>
          </w:p>
        </w:tc>
        <w:tc>
          <w:tcPr>
            <w:tcW w:w="1843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Уметь определять способ образования слова</w:t>
            </w:r>
          </w:p>
        </w:tc>
        <w:tc>
          <w:tcPr>
            <w:tcW w:w="198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Уметь проводить анализ объектов</w:t>
            </w:r>
          </w:p>
        </w:tc>
        <w:tc>
          <w:tcPr>
            <w:tcW w:w="4111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1)Русский язык. 7 класс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П.5, упр.23,24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Упр.435</w:t>
            </w:r>
          </w:p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2)интернет-урок «Основные способы образования слов в русском языке»//Русский язык. 6 класс</w:t>
            </w:r>
          </w:p>
        </w:tc>
        <w:tc>
          <w:tcPr>
            <w:tcW w:w="1134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7">
              <w:rPr>
                <w:rFonts w:ascii="Times New Roman" w:hAnsi="Times New Roman" w:cs="Times New Roman"/>
                <w:sz w:val="20"/>
                <w:szCs w:val="20"/>
              </w:rPr>
              <w:t>Тест «Словообразование. Морфемика»</w:t>
            </w:r>
          </w:p>
        </w:tc>
        <w:tc>
          <w:tcPr>
            <w:tcW w:w="1417" w:type="dxa"/>
          </w:tcPr>
          <w:p w:rsidR="00785DCB" w:rsidRPr="005C3927" w:rsidRDefault="00785DCB" w:rsidP="00DF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DCB" w:rsidRDefault="00785DCB" w:rsidP="00785DC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85DCB" w:rsidSect="00785D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06" w:rsidRDefault="00955E06" w:rsidP="00A84C25">
      <w:pPr>
        <w:spacing w:after="0" w:line="240" w:lineRule="auto"/>
      </w:pPr>
      <w:r>
        <w:separator/>
      </w:r>
    </w:p>
  </w:endnote>
  <w:endnote w:type="continuationSeparator" w:id="0">
    <w:p w:rsidR="00955E06" w:rsidRDefault="00955E06" w:rsidP="00A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06" w:rsidRDefault="00955E06" w:rsidP="00A84C25">
      <w:pPr>
        <w:spacing w:after="0" w:line="240" w:lineRule="auto"/>
      </w:pPr>
      <w:r>
        <w:separator/>
      </w:r>
    </w:p>
  </w:footnote>
  <w:footnote w:type="continuationSeparator" w:id="0">
    <w:p w:rsidR="00955E06" w:rsidRDefault="00955E06" w:rsidP="00A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A2F"/>
    <w:multiLevelType w:val="hybridMultilevel"/>
    <w:tmpl w:val="056C7F6C"/>
    <w:lvl w:ilvl="0" w:tplc="D408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D30A6"/>
    <w:multiLevelType w:val="hybridMultilevel"/>
    <w:tmpl w:val="95C64CD6"/>
    <w:lvl w:ilvl="0" w:tplc="BA92070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30D50A72"/>
    <w:multiLevelType w:val="hybridMultilevel"/>
    <w:tmpl w:val="D54E96BE"/>
    <w:lvl w:ilvl="0" w:tplc="ABBE1C6C">
      <w:start w:val="1"/>
      <w:numFmt w:val="decimal"/>
      <w:lvlText w:val="%1."/>
      <w:lvlJc w:val="left"/>
      <w:pPr>
        <w:ind w:left="743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E8063EC"/>
    <w:multiLevelType w:val="multilevel"/>
    <w:tmpl w:val="292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C21E4"/>
    <w:multiLevelType w:val="hybridMultilevel"/>
    <w:tmpl w:val="F456433E"/>
    <w:lvl w:ilvl="0" w:tplc="7286143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6"/>
    <w:rsid w:val="00051DB9"/>
    <w:rsid w:val="00226CA8"/>
    <w:rsid w:val="002469F5"/>
    <w:rsid w:val="002E5EDF"/>
    <w:rsid w:val="003135F3"/>
    <w:rsid w:val="00353B88"/>
    <w:rsid w:val="00393D73"/>
    <w:rsid w:val="003C76BC"/>
    <w:rsid w:val="00455ED1"/>
    <w:rsid w:val="00483F24"/>
    <w:rsid w:val="004A6376"/>
    <w:rsid w:val="005F39A8"/>
    <w:rsid w:val="006F4DC8"/>
    <w:rsid w:val="00785DCB"/>
    <w:rsid w:val="007F11CC"/>
    <w:rsid w:val="00814724"/>
    <w:rsid w:val="008505BE"/>
    <w:rsid w:val="008C2331"/>
    <w:rsid w:val="00955E06"/>
    <w:rsid w:val="00981E75"/>
    <w:rsid w:val="009B1DE4"/>
    <w:rsid w:val="009F6E6B"/>
    <w:rsid w:val="00A112C7"/>
    <w:rsid w:val="00A84C25"/>
    <w:rsid w:val="00A9661B"/>
    <w:rsid w:val="00AA42E0"/>
    <w:rsid w:val="00AC2DD6"/>
    <w:rsid w:val="00B26801"/>
    <w:rsid w:val="00B87598"/>
    <w:rsid w:val="00BB6619"/>
    <w:rsid w:val="00C848CF"/>
    <w:rsid w:val="00C936CD"/>
    <w:rsid w:val="00C94A68"/>
    <w:rsid w:val="00D70E25"/>
    <w:rsid w:val="00DC1C76"/>
    <w:rsid w:val="00E659AD"/>
    <w:rsid w:val="00EB5780"/>
    <w:rsid w:val="00EF21E1"/>
    <w:rsid w:val="00F834F9"/>
    <w:rsid w:val="00FA3270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4718-2FB5-48C7-8168-04A3359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8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1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848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848CF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4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C848CF"/>
  </w:style>
  <w:style w:type="paragraph" w:styleId="a5">
    <w:name w:val="List Paragraph"/>
    <w:basedOn w:val="a"/>
    <w:uiPriority w:val="34"/>
    <w:qFormat/>
    <w:rsid w:val="00A9661B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E659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7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C25"/>
  </w:style>
  <w:style w:type="paragraph" w:styleId="ab">
    <w:name w:val="footer"/>
    <w:basedOn w:val="a"/>
    <w:link w:val="ac"/>
    <w:uiPriority w:val="99"/>
    <w:unhideWhenUsed/>
    <w:rsid w:val="00A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C25"/>
  </w:style>
  <w:style w:type="character" w:customStyle="1" w:styleId="20">
    <w:name w:val="Заголовок 2 Знак"/>
    <w:basedOn w:val="a0"/>
    <w:link w:val="2"/>
    <w:uiPriority w:val="9"/>
    <w:semiHidden/>
    <w:rsid w:val="00B87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785DC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85DCB"/>
    <w:pPr>
      <w:spacing w:after="200" w:line="276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5DCB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8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juor.crimea.edu/dic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himcauchitca.blogspot.com/2010/08/blog-po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mcauchitca.blogspot.com/2010/08/blog-p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.uginfo.com/test-o-a-na-konce-narech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tutor.ru/TestBase/Russkij-yazyk%20/980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1FE-4870-4FD4-93DC-0C00009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</cp:revision>
  <cp:lastPrinted>2022-01-14T08:40:00Z</cp:lastPrinted>
  <dcterms:created xsi:type="dcterms:W3CDTF">2022-01-16T14:32:00Z</dcterms:created>
  <dcterms:modified xsi:type="dcterms:W3CDTF">2022-01-16T17:15:00Z</dcterms:modified>
</cp:coreProperties>
</file>