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735906248"/>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571"/>
          </w:tblGrid>
          <w:tr w:rsidR="00615683">
            <w:trPr>
              <w:trHeight w:val="2880"/>
              <w:jc w:val="center"/>
            </w:trPr>
            <w:sdt>
              <w:sdtPr>
                <w:rPr>
                  <w:rFonts w:asciiTheme="majorHAnsi" w:eastAsiaTheme="majorEastAsia" w:hAnsiTheme="majorHAnsi" w:cstheme="majorBidi"/>
                  <w:caps/>
                </w:rPr>
                <w:alias w:val="Организация"/>
                <w:id w:val="15524243"/>
                <w:placeholder>
                  <w:docPart w:val="DE78E923A41647C4A8BBBA6805B717BC"/>
                </w:placeholder>
                <w:dataBinding w:prefixMappings="xmlns:ns0='http://schemas.openxmlformats.org/officeDocument/2006/extended-properties'" w:xpath="/ns0:Properties[1]/ns0:Company[1]" w:storeItemID="{6668398D-A668-4E3E-A5EB-62B293D839F1}"/>
                <w:text/>
              </w:sdtPr>
              <w:sdtEndPr/>
              <w:sdtContent>
                <w:tc>
                  <w:tcPr>
                    <w:tcW w:w="5000" w:type="pct"/>
                  </w:tcPr>
                  <w:p w:rsidR="00615683" w:rsidRDefault="00615683" w:rsidP="003F50BF">
                    <w:pPr>
                      <w:pStyle w:val="aa"/>
                      <w:jc w:val="both"/>
                      <w:rPr>
                        <w:rFonts w:asciiTheme="majorHAnsi" w:eastAsiaTheme="majorEastAsia" w:hAnsiTheme="majorHAnsi" w:cstheme="majorBidi"/>
                        <w:caps/>
                      </w:rPr>
                    </w:pPr>
                    <w:r>
                      <w:rPr>
                        <w:rFonts w:asciiTheme="majorHAnsi" w:eastAsiaTheme="majorEastAsia" w:hAnsiTheme="majorHAnsi" w:cstheme="majorBidi"/>
                        <w:caps/>
                      </w:rPr>
                      <w:t xml:space="preserve">Филиал МАОУ «Прииртышская </w:t>
                    </w:r>
                    <w:r w:rsidR="003F50BF">
                      <w:rPr>
                        <w:rFonts w:asciiTheme="majorHAnsi" w:eastAsiaTheme="majorEastAsia" w:hAnsiTheme="majorHAnsi" w:cstheme="majorBidi"/>
                        <w:caps/>
                      </w:rPr>
                      <w:t>СОШ» - «</w:t>
                    </w:r>
                    <w:r>
                      <w:rPr>
                        <w:rFonts w:asciiTheme="majorHAnsi" w:eastAsiaTheme="majorEastAsia" w:hAnsiTheme="majorHAnsi" w:cstheme="majorBidi"/>
                        <w:caps/>
                      </w:rPr>
                      <w:t xml:space="preserve">Верхнеаремзянская </w:t>
                    </w:r>
                    <w:r w:rsidR="003F50BF">
                      <w:rPr>
                        <w:rFonts w:asciiTheme="majorHAnsi" w:eastAsiaTheme="majorEastAsia" w:hAnsiTheme="majorHAnsi" w:cstheme="majorBidi"/>
                        <w:caps/>
                      </w:rPr>
                      <w:t>СОШ ИМ.</w:t>
                    </w:r>
                    <w:r>
                      <w:rPr>
                        <w:rFonts w:asciiTheme="majorHAnsi" w:eastAsiaTheme="majorEastAsia" w:hAnsiTheme="majorHAnsi" w:cstheme="majorBidi"/>
                        <w:caps/>
                      </w:rPr>
                      <w:t xml:space="preserve"> Д.И.Менделеева» </w:t>
                    </w:r>
                  </w:p>
                </w:tc>
              </w:sdtContent>
            </w:sdt>
          </w:tr>
          <w:tr w:rsidR="00615683">
            <w:trPr>
              <w:trHeight w:val="1440"/>
              <w:jc w:val="center"/>
            </w:trPr>
            <w:sdt>
              <w:sdtPr>
                <w:rPr>
                  <w:rFonts w:asciiTheme="majorHAnsi" w:eastAsiaTheme="majorEastAsia" w:hAnsiTheme="majorHAnsi" w:cstheme="majorBidi"/>
                  <w:sz w:val="80"/>
                  <w:szCs w:val="80"/>
                </w:rPr>
                <w:alias w:val="Название"/>
                <w:id w:val="15524250"/>
                <w:placeholder>
                  <w:docPart w:val="CD9823120CFE471F94C10AECF718BFFD"/>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15683" w:rsidRDefault="00615683" w:rsidP="003F50BF">
                    <w:pPr>
                      <w:pStyle w:val="aa"/>
                      <w:jc w:val="both"/>
                      <w:rPr>
                        <w:rFonts w:asciiTheme="majorHAnsi" w:eastAsiaTheme="majorEastAsia" w:hAnsiTheme="majorHAnsi" w:cstheme="majorBidi"/>
                        <w:sz w:val="80"/>
                        <w:szCs w:val="80"/>
                      </w:rPr>
                    </w:pPr>
                    <w:r>
                      <w:rPr>
                        <w:rFonts w:asciiTheme="majorHAnsi" w:eastAsiaTheme="majorEastAsia" w:hAnsiTheme="majorHAnsi" w:cstheme="majorBidi"/>
                        <w:sz w:val="80"/>
                        <w:szCs w:val="80"/>
                      </w:rPr>
                      <w:t>Использование электронных образовательных ресурсов как средств</w:t>
                    </w:r>
                    <w:r w:rsidR="00496676">
                      <w:rPr>
                        <w:rFonts w:asciiTheme="majorHAnsi" w:eastAsiaTheme="majorEastAsia" w:hAnsiTheme="majorHAnsi" w:cstheme="majorBidi"/>
                        <w:sz w:val="80"/>
                        <w:szCs w:val="80"/>
                      </w:rPr>
                      <w:t>о</w:t>
                    </w:r>
                    <w:r>
                      <w:rPr>
                        <w:rFonts w:asciiTheme="majorHAnsi" w:eastAsiaTheme="majorEastAsia" w:hAnsiTheme="majorHAnsi" w:cstheme="majorBidi"/>
                        <w:sz w:val="80"/>
                        <w:szCs w:val="80"/>
                      </w:rPr>
                      <w:t xml:space="preserve"> повышения мотивации к изучению русского языка и литературы</w:t>
                    </w:r>
                  </w:p>
                </w:tc>
              </w:sdtContent>
            </w:sdt>
          </w:tr>
          <w:tr w:rsidR="00615683">
            <w:trPr>
              <w:trHeight w:val="720"/>
              <w:jc w:val="center"/>
            </w:trPr>
            <w:sdt>
              <w:sdtPr>
                <w:rPr>
                  <w:rFonts w:asciiTheme="majorHAnsi" w:eastAsiaTheme="majorEastAsia" w:hAnsiTheme="majorHAnsi" w:cstheme="majorBidi"/>
                  <w:sz w:val="44"/>
                  <w:szCs w:val="44"/>
                </w:rPr>
                <w:alias w:val="Подзаголовок"/>
                <w:id w:val="15524255"/>
                <w:placeholder>
                  <w:docPart w:val="67A71598100841A3927C8E0BAF207D4F"/>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15683" w:rsidRDefault="00615683" w:rsidP="003F50BF">
                    <w:pPr>
                      <w:pStyle w:val="aa"/>
                      <w:jc w:val="both"/>
                      <w:rPr>
                        <w:rFonts w:asciiTheme="majorHAnsi" w:eastAsiaTheme="majorEastAsia" w:hAnsiTheme="majorHAnsi" w:cstheme="majorBidi"/>
                        <w:sz w:val="44"/>
                        <w:szCs w:val="44"/>
                      </w:rPr>
                    </w:pPr>
                    <w:r>
                      <w:rPr>
                        <w:rFonts w:asciiTheme="majorHAnsi" w:eastAsiaTheme="majorEastAsia" w:hAnsiTheme="majorHAnsi" w:cstheme="majorBidi"/>
                        <w:sz w:val="44"/>
                        <w:szCs w:val="44"/>
                      </w:rPr>
                      <w:t>Из опыта работы</w:t>
                    </w:r>
                  </w:p>
                </w:tc>
              </w:sdtContent>
            </w:sdt>
          </w:tr>
          <w:tr w:rsidR="00615683">
            <w:trPr>
              <w:trHeight w:val="360"/>
              <w:jc w:val="center"/>
            </w:trPr>
            <w:tc>
              <w:tcPr>
                <w:tcW w:w="5000" w:type="pct"/>
                <w:vAlign w:val="center"/>
              </w:tcPr>
              <w:p w:rsidR="00615683" w:rsidRDefault="00615683" w:rsidP="003F50BF">
                <w:pPr>
                  <w:pStyle w:val="aa"/>
                  <w:jc w:val="both"/>
                </w:pPr>
              </w:p>
            </w:tc>
          </w:tr>
          <w:tr w:rsidR="00615683">
            <w:trPr>
              <w:trHeight w:val="360"/>
              <w:jc w:val="center"/>
            </w:trPr>
            <w:sdt>
              <w:sdtPr>
                <w:rPr>
                  <w:b/>
                  <w:bCs/>
                  <w:sz w:val="44"/>
                  <w:szCs w:val="44"/>
                </w:rPr>
                <w:alias w:val="Автор"/>
                <w:id w:val="15524260"/>
                <w:placeholder>
                  <w:docPart w:val="61E3825AE1F24973A70B01E1EDDC25F1"/>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15683" w:rsidRPr="003F50BF" w:rsidRDefault="003F50BF" w:rsidP="003F50BF">
                    <w:pPr>
                      <w:pStyle w:val="aa"/>
                      <w:jc w:val="both"/>
                      <w:rPr>
                        <w:b/>
                        <w:bCs/>
                        <w:sz w:val="44"/>
                        <w:szCs w:val="44"/>
                      </w:rPr>
                    </w:pPr>
                    <w:r w:rsidRPr="003F50BF">
                      <w:rPr>
                        <w:b/>
                        <w:bCs/>
                        <w:sz w:val="44"/>
                        <w:szCs w:val="44"/>
                      </w:rPr>
                      <w:t>Людмилы Вячеславовны Горюновой</w:t>
                    </w:r>
                  </w:p>
                </w:tc>
              </w:sdtContent>
            </w:sdt>
          </w:tr>
          <w:tr w:rsidR="00615683">
            <w:trPr>
              <w:trHeight w:val="360"/>
              <w:jc w:val="center"/>
            </w:trPr>
            <w:tc>
              <w:tcPr>
                <w:tcW w:w="5000" w:type="pct"/>
                <w:vAlign w:val="center"/>
              </w:tcPr>
              <w:p w:rsidR="00615683" w:rsidRPr="003F50BF" w:rsidRDefault="00615683" w:rsidP="003F50BF">
                <w:pPr>
                  <w:pStyle w:val="aa"/>
                  <w:jc w:val="both"/>
                  <w:rPr>
                    <w:b/>
                    <w:bCs/>
                    <w:sz w:val="44"/>
                    <w:szCs w:val="44"/>
                  </w:rPr>
                </w:pPr>
              </w:p>
            </w:tc>
          </w:tr>
        </w:tbl>
        <w:p w:rsidR="00615683" w:rsidRDefault="00615683" w:rsidP="003F50BF">
          <w:pPr>
            <w:jc w:val="both"/>
          </w:pPr>
        </w:p>
        <w:p w:rsidR="003F50BF" w:rsidRDefault="003F50BF" w:rsidP="003F50BF">
          <w:pPr>
            <w:jc w:val="both"/>
          </w:pPr>
        </w:p>
        <w:p w:rsidR="003F50BF" w:rsidRDefault="003F50BF" w:rsidP="003F50BF">
          <w:pPr>
            <w:jc w:val="both"/>
          </w:pPr>
        </w:p>
        <w:p w:rsidR="003F50BF" w:rsidRDefault="003F50BF" w:rsidP="003F50BF">
          <w:pPr>
            <w:jc w:val="both"/>
          </w:pPr>
        </w:p>
        <w:p w:rsidR="003F50BF" w:rsidRDefault="003F50BF" w:rsidP="003F50BF">
          <w:pPr>
            <w:jc w:val="both"/>
          </w:pPr>
        </w:p>
        <w:p w:rsidR="003F50BF" w:rsidRDefault="003F50BF" w:rsidP="003F50BF">
          <w:pPr>
            <w:jc w:val="both"/>
          </w:pPr>
        </w:p>
        <w:p w:rsidR="003F50BF" w:rsidRDefault="003F50BF" w:rsidP="003F50BF">
          <w:pPr>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r>
          <w:r w:rsidRPr="007D3138">
            <w:rPr>
              <w:rFonts w:ascii="Times New Roman" w:eastAsia="Calibri" w:hAnsi="Times New Roman"/>
              <w:sz w:val="28"/>
              <w:szCs w:val="28"/>
              <w:lang w:eastAsia="en-US"/>
            </w:rPr>
            <w:t>Вопрос о мотивации к обучению в настоящее время занимает очень важное место. Всё чаще мы, учителя, отмечаем нежелание детей учиться. Особенно это характерно для подростков. Падает интерес к школьным предметам, обучающиеся пассивны и невнимательны на уроках и легко забывают изученный материал</w:t>
          </w:r>
          <w:r>
            <w:rPr>
              <w:rFonts w:ascii="Times New Roman" w:eastAsia="Calibri" w:hAnsi="Times New Roman"/>
              <w:sz w:val="28"/>
              <w:szCs w:val="28"/>
              <w:lang w:eastAsia="en-US"/>
            </w:rPr>
            <w:t>.</w:t>
          </w:r>
          <w:r w:rsidRPr="00A44347">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A44347">
            <w:rPr>
              <w:rFonts w:ascii="Times New Roman" w:eastAsia="Calibri" w:hAnsi="Times New Roman"/>
              <w:sz w:val="28"/>
              <w:szCs w:val="28"/>
              <w:lang w:eastAsia="en-US"/>
            </w:rPr>
            <w:t>Как показывает многолетняя практика, в стимулировании интереса к процессу познания особенно продуктивно вовлечение учащихся в активную работу за счет оригинальных, занимательных приемов деятельности, использования многообразных форм самостоятельной работы, предложения проблемных ситуаций, организации исследовательской деятельности, создания особого эмоционального настроя в процессе работы, переживания удовлетворения от успеха, соревнования и поощрения. Все эти инструменты повышения мотивации к изучению русского языка могут быть весьма успешно использованы на любом этапе урок</w:t>
          </w:r>
          <w:r>
            <w:rPr>
              <w:rFonts w:ascii="Times New Roman" w:eastAsia="Calibri" w:hAnsi="Times New Roman"/>
              <w:sz w:val="28"/>
              <w:szCs w:val="28"/>
              <w:lang w:eastAsia="en-US"/>
            </w:rPr>
            <w:t>а русского языка и литератур</w:t>
          </w:r>
          <w:r w:rsidRPr="007D3138">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p>
        <w:p w:rsidR="003F50BF" w:rsidRDefault="003F50BF" w:rsidP="003F50BF">
          <w:pPr>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Pr>
              <w:rFonts w:ascii="Times New Roman" w:eastAsia="Calibri" w:hAnsi="Times New Roman"/>
              <w:sz w:val="28"/>
              <w:szCs w:val="28"/>
              <w:lang w:eastAsia="en-US"/>
            </w:rPr>
            <w:t>С</w:t>
          </w:r>
          <w:r w:rsidRPr="007D3138">
            <w:rPr>
              <w:rFonts w:ascii="Times New Roman" w:eastAsia="Calibri" w:hAnsi="Times New Roman"/>
              <w:sz w:val="28"/>
              <w:szCs w:val="28"/>
              <w:lang w:eastAsia="en-US"/>
            </w:rPr>
            <w:t xml:space="preserve">читаю, что одним из средств повышения интереса к изучению школьных предметов являются электронные образовательные ресурсы. Мне бы хотелось остановиться на тех ресурсах, которые чаще </w:t>
          </w:r>
          <w:r w:rsidRPr="007D3138">
            <w:rPr>
              <w:rFonts w:ascii="Times New Roman" w:eastAsia="Calibri" w:hAnsi="Times New Roman"/>
              <w:sz w:val="28"/>
              <w:szCs w:val="28"/>
              <w:lang w:eastAsia="en-US"/>
            </w:rPr>
            <w:t>всего мною</w:t>
          </w:r>
          <w:r w:rsidRPr="007D3138">
            <w:rPr>
              <w:rFonts w:ascii="Times New Roman" w:eastAsia="Calibri" w:hAnsi="Times New Roman"/>
              <w:sz w:val="28"/>
              <w:szCs w:val="28"/>
              <w:lang w:eastAsia="en-US"/>
            </w:rPr>
            <w:t xml:space="preserve"> используются на уроке</w:t>
          </w:r>
          <w:r>
            <w:rPr>
              <w:rFonts w:ascii="Times New Roman" w:eastAsia="Calibri" w:hAnsi="Times New Roman"/>
              <w:sz w:val="28"/>
              <w:szCs w:val="28"/>
              <w:lang w:eastAsia="en-US"/>
            </w:rPr>
            <w:t>.</w:t>
          </w:r>
        </w:p>
        <w:p w:rsidR="003F50BF" w:rsidRDefault="003F50BF" w:rsidP="003F50BF">
          <w:pPr>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Pr="003F50BF">
            <w:rPr>
              <w:rFonts w:ascii="Times New Roman" w:eastAsia="Calibri" w:hAnsi="Times New Roman"/>
              <w:sz w:val="28"/>
              <w:szCs w:val="28"/>
              <w:lang w:eastAsia="en-US"/>
            </w:rPr>
            <w:t xml:space="preserve">Основные направления использования электронных образовательных ресурсов:                                                                                 </w:t>
          </w:r>
          <w:r w:rsidRPr="003F50BF">
            <w:rPr>
              <w:rFonts w:ascii="Times New Roman" w:eastAsia="Calibri" w:hAnsi="Times New Roman"/>
              <w:sz w:val="28"/>
              <w:szCs w:val="28"/>
              <w:lang w:eastAsia="en-US"/>
            </w:rPr>
            <w:t xml:space="preserve">                      </w:t>
          </w:r>
        </w:p>
        <w:p w:rsidR="003F50BF" w:rsidRPr="003F50BF" w:rsidRDefault="003F50BF" w:rsidP="003F50BF">
          <w:pPr>
            <w:jc w:val="both"/>
            <w:rPr>
              <w:rFonts w:ascii="Times New Roman" w:eastAsia="Calibri" w:hAnsi="Times New Roman"/>
              <w:sz w:val="28"/>
              <w:szCs w:val="28"/>
              <w:lang w:eastAsia="en-US"/>
            </w:rPr>
          </w:pPr>
          <w:r w:rsidRPr="003F50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3F50BF">
            <w:rPr>
              <w:rFonts w:ascii="Times New Roman" w:eastAsia="Calibri" w:hAnsi="Times New Roman"/>
              <w:sz w:val="28"/>
              <w:szCs w:val="28"/>
              <w:lang w:eastAsia="en-US"/>
            </w:rPr>
            <w:t>в</w:t>
          </w:r>
          <w:r w:rsidRPr="003F50BF">
            <w:rPr>
              <w:rFonts w:ascii="Times New Roman" w:eastAsia="Calibri" w:hAnsi="Times New Roman"/>
              <w:sz w:val="28"/>
              <w:szCs w:val="28"/>
              <w:lang w:eastAsia="en-US"/>
            </w:rPr>
            <w:t>изуальная информация (иллюс</w:t>
          </w:r>
          <w:r>
            <w:rPr>
              <w:rFonts w:ascii="Times New Roman" w:eastAsia="Calibri" w:hAnsi="Times New Roman"/>
              <w:sz w:val="28"/>
              <w:szCs w:val="28"/>
              <w:lang w:eastAsia="en-US"/>
            </w:rPr>
            <w:t>тративный, наглядный материал);                            - и</w:t>
          </w:r>
          <w:r w:rsidRPr="003F50BF">
            <w:rPr>
              <w:rFonts w:ascii="Times New Roman" w:eastAsia="Calibri" w:hAnsi="Times New Roman"/>
              <w:sz w:val="28"/>
              <w:szCs w:val="28"/>
              <w:lang w:eastAsia="en-US"/>
            </w:rPr>
            <w:t>нтерактивный демонстрационный материал (упра</w:t>
          </w:r>
          <w:r>
            <w:rPr>
              <w:rFonts w:ascii="Times New Roman" w:eastAsia="Calibri" w:hAnsi="Times New Roman"/>
              <w:sz w:val="28"/>
              <w:szCs w:val="28"/>
              <w:lang w:eastAsia="en-US"/>
            </w:rPr>
            <w:t xml:space="preserve">жнения, опорные схемы, </w:t>
          </w:r>
          <w:proofErr w:type="spellStart"/>
          <w:r>
            <w:rPr>
              <w:rFonts w:ascii="Times New Roman" w:eastAsia="Calibri" w:hAnsi="Times New Roman"/>
              <w:sz w:val="28"/>
              <w:szCs w:val="28"/>
              <w:lang w:eastAsia="en-US"/>
            </w:rPr>
            <w:t>таблицы,</w:t>
          </w:r>
          <w:r w:rsidRPr="003F50BF">
            <w:rPr>
              <w:rFonts w:ascii="Times New Roman" w:eastAsia="Calibri" w:hAnsi="Times New Roman"/>
              <w:sz w:val="28"/>
              <w:szCs w:val="28"/>
              <w:lang w:eastAsia="en-US"/>
            </w:rPr>
            <w:t>понятия</w:t>
          </w:r>
          <w:proofErr w:type="spellEnd"/>
          <w:r w:rsidRPr="003F50BF">
            <w:rPr>
              <w:rFonts w:ascii="Times New Roman" w:eastAsia="Calibri" w:hAnsi="Times New Roman"/>
              <w:sz w:val="28"/>
              <w:szCs w:val="28"/>
              <w:lang w:eastAsia="en-US"/>
            </w:rPr>
            <w:t>)</w:t>
          </w:r>
          <w:r>
            <w:rPr>
              <w:rFonts w:ascii="Times New Roman" w:eastAsia="Calibri" w:hAnsi="Times New Roman"/>
              <w:sz w:val="28"/>
              <w:szCs w:val="28"/>
              <w:lang w:eastAsia="en-US"/>
            </w:rPr>
            <w:t>;</w:t>
          </w:r>
          <w:r w:rsidRPr="003F50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-т</w:t>
          </w:r>
          <w:r w:rsidRPr="003F50BF">
            <w:rPr>
              <w:rFonts w:ascii="Times New Roman" w:eastAsia="Calibri" w:hAnsi="Times New Roman"/>
              <w:sz w:val="28"/>
              <w:szCs w:val="28"/>
              <w:lang w:eastAsia="en-US"/>
            </w:rPr>
            <w:t>ренажёр</w:t>
          </w:r>
          <w:r>
            <w:rPr>
              <w:rFonts w:ascii="Times New Roman" w:eastAsia="Calibri" w:hAnsi="Times New Roman"/>
              <w:sz w:val="28"/>
              <w:szCs w:val="28"/>
              <w:lang w:eastAsia="en-US"/>
            </w:rPr>
            <w:t>ы-симуляторы (контроль за умениями, навыками учащихся, самостоятельная и поисковая, творческая работа учащихся).</w:t>
          </w:r>
          <w:r w:rsidRPr="003F50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p>
      </w:sdtContent>
    </w:sdt>
    <w:p w:rsidR="00092456" w:rsidRPr="003F50BF" w:rsidRDefault="003F50BF" w:rsidP="003F50BF">
      <w:pPr>
        <w:jc w:val="both"/>
      </w:pPr>
      <w:r>
        <w:rPr>
          <w:rFonts w:ascii="Times New Roman" w:eastAsia="Times New Roman" w:hAnsi="Times New Roman" w:cs="Times New Roman"/>
          <w:sz w:val="28"/>
          <w:szCs w:val="28"/>
        </w:rPr>
        <w:tab/>
      </w:r>
      <w:r w:rsidR="00092456" w:rsidRPr="009A43E5">
        <w:rPr>
          <w:rFonts w:ascii="Times New Roman" w:eastAsia="Times New Roman" w:hAnsi="Times New Roman" w:cs="Times New Roman"/>
          <w:sz w:val="28"/>
          <w:szCs w:val="28"/>
        </w:rPr>
        <w:t xml:space="preserve">Задачи </w:t>
      </w:r>
      <w:r w:rsidR="00061C18">
        <w:rPr>
          <w:rFonts w:ascii="Times New Roman" w:eastAsia="Times New Roman" w:hAnsi="Times New Roman" w:cs="Times New Roman"/>
          <w:sz w:val="28"/>
          <w:szCs w:val="28"/>
        </w:rPr>
        <w:t>учителя-словесника</w:t>
      </w:r>
      <w:r w:rsidR="00ED01C6">
        <w:rPr>
          <w:rFonts w:ascii="Times New Roman" w:eastAsia="Times New Roman" w:hAnsi="Times New Roman" w:cs="Times New Roman"/>
          <w:sz w:val="28"/>
          <w:szCs w:val="28"/>
        </w:rPr>
        <w:t xml:space="preserve"> </w:t>
      </w:r>
      <w:r w:rsidR="00092456" w:rsidRPr="009A43E5">
        <w:rPr>
          <w:rFonts w:ascii="Times New Roman" w:eastAsia="Times New Roman" w:hAnsi="Times New Roman" w:cs="Times New Roman"/>
          <w:sz w:val="28"/>
          <w:szCs w:val="28"/>
        </w:rPr>
        <w:t xml:space="preserve">предполагают работу с текстом, с художественным словом, с книгой. Учителю русского языка необходимо сформировать прочные орфографические и пунктуационные умения и навыки, обогатить словарный запас учащихся, научить их владеть нормами литературного языка, дать детям знание лингвистических и </w:t>
      </w:r>
      <w:r w:rsidR="00092456" w:rsidRPr="003524BD">
        <w:rPr>
          <w:rFonts w:ascii="Times New Roman" w:eastAsia="Times New Roman" w:hAnsi="Times New Roman" w:cs="Times New Roman"/>
          <w:sz w:val="28"/>
          <w:szCs w:val="28"/>
        </w:rPr>
        <w:t xml:space="preserve">литературоведческих терминов. </w:t>
      </w:r>
      <w:r w:rsidR="00492015" w:rsidRPr="003524BD">
        <w:rPr>
          <w:rFonts w:ascii="Times New Roman" w:eastAsia="Times New Roman" w:hAnsi="Times New Roman" w:cs="Times New Roman"/>
          <w:color w:val="000000"/>
          <w:sz w:val="28"/>
          <w:szCs w:val="28"/>
        </w:rPr>
        <w:t xml:space="preserve">   </w:t>
      </w:r>
      <w:r w:rsidR="00092456" w:rsidRPr="003524BD">
        <w:rPr>
          <w:rFonts w:ascii="Times New Roman" w:eastAsia="Times New Roman" w:hAnsi="Times New Roman" w:cs="Times New Roman"/>
          <w:color w:val="FF0000"/>
          <w:sz w:val="28"/>
          <w:szCs w:val="28"/>
        </w:rPr>
        <w:t xml:space="preserve"> </w:t>
      </w:r>
    </w:p>
    <w:p w:rsidR="00732B55" w:rsidRPr="006B3D76" w:rsidRDefault="00732B55" w:rsidP="003F50BF">
      <w:pPr>
        <w:shd w:val="clear" w:color="auto" w:fill="FFFFFF"/>
        <w:spacing w:after="0" w:line="360" w:lineRule="auto"/>
        <w:jc w:val="both"/>
        <w:rPr>
          <w:rFonts w:ascii="Arial" w:eastAsia="Times New Roman" w:hAnsi="Arial" w:cs="Arial"/>
          <w:b/>
          <w:color w:val="181818"/>
          <w:sz w:val="21"/>
          <w:szCs w:val="21"/>
        </w:rPr>
      </w:pPr>
      <w:r w:rsidRPr="003524BD">
        <w:rPr>
          <w:rFonts w:ascii="Times New Roman" w:eastAsia="Times New Roman" w:hAnsi="Times New Roman" w:cs="Times New Roman"/>
          <w:color w:val="181818"/>
          <w:sz w:val="28"/>
          <w:szCs w:val="28"/>
        </w:rPr>
        <w:t> </w:t>
      </w:r>
      <w:r w:rsidR="003F50BF">
        <w:rPr>
          <w:rFonts w:ascii="Times New Roman" w:eastAsia="Times New Roman" w:hAnsi="Times New Roman" w:cs="Times New Roman"/>
          <w:color w:val="181818"/>
          <w:sz w:val="28"/>
          <w:szCs w:val="28"/>
        </w:rPr>
        <w:tab/>
      </w:r>
      <w:r w:rsidR="003F50BF" w:rsidRPr="003524BD">
        <w:rPr>
          <w:rFonts w:ascii="Times New Roman" w:eastAsia="Times New Roman" w:hAnsi="Times New Roman" w:cs="Times New Roman"/>
          <w:color w:val="181818"/>
          <w:sz w:val="28"/>
          <w:szCs w:val="28"/>
        </w:rPr>
        <w:t>Меня</w:t>
      </w:r>
      <w:r w:rsidR="003F50BF">
        <w:rPr>
          <w:rFonts w:ascii="Times New Roman" w:eastAsia="Times New Roman" w:hAnsi="Times New Roman" w:cs="Times New Roman"/>
          <w:color w:val="181818"/>
          <w:sz w:val="28"/>
          <w:szCs w:val="28"/>
        </w:rPr>
        <w:t>,</w:t>
      </w:r>
      <w:r w:rsidR="003F50BF" w:rsidRPr="003524BD">
        <w:rPr>
          <w:rFonts w:ascii="Times New Roman" w:eastAsia="Times New Roman" w:hAnsi="Times New Roman" w:cs="Times New Roman"/>
          <w:color w:val="181818"/>
          <w:sz w:val="28"/>
          <w:szCs w:val="28"/>
        </w:rPr>
        <w:t xml:space="preserve"> как</w:t>
      </w:r>
      <w:r w:rsidRPr="003524BD">
        <w:rPr>
          <w:rFonts w:ascii="Times New Roman" w:eastAsia="Times New Roman" w:hAnsi="Times New Roman" w:cs="Times New Roman"/>
          <w:color w:val="181818"/>
          <w:sz w:val="28"/>
          <w:szCs w:val="28"/>
        </w:rPr>
        <w:t xml:space="preserve"> учителя русского языка и </w:t>
      </w:r>
      <w:r w:rsidR="003F50BF" w:rsidRPr="003524BD">
        <w:rPr>
          <w:rFonts w:ascii="Times New Roman" w:eastAsia="Times New Roman" w:hAnsi="Times New Roman" w:cs="Times New Roman"/>
          <w:color w:val="181818"/>
          <w:sz w:val="28"/>
          <w:szCs w:val="28"/>
        </w:rPr>
        <w:t>литературы</w:t>
      </w:r>
      <w:r w:rsidR="003F50BF">
        <w:rPr>
          <w:rFonts w:ascii="Times New Roman" w:eastAsia="Times New Roman" w:hAnsi="Times New Roman" w:cs="Times New Roman"/>
          <w:color w:val="181818"/>
          <w:sz w:val="28"/>
          <w:szCs w:val="28"/>
        </w:rPr>
        <w:t>,</w:t>
      </w:r>
      <w:r w:rsidR="003F50BF" w:rsidRPr="003524BD">
        <w:rPr>
          <w:rFonts w:ascii="Times New Roman" w:eastAsia="Times New Roman" w:hAnsi="Times New Roman" w:cs="Times New Roman"/>
          <w:color w:val="181818"/>
          <w:sz w:val="28"/>
          <w:szCs w:val="28"/>
        </w:rPr>
        <w:t> заинтересовал</w:t>
      </w:r>
      <w:r w:rsidRPr="003524BD">
        <w:rPr>
          <w:rFonts w:ascii="Times New Roman" w:eastAsia="Times New Roman" w:hAnsi="Times New Roman" w:cs="Times New Roman"/>
          <w:color w:val="181818"/>
          <w:sz w:val="28"/>
          <w:szCs w:val="28"/>
        </w:rPr>
        <w:t xml:space="preserve"> проект </w:t>
      </w:r>
      <w:r w:rsidRPr="003524BD">
        <w:rPr>
          <w:rFonts w:ascii="Times New Roman" w:eastAsia="Times New Roman" w:hAnsi="Times New Roman" w:cs="Times New Roman"/>
          <w:i/>
          <w:color w:val="181818"/>
          <w:sz w:val="28"/>
          <w:szCs w:val="28"/>
        </w:rPr>
        <w:t>Интерактивный диктант</w:t>
      </w:r>
      <w:r w:rsidR="003524BD">
        <w:rPr>
          <w:rFonts w:ascii="Times New Roman" w:eastAsia="Times New Roman" w:hAnsi="Times New Roman" w:cs="Times New Roman"/>
          <w:i/>
          <w:color w:val="181818"/>
          <w:sz w:val="28"/>
          <w:szCs w:val="28"/>
        </w:rPr>
        <w:t xml:space="preserve">. </w:t>
      </w:r>
      <w:r w:rsidRPr="00732B55">
        <w:rPr>
          <w:rFonts w:ascii="Times New Roman" w:eastAsia="Times New Roman" w:hAnsi="Times New Roman" w:cs="Times New Roman"/>
          <w:color w:val="181818"/>
          <w:sz w:val="28"/>
          <w:szCs w:val="28"/>
        </w:rPr>
        <w:t>Интерактивный диктант</w:t>
      </w:r>
      <w:r w:rsidR="005D54F1">
        <w:rPr>
          <w:rFonts w:ascii="Times New Roman" w:eastAsia="Times New Roman" w:hAnsi="Times New Roman" w:cs="Times New Roman"/>
          <w:color w:val="181818"/>
          <w:sz w:val="28"/>
          <w:szCs w:val="28"/>
        </w:rPr>
        <w:t xml:space="preserve"> </w:t>
      </w:r>
      <w:r w:rsidRPr="00732B55">
        <w:rPr>
          <w:rFonts w:ascii="Times New Roman" w:eastAsia="Times New Roman" w:hAnsi="Times New Roman" w:cs="Times New Roman"/>
          <w:color w:val="181818"/>
          <w:sz w:val="28"/>
          <w:szCs w:val="28"/>
        </w:rPr>
        <w:t xml:space="preserve">- это не только контроль знаний, но и интеллектуальная зарядка в занимательной форме. </w:t>
      </w:r>
      <w:r w:rsidR="003524BD">
        <w:rPr>
          <w:rFonts w:ascii="Times New Roman" w:hAnsi="Times New Roman" w:cs="Times New Roman"/>
          <w:sz w:val="28"/>
          <w:szCs w:val="28"/>
        </w:rPr>
        <w:t xml:space="preserve">Использую возможности таких платформ, как </w:t>
      </w:r>
      <w:r w:rsidR="003524BD" w:rsidRPr="00035135">
        <w:rPr>
          <w:rFonts w:ascii="Times New Roman" w:hAnsi="Times New Roman" w:cs="Times New Roman"/>
          <w:color w:val="FF0000"/>
          <w:sz w:val="28"/>
          <w:szCs w:val="28"/>
        </w:rPr>
        <w:t xml:space="preserve"> </w:t>
      </w:r>
      <w:r w:rsidR="003524BD">
        <w:rPr>
          <w:rFonts w:ascii="Times New Roman" w:hAnsi="Times New Roman" w:cs="Times New Roman"/>
          <w:color w:val="FF0000"/>
          <w:sz w:val="28"/>
          <w:szCs w:val="28"/>
        </w:rPr>
        <w:t xml:space="preserve"> </w:t>
      </w:r>
      <w:proofErr w:type="spellStart"/>
      <w:r w:rsidR="003F50BF" w:rsidRPr="00926B40">
        <w:rPr>
          <w:rFonts w:ascii="Times New Roman" w:hAnsi="Times New Roman" w:cs="Times New Roman"/>
          <w:i/>
          <w:sz w:val="28"/>
          <w:szCs w:val="28"/>
        </w:rPr>
        <w:t>ЯКласс</w:t>
      </w:r>
      <w:proofErr w:type="spellEnd"/>
      <w:r w:rsidR="003F50BF" w:rsidRPr="00926B40">
        <w:rPr>
          <w:rFonts w:ascii="Times New Roman" w:hAnsi="Times New Roman" w:cs="Times New Roman"/>
          <w:i/>
          <w:sz w:val="28"/>
          <w:szCs w:val="28"/>
        </w:rPr>
        <w:t xml:space="preserve">, </w:t>
      </w:r>
      <w:r w:rsidR="003F50BF">
        <w:rPr>
          <w:rFonts w:ascii="Times New Roman" w:hAnsi="Times New Roman" w:cs="Times New Roman"/>
          <w:i/>
          <w:sz w:val="28"/>
          <w:szCs w:val="28"/>
        </w:rPr>
        <w:t>Учи.ру</w:t>
      </w:r>
      <w:r w:rsidR="003F50BF" w:rsidRPr="00926B40">
        <w:rPr>
          <w:rFonts w:ascii="Times New Roman" w:hAnsi="Times New Roman" w:cs="Times New Roman"/>
          <w:i/>
          <w:sz w:val="28"/>
          <w:szCs w:val="28"/>
        </w:rPr>
        <w:t>,</w:t>
      </w:r>
      <w:r w:rsidR="003524BD" w:rsidRPr="00926B40">
        <w:rPr>
          <w:rFonts w:ascii="Times New Roman" w:hAnsi="Times New Roman" w:cs="Times New Roman"/>
          <w:i/>
          <w:sz w:val="28"/>
          <w:szCs w:val="28"/>
        </w:rPr>
        <w:t xml:space="preserve"> Грамота. </w:t>
      </w:r>
      <w:proofErr w:type="spellStart"/>
      <w:r w:rsidR="003524BD" w:rsidRPr="00926B40">
        <w:rPr>
          <w:rFonts w:ascii="Times New Roman" w:hAnsi="Times New Roman" w:cs="Times New Roman"/>
          <w:i/>
          <w:sz w:val="28"/>
          <w:szCs w:val="28"/>
        </w:rPr>
        <w:t>Ру</w:t>
      </w:r>
      <w:proofErr w:type="spellEnd"/>
      <w:r w:rsidR="003524BD">
        <w:rPr>
          <w:rFonts w:ascii="Times New Roman" w:hAnsi="Times New Roman" w:cs="Times New Roman"/>
          <w:i/>
          <w:sz w:val="28"/>
          <w:szCs w:val="28"/>
        </w:rPr>
        <w:t xml:space="preserve">, </w:t>
      </w:r>
      <w:r w:rsidR="00AA6D86">
        <w:rPr>
          <w:rFonts w:ascii="Times New Roman" w:hAnsi="Times New Roman" w:cs="Times New Roman"/>
          <w:i/>
          <w:sz w:val="28"/>
          <w:szCs w:val="28"/>
        </w:rPr>
        <w:t xml:space="preserve">Единая </w:t>
      </w:r>
      <w:r w:rsidR="00AA6D86">
        <w:rPr>
          <w:rFonts w:ascii="Times New Roman" w:hAnsi="Times New Roman" w:cs="Times New Roman"/>
          <w:i/>
          <w:sz w:val="28"/>
          <w:szCs w:val="28"/>
        </w:rPr>
        <w:lastRenderedPageBreak/>
        <w:t>коллекция цифровых образовательных ресурсов, Тотальный диктант,</w:t>
      </w:r>
      <w:r w:rsidR="00E503DA" w:rsidRPr="00E503DA">
        <w:rPr>
          <w:rFonts w:asciiTheme="majorHAnsi" w:eastAsiaTheme="majorEastAsia" w:hAnsi="Calibri" w:cstheme="majorBidi"/>
          <w:color w:val="000000" w:themeColor="text1"/>
          <w:kern w:val="24"/>
          <w:sz w:val="28"/>
          <w:szCs w:val="28"/>
        </w:rPr>
        <w:t xml:space="preserve"> </w:t>
      </w:r>
      <w:proofErr w:type="spellStart"/>
      <w:r w:rsidR="00E503DA" w:rsidRPr="00E503DA">
        <w:rPr>
          <w:rFonts w:asciiTheme="majorHAnsi" w:eastAsiaTheme="majorEastAsia" w:hAnsi="Calibri" w:cstheme="majorBidi"/>
          <w:i/>
          <w:color w:val="000000" w:themeColor="text1"/>
          <w:kern w:val="24"/>
          <w:sz w:val="28"/>
          <w:szCs w:val="28"/>
          <w:lang w:val="en-US"/>
        </w:rPr>
        <w:t>Onlline</w:t>
      </w:r>
      <w:proofErr w:type="spellEnd"/>
      <w:r w:rsidR="00E503DA" w:rsidRPr="00E503DA">
        <w:rPr>
          <w:rFonts w:asciiTheme="majorHAnsi" w:eastAsiaTheme="majorEastAsia" w:hAnsi="Calibri" w:cstheme="majorBidi"/>
          <w:i/>
          <w:color w:val="000000" w:themeColor="text1"/>
          <w:kern w:val="24"/>
          <w:sz w:val="28"/>
          <w:szCs w:val="28"/>
        </w:rPr>
        <w:t xml:space="preserve"> </w:t>
      </w:r>
      <w:r w:rsidR="00E503DA" w:rsidRPr="00E503DA">
        <w:rPr>
          <w:rFonts w:asciiTheme="majorHAnsi" w:eastAsiaTheme="majorEastAsia" w:hAnsi="Calibri" w:cstheme="majorBidi"/>
          <w:i/>
          <w:color w:val="000000" w:themeColor="text1"/>
          <w:kern w:val="24"/>
          <w:sz w:val="28"/>
          <w:szCs w:val="28"/>
          <w:lang w:val="en-US"/>
        </w:rPr>
        <w:t>Test</w:t>
      </w:r>
      <w:r w:rsidR="00E503DA" w:rsidRPr="00E503DA">
        <w:rPr>
          <w:rFonts w:asciiTheme="majorHAnsi" w:eastAsiaTheme="majorEastAsia" w:hAnsi="Calibri" w:cstheme="majorBidi"/>
          <w:i/>
          <w:color w:val="000000" w:themeColor="text1"/>
          <w:kern w:val="24"/>
          <w:sz w:val="28"/>
          <w:szCs w:val="28"/>
        </w:rPr>
        <w:t xml:space="preserve"> </w:t>
      </w:r>
      <w:r w:rsidR="006B3D76">
        <w:rPr>
          <w:rFonts w:asciiTheme="majorHAnsi" w:eastAsiaTheme="majorEastAsia" w:hAnsi="Calibri" w:cstheme="majorBidi"/>
          <w:i/>
          <w:color w:val="000000" w:themeColor="text1"/>
          <w:kern w:val="24"/>
          <w:sz w:val="28"/>
          <w:szCs w:val="28"/>
          <w:lang w:val="en-US"/>
        </w:rPr>
        <w:t>Pad</w:t>
      </w:r>
      <w:r w:rsidR="003F50BF">
        <w:rPr>
          <w:rFonts w:asciiTheme="majorHAnsi" w:eastAsiaTheme="majorEastAsia" w:hAnsi="Calibri" w:cstheme="majorBidi"/>
          <w:i/>
          <w:color w:val="000000" w:themeColor="text1"/>
          <w:kern w:val="24"/>
          <w:sz w:val="28"/>
          <w:szCs w:val="28"/>
        </w:rPr>
        <w:t>.</w:t>
      </w:r>
      <w:r w:rsidR="00D25769" w:rsidRPr="00D25769">
        <w:rPr>
          <w:rFonts w:ascii="Times New Roman" w:eastAsia="Times New Roman" w:hAnsi="Times New Roman" w:cs="Times New Roman"/>
          <w:sz w:val="28"/>
          <w:szCs w:val="28"/>
        </w:rPr>
        <w:t xml:space="preserve"> </w:t>
      </w:r>
      <w:r w:rsidR="00D25769" w:rsidRPr="00C516A5">
        <w:rPr>
          <w:rFonts w:ascii="Times New Roman" w:eastAsia="Times New Roman" w:hAnsi="Times New Roman" w:cs="Times New Roman"/>
          <w:sz w:val="28"/>
          <w:szCs w:val="28"/>
        </w:rPr>
        <w:t>Использование</w:t>
      </w:r>
      <w:r w:rsidR="00D25769">
        <w:rPr>
          <w:rFonts w:ascii="Times New Roman" w:eastAsia="Times New Roman" w:hAnsi="Times New Roman" w:cs="Times New Roman"/>
          <w:sz w:val="28"/>
          <w:szCs w:val="28"/>
        </w:rPr>
        <w:t xml:space="preserve"> на </w:t>
      </w:r>
      <w:r w:rsidR="003F50BF">
        <w:rPr>
          <w:rFonts w:ascii="Times New Roman" w:eastAsia="Times New Roman" w:hAnsi="Times New Roman" w:cs="Times New Roman"/>
          <w:sz w:val="28"/>
          <w:szCs w:val="28"/>
        </w:rPr>
        <w:t xml:space="preserve">уроках </w:t>
      </w:r>
      <w:r w:rsidR="003F50BF" w:rsidRPr="00C516A5">
        <w:rPr>
          <w:rFonts w:ascii="Times New Roman" w:eastAsia="Times New Roman" w:hAnsi="Times New Roman" w:cs="Times New Roman"/>
          <w:sz w:val="28"/>
          <w:szCs w:val="28"/>
        </w:rPr>
        <w:t>кроссвордов</w:t>
      </w:r>
      <w:r w:rsidR="00D25769" w:rsidRPr="00C516A5">
        <w:rPr>
          <w:rFonts w:ascii="Times New Roman" w:eastAsia="Times New Roman" w:hAnsi="Times New Roman" w:cs="Times New Roman"/>
          <w:sz w:val="28"/>
          <w:szCs w:val="28"/>
        </w:rPr>
        <w:t>, иллюстраций, рисунков, различны</w:t>
      </w:r>
      <w:r w:rsidR="00D25769">
        <w:rPr>
          <w:rFonts w:ascii="Times New Roman" w:eastAsia="Times New Roman" w:hAnsi="Times New Roman" w:cs="Times New Roman"/>
          <w:sz w:val="28"/>
          <w:szCs w:val="28"/>
        </w:rPr>
        <w:t>х занимательных заданий, тестов</w:t>
      </w:r>
      <w:r w:rsidR="00D25769" w:rsidRPr="00C516A5">
        <w:rPr>
          <w:rFonts w:ascii="Times New Roman" w:eastAsia="Times New Roman" w:hAnsi="Times New Roman" w:cs="Times New Roman"/>
          <w:sz w:val="28"/>
          <w:szCs w:val="28"/>
        </w:rPr>
        <w:t xml:space="preserve"> </w:t>
      </w:r>
      <w:r w:rsidR="00D25769">
        <w:rPr>
          <w:rFonts w:ascii="Times New Roman" w:hAnsi="Times New Roman" w:cs="Times New Roman"/>
          <w:i/>
          <w:sz w:val="28"/>
          <w:szCs w:val="28"/>
        </w:rPr>
        <w:t>с</w:t>
      </w:r>
      <w:r w:rsidR="00D25769" w:rsidRPr="003F080A">
        <w:rPr>
          <w:rFonts w:ascii="Times New Roman" w:hAnsi="Times New Roman" w:cs="Times New Roman"/>
          <w:i/>
          <w:sz w:val="28"/>
          <w:szCs w:val="28"/>
        </w:rPr>
        <w:t>ервис</w:t>
      </w:r>
      <w:r w:rsidR="00D25769">
        <w:rPr>
          <w:rFonts w:ascii="Times New Roman" w:hAnsi="Times New Roman" w:cs="Times New Roman"/>
          <w:i/>
          <w:sz w:val="28"/>
          <w:szCs w:val="28"/>
        </w:rPr>
        <w:t>а</w:t>
      </w:r>
      <w:r w:rsidR="00D25769" w:rsidRPr="003F080A">
        <w:rPr>
          <w:rFonts w:ascii="Times New Roman" w:hAnsi="Times New Roman" w:cs="Times New Roman"/>
          <w:i/>
          <w:sz w:val="28"/>
          <w:szCs w:val="28"/>
        </w:rPr>
        <w:t xml:space="preserve"> «</w:t>
      </w:r>
      <w:proofErr w:type="spellStart"/>
      <w:r w:rsidR="00D25769" w:rsidRPr="003F080A">
        <w:rPr>
          <w:rFonts w:ascii="Times New Roman" w:hAnsi="Times New Roman" w:cs="Times New Roman"/>
          <w:i/>
          <w:sz w:val="28"/>
          <w:szCs w:val="28"/>
          <w:lang w:val="en-US"/>
        </w:rPr>
        <w:t>LearningApps</w:t>
      </w:r>
      <w:proofErr w:type="spellEnd"/>
      <w:r w:rsidR="00D25769" w:rsidRPr="003F080A">
        <w:rPr>
          <w:rFonts w:ascii="Times New Roman" w:hAnsi="Times New Roman" w:cs="Times New Roman"/>
          <w:i/>
          <w:sz w:val="28"/>
          <w:szCs w:val="28"/>
        </w:rPr>
        <w:t>»</w:t>
      </w:r>
      <w:r w:rsidR="00D25769">
        <w:rPr>
          <w:rFonts w:ascii="Times New Roman" w:hAnsi="Times New Roman" w:cs="Times New Roman"/>
          <w:i/>
          <w:sz w:val="28"/>
          <w:szCs w:val="28"/>
        </w:rPr>
        <w:t xml:space="preserve"> </w:t>
      </w:r>
      <w:r w:rsidR="00D25769" w:rsidRPr="00C516A5">
        <w:rPr>
          <w:rFonts w:ascii="Times New Roman" w:eastAsia="Times New Roman" w:hAnsi="Times New Roman" w:cs="Times New Roman"/>
          <w:sz w:val="28"/>
          <w:szCs w:val="28"/>
        </w:rPr>
        <w:t>делают его интереснее.</w:t>
      </w:r>
    </w:p>
    <w:p w:rsidR="00732B55" w:rsidRPr="00732B55" w:rsidRDefault="003F50BF" w:rsidP="003F50BF">
      <w:pPr>
        <w:shd w:val="clear" w:color="auto" w:fill="FFFFFF"/>
        <w:spacing w:after="0" w:line="360" w:lineRule="auto"/>
        <w:jc w:val="both"/>
        <w:rPr>
          <w:rFonts w:ascii="Arial" w:eastAsia="Times New Roman" w:hAnsi="Arial" w:cs="Arial"/>
          <w:color w:val="181818"/>
          <w:sz w:val="21"/>
          <w:szCs w:val="21"/>
        </w:rPr>
      </w:pPr>
      <w:r>
        <w:rPr>
          <w:rFonts w:ascii="Times New Roman" w:eastAsia="Times New Roman" w:hAnsi="Times New Roman" w:cs="Times New Roman"/>
          <w:color w:val="181818"/>
          <w:sz w:val="28"/>
          <w:szCs w:val="28"/>
        </w:rPr>
        <w:tab/>
      </w:r>
      <w:r w:rsidR="00732B55" w:rsidRPr="00732B55">
        <w:rPr>
          <w:rFonts w:ascii="Times New Roman" w:eastAsia="Times New Roman" w:hAnsi="Times New Roman" w:cs="Times New Roman"/>
          <w:color w:val="181818"/>
          <w:sz w:val="28"/>
          <w:szCs w:val="28"/>
        </w:rPr>
        <w:t xml:space="preserve">Благодаря указанным ресурсам, каждый учащийся может проверить </w:t>
      </w:r>
      <w:r w:rsidR="00C71E12" w:rsidRPr="00732B55">
        <w:rPr>
          <w:rFonts w:ascii="Times New Roman" w:eastAsia="Times New Roman" w:hAnsi="Times New Roman" w:cs="Times New Roman"/>
          <w:color w:val="181818"/>
          <w:sz w:val="28"/>
          <w:szCs w:val="28"/>
        </w:rPr>
        <w:t>свой уровень</w:t>
      </w:r>
      <w:r w:rsidR="00732B55" w:rsidRPr="00732B55">
        <w:rPr>
          <w:rFonts w:ascii="Times New Roman" w:eastAsia="Times New Roman" w:hAnsi="Times New Roman" w:cs="Times New Roman"/>
          <w:color w:val="181818"/>
          <w:sz w:val="28"/>
          <w:szCs w:val="28"/>
        </w:rPr>
        <w:t xml:space="preserve"> владения русским языком, повторить ранее изученный материал, отработать навыки по теме, которая была пропущена или не совсем хорошо понята на уроке. Такой вид диктанта позволяет ученику продолжать обучение без непосредственного  участия учителя,  без временных и пространственных ограничений. Это </w:t>
      </w:r>
      <w:r w:rsidR="00C71E12" w:rsidRPr="00732B55">
        <w:rPr>
          <w:rFonts w:ascii="Times New Roman" w:eastAsia="Times New Roman" w:hAnsi="Times New Roman" w:cs="Times New Roman"/>
          <w:color w:val="181818"/>
          <w:sz w:val="28"/>
          <w:szCs w:val="28"/>
        </w:rPr>
        <w:t>мотивирует учащихся</w:t>
      </w:r>
      <w:r w:rsidR="005D54F1">
        <w:rPr>
          <w:rFonts w:ascii="Times New Roman" w:eastAsia="Times New Roman" w:hAnsi="Times New Roman" w:cs="Times New Roman"/>
          <w:color w:val="181818"/>
          <w:sz w:val="28"/>
          <w:szCs w:val="28"/>
        </w:rPr>
        <w:t xml:space="preserve"> </w:t>
      </w:r>
      <w:r w:rsidR="00C71E12">
        <w:rPr>
          <w:rFonts w:ascii="Times New Roman" w:eastAsia="Times New Roman" w:hAnsi="Times New Roman" w:cs="Times New Roman"/>
          <w:color w:val="181818"/>
          <w:sz w:val="28"/>
          <w:szCs w:val="28"/>
        </w:rPr>
        <w:t>на применение</w:t>
      </w:r>
      <w:r w:rsidR="005D54F1">
        <w:rPr>
          <w:rFonts w:ascii="Times New Roman" w:eastAsia="Times New Roman" w:hAnsi="Times New Roman" w:cs="Times New Roman"/>
          <w:color w:val="181818"/>
          <w:sz w:val="28"/>
          <w:szCs w:val="28"/>
        </w:rPr>
        <w:t xml:space="preserve"> знаний «</w:t>
      </w:r>
      <w:r w:rsidR="00732B55" w:rsidRPr="00732B55">
        <w:rPr>
          <w:rFonts w:ascii="Times New Roman" w:eastAsia="Times New Roman" w:hAnsi="Times New Roman" w:cs="Times New Roman"/>
          <w:color w:val="181818"/>
          <w:sz w:val="28"/>
          <w:szCs w:val="28"/>
        </w:rPr>
        <w:t>здесь и сейчас» бе</w:t>
      </w:r>
      <w:r w:rsidR="00140A0F">
        <w:rPr>
          <w:rFonts w:ascii="Times New Roman" w:eastAsia="Times New Roman" w:hAnsi="Times New Roman" w:cs="Times New Roman"/>
          <w:color w:val="181818"/>
          <w:sz w:val="28"/>
          <w:szCs w:val="28"/>
        </w:rPr>
        <w:t>з посторонней помощи и контроля</w:t>
      </w:r>
      <w:r w:rsidR="00C71E12">
        <w:rPr>
          <w:rFonts w:ascii="Times New Roman" w:eastAsia="Times New Roman" w:hAnsi="Times New Roman" w:cs="Times New Roman"/>
          <w:color w:val="181818"/>
          <w:sz w:val="28"/>
          <w:szCs w:val="28"/>
        </w:rPr>
        <w:t xml:space="preserve">. </w:t>
      </w:r>
    </w:p>
    <w:p w:rsidR="002B238F" w:rsidRDefault="00C71E12" w:rsidP="003F50BF">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r>
      <w:r w:rsidR="002B238F">
        <w:rPr>
          <w:rFonts w:ascii="Times New Roman" w:eastAsia="Times New Roman" w:hAnsi="Times New Roman" w:cs="Times New Roman"/>
          <w:sz w:val="28"/>
          <w:szCs w:val="28"/>
        </w:rPr>
        <w:t xml:space="preserve">Для наиболее </w:t>
      </w:r>
      <w:r>
        <w:rPr>
          <w:rFonts w:ascii="Times New Roman" w:eastAsia="Times New Roman" w:hAnsi="Times New Roman" w:cs="Times New Roman"/>
          <w:sz w:val="28"/>
          <w:szCs w:val="28"/>
        </w:rPr>
        <w:t>успешного усвоения</w:t>
      </w:r>
      <w:r w:rsidR="002B238F">
        <w:rPr>
          <w:rFonts w:ascii="Times New Roman" w:eastAsia="Times New Roman" w:hAnsi="Times New Roman" w:cs="Times New Roman"/>
          <w:sz w:val="28"/>
          <w:szCs w:val="28"/>
        </w:rPr>
        <w:t xml:space="preserve"> теоретического </w:t>
      </w:r>
      <w:r>
        <w:rPr>
          <w:rFonts w:ascii="Times New Roman" w:eastAsia="Times New Roman" w:hAnsi="Times New Roman" w:cs="Times New Roman"/>
          <w:sz w:val="28"/>
          <w:szCs w:val="28"/>
        </w:rPr>
        <w:t>материала использую проект</w:t>
      </w:r>
      <w:r w:rsidR="002B238F">
        <w:rPr>
          <w:rFonts w:ascii="Times New Roman" w:eastAsia="Times New Roman" w:hAnsi="Times New Roman" w:cs="Times New Roman"/>
          <w:sz w:val="28"/>
          <w:szCs w:val="28"/>
        </w:rPr>
        <w:t xml:space="preserve"> </w:t>
      </w:r>
      <w:r w:rsidR="002B238F" w:rsidRPr="00926B40">
        <w:rPr>
          <w:rFonts w:ascii="Times New Roman" w:eastAsia="Times New Roman" w:hAnsi="Times New Roman" w:cs="Times New Roman"/>
          <w:i/>
          <w:sz w:val="28"/>
          <w:szCs w:val="28"/>
        </w:rPr>
        <w:t>«Облако слов»</w:t>
      </w:r>
      <w:r>
        <w:rPr>
          <w:rFonts w:ascii="Times New Roman" w:eastAsia="Times New Roman" w:hAnsi="Times New Roman" w:cs="Times New Roman"/>
          <w:i/>
          <w:sz w:val="28"/>
          <w:szCs w:val="28"/>
        </w:rPr>
        <w:t>.</w:t>
      </w:r>
    </w:p>
    <w:p w:rsidR="003524BD" w:rsidRPr="00182355" w:rsidRDefault="003524BD" w:rsidP="003F50BF">
      <w:pPr>
        <w:spacing w:line="36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C71E12">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 xml:space="preserve">Сервис </w:t>
      </w:r>
      <w:r w:rsidRPr="003F080A">
        <w:rPr>
          <w:rFonts w:ascii="Times New Roman" w:hAnsi="Times New Roman" w:cs="Times New Roman"/>
          <w:i/>
          <w:color w:val="000000"/>
          <w:sz w:val="28"/>
          <w:szCs w:val="28"/>
          <w:shd w:val="clear" w:color="auto" w:fill="FFFFFF"/>
          <w:lang w:val="en-US"/>
        </w:rPr>
        <w:t>Google</w:t>
      </w:r>
      <w:r w:rsidRPr="003F080A">
        <w:rPr>
          <w:rFonts w:ascii="Times New Roman" w:hAnsi="Times New Roman" w:cs="Times New Roman"/>
          <w:i/>
          <w:color w:val="000000"/>
          <w:sz w:val="28"/>
          <w:szCs w:val="28"/>
          <w:shd w:val="clear" w:color="auto" w:fill="FFFFFF"/>
        </w:rPr>
        <w:t xml:space="preserve"> – презентация</w:t>
      </w:r>
      <w:r>
        <w:rPr>
          <w:rFonts w:ascii="Times New Roman" w:hAnsi="Times New Roman" w:cs="Times New Roman"/>
          <w:color w:val="000000"/>
          <w:sz w:val="28"/>
          <w:szCs w:val="28"/>
          <w:shd w:val="clear" w:color="auto" w:fill="FFFFFF"/>
        </w:rPr>
        <w:t xml:space="preserve"> является инструментом по созданию и редактированию презентаций в Интернете. Главное преимущество – возможность коллективной работы. Создавая презентацию одновременно, можно увидеть результат работы каждого, обсуждать его здесь же на слайдах презентации или в комментариях</w:t>
      </w:r>
      <w:r w:rsidR="005D54F1">
        <w:rPr>
          <w:rFonts w:ascii="Times New Roman" w:hAnsi="Times New Roman" w:cs="Times New Roman"/>
          <w:color w:val="000000"/>
          <w:sz w:val="28"/>
          <w:szCs w:val="28"/>
          <w:shd w:val="clear" w:color="auto" w:fill="FFFFFF"/>
        </w:rPr>
        <w:t>.</w:t>
      </w:r>
      <w:r w:rsidR="005D54F1" w:rsidRPr="005D54F1">
        <w:rPr>
          <w:rFonts w:ascii="Times New Roman" w:eastAsia="Times New Roman" w:hAnsi="Times New Roman" w:cs="Times New Roman"/>
          <w:sz w:val="28"/>
          <w:szCs w:val="28"/>
        </w:rPr>
        <w:t xml:space="preserve"> </w:t>
      </w:r>
      <w:r w:rsidR="005D54F1" w:rsidRPr="003524BD">
        <w:rPr>
          <w:rFonts w:ascii="Times New Roman" w:eastAsia="Times New Roman" w:hAnsi="Times New Roman" w:cs="Times New Roman"/>
          <w:sz w:val="28"/>
          <w:szCs w:val="28"/>
        </w:rPr>
        <w:t xml:space="preserve">Построение схем, таблиц, презентаций </w:t>
      </w:r>
      <w:r w:rsidR="005D54F1" w:rsidRPr="00182355">
        <w:rPr>
          <w:rFonts w:ascii="Times New Roman" w:eastAsia="Times New Roman" w:hAnsi="Times New Roman" w:cs="Times New Roman"/>
          <w:sz w:val="28"/>
          <w:szCs w:val="28"/>
        </w:rPr>
        <w:t>позволяет экономить время, более эстетично оформлять материал.</w:t>
      </w:r>
    </w:p>
    <w:p w:rsidR="00182355" w:rsidRDefault="005824E4" w:rsidP="003F50BF">
      <w:pPr>
        <w:spacing w:after="100" w:afterAutospacing="1" w:line="360" w:lineRule="auto"/>
        <w:jc w:val="both"/>
        <w:rPr>
          <w:rFonts w:ascii="Times New Roman" w:hAnsi="Times New Roman" w:cs="Times New Roman"/>
          <w:spacing w:val="5"/>
          <w:sz w:val="28"/>
          <w:szCs w:val="28"/>
          <w:shd w:val="clear" w:color="auto" w:fill="FFFFFF" w:themeFill="background1"/>
        </w:rPr>
      </w:pPr>
      <w:r>
        <w:rPr>
          <w:rFonts w:ascii="Times New Roman" w:hAnsi="Times New Roman" w:cs="Times New Roman"/>
          <w:spacing w:val="5"/>
          <w:sz w:val="28"/>
          <w:szCs w:val="28"/>
          <w:shd w:val="clear" w:color="auto" w:fill="FFFFFF" w:themeFill="background1"/>
        </w:rPr>
        <w:tab/>
      </w:r>
      <w:r w:rsidR="00182355" w:rsidRPr="00182355">
        <w:rPr>
          <w:rFonts w:ascii="Times New Roman" w:hAnsi="Times New Roman" w:cs="Times New Roman"/>
          <w:spacing w:val="5"/>
          <w:sz w:val="28"/>
          <w:szCs w:val="28"/>
          <w:shd w:val="clear" w:color="auto" w:fill="FFFFFF" w:themeFill="background1"/>
        </w:rPr>
        <w:t>При переходе на дистанционное обучение использую</w:t>
      </w:r>
      <w:r w:rsidR="00182355">
        <w:rPr>
          <w:rFonts w:ascii="Times New Roman" w:hAnsi="Times New Roman" w:cs="Times New Roman"/>
          <w:spacing w:val="5"/>
          <w:sz w:val="28"/>
          <w:szCs w:val="28"/>
          <w:shd w:val="clear" w:color="auto" w:fill="FFFFFF" w:themeFill="background1"/>
        </w:rPr>
        <w:t xml:space="preserve"> </w:t>
      </w:r>
      <w:r w:rsidR="00182355" w:rsidRPr="00182355">
        <w:rPr>
          <w:rFonts w:ascii="Times New Roman" w:hAnsi="Times New Roman" w:cs="Times New Roman"/>
          <w:spacing w:val="5"/>
          <w:sz w:val="28"/>
          <w:szCs w:val="28"/>
          <w:shd w:val="clear" w:color="auto" w:fill="FFFFFF" w:themeFill="background1"/>
        </w:rPr>
        <w:t xml:space="preserve">интерактивные тетради </w:t>
      </w:r>
      <w:r>
        <w:rPr>
          <w:rFonts w:ascii="Times New Roman" w:hAnsi="Times New Roman" w:cs="Times New Roman"/>
          <w:i/>
          <w:spacing w:val="5"/>
          <w:sz w:val="28"/>
          <w:szCs w:val="28"/>
          <w:shd w:val="clear" w:color="auto" w:fill="FFFFFF" w:themeFill="background1"/>
        </w:rPr>
        <w:t>онлайн-сервиса «</w:t>
      </w:r>
      <w:proofErr w:type="spellStart"/>
      <w:r>
        <w:rPr>
          <w:rFonts w:ascii="Times New Roman" w:hAnsi="Times New Roman" w:cs="Times New Roman"/>
          <w:i/>
          <w:spacing w:val="5"/>
          <w:sz w:val="28"/>
          <w:szCs w:val="28"/>
          <w:shd w:val="clear" w:color="auto" w:fill="FFFFFF" w:themeFill="background1"/>
        </w:rPr>
        <w:t>Skysmart</w:t>
      </w:r>
      <w:proofErr w:type="spellEnd"/>
      <w:r>
        <w:rPr>
          <w:rFonts w:ascii="Times New Roman" w:hAnsi="Times New Roman" w:cs="Times New Roman"/>
          <w:i/>
          <w:spacing w:val="5"/>
          <w:sz w:val="28"/>
          <w:szCs w:val="28"/>
          <w:shd w:val="clear" w:color="auto" w:fill="FFFFFF" w:themeFill="background1"/>
        </w:rPr>
        <w:t>-Класс.</w:t>
      </w:r>
      <w:r w:rsidR="00182355" w:rsidRPr="00182355">
        <w:rPr>
          <w:rFonts w:ascii="Times New Roman" w:hAnsi="Times New Roman" w:cs="Times New Roman"/>
          <w:spacing w:val="5"/>
          <w:sz w:val="28"/>
          <w:szCs w:val="28"/>
          <w:shd w:val="clear" w:color="auto" w:fill="FFFFFF" w:themeFill="background1"/>
        </w:rPr>
        <w:t xml:space="preserve"> Это специальные шаблоны для создания и выполнения учебных заданий. Образовательная площадка работает на базе школьной программы. Воспользоваться сервисом могут учащиеся 1-11 классов</w:t>
      </w:r>
      <w:r w:rsidR="00182355">
        <w:rPr>
          <w:rFonts w:ascii="Times New Roman" w:hAnsi="Times New Roman" w:cs="Times New Roman"/>
          <w:spacing w:val="5"/>
          <w:sz w:val="28"/>
          <w:szCs w:val="28"/>
          <w:shd w:val="clear" w:color="auto" w:fill="FFFFFF" w:themeFill="background1"/>
        </w:rPr>
        <w:t>.</w:t>
      </w:r>
    </w:p>
    <w:p w:rsidR="00092456" w:rsidRPr="009A43E5" w:rsidRDefault="005824E4" w:rsidP="003F50BF">
      <w:pPr>
        <w:spacing w:after="100" w:afterAutospacing="1"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092456" w:rsidRPr="004B6993">
        <w:rPr>
          <w:rFonts w:ascii="Times New Roman" w:eastAsia="Times New Roman" w:hAnsi="Times New Roman" w:cs="Times New Roman"/>
          <w:sz w:val="28"/>
          <w:szCs w:val="28"/>
        </w:rPr>
        <w:t>Уроки литературы</w:t>
      </w:r>
      <w:r w:rsidR="00092456" w:rsidRPr="009A43E5">
        <w:rPr>
          <w:rFonts w:ascii="Times New Roman" w:eastAsia="Times New Roman" w:hAnsi="Times New Roman" w:cs="Times New Roman"/>
          <w:sz w:val="28"/>
          <w:szCs w:val="28"/>
        </w:rPr>
        <w:t xml:space="preserve"> должны быть яркими, эмоциональными, с привлечением большого иллюстрированного материала, с использованием аудио- и видео- сопровождений. Всем этим может обеспечить компьютерная техника с ее мультимедийными возможностями, которые позволяют увидеть мир глазами живописцев, услышать актерское прочтение стихов, прозы и </w:t>
      </w:r>
      <w:r w:rsidR="00092456" w:rsidRPr="009A43E5">
        <w:rPr>
          <w:rFonts w:ascii="Times New Roman" w:eastAsia="Times New Roman" w:hAnsi="Times New Roman" w:cs="Times New Roman"/>
          <w:sz w:val="28"/>
          <w:szCs w:val="28"/>
        </w:rPr>
        <w:lastRenderedPageBreak/>
        <w:t>классическую музыку, попасть на заочную экскурсию по местам, связанным с жизнью и творчеством какого-либо писателя. Для учеников на уроках обобщения и повторения можно предложить кроссворды, криптограммы, тексты по фольклору, по творчеству писателей и поэтов, по теории литературы.</w:t>
      </w:r>
    </w:p>
    <w:p w:rsidR="00492015" w:rsidRDefault="005824E4" w:rsidP="003F50BF">
      <w:pPr>
        <w:spacing w:after="100" w:afterAutospacing="1" w:line="360" w:lineRule="auto"/>
        <w:jc w:val="both"/>
        <w:rPr>
          <w:rFonts w:ascii="Times New Roman" w:hAnsi="Times New Roman" w:cs="Times New Roman"/>
          <w:sz w:val="28"/>
          <w:szCs w:val="28"/>
        </w:rPr>
      </w:pPr>
      <w:r>
        <w:rPr>
          <w:rFonts w:ascii="Times New Roman" w:eastAsia="Times New Roman" w:hAnsi="Times New Roman" w:cs="Times New Roman"/>
          <w:b/>
          <w:bCs/>
          <w:sz w:val="28"/>
          <w:szCs w:val="28"/>
        </w:rPr>
        <w:tab/>
      </w:r>
      <w:r w:rsidR="005D54F1">
        <w:rPr>
          <w:rFonts w:ascii="Times New Roman" w:eastAsia="Times New Roman" w:hAnsi="Times New Roman" w:cs="Times New Roman"/>
          <w:b/>
          <w:bCs/>
          <w:sz w:val="28"/>
          <w:szCs w:val="28"/>
        </w:rPr>
        <w:t xml:space="preserve"> </w:t>
      </w:r>
      <w:r w:rsidR="00092456" w:rsidRPr="005D54F1">
        <w:rPr>
          <w:rFonts w:ascii="Times New Roman" w:hAnsi="Times New Roman" w:cs="Times New Roman"/>
          <w:sz w:val="28"/>
          <w:szCs w:val="28"/>
        </w:rPr>
        <w:t xml:space="preserve"> </w:t>
      </w:r>
      <w:r w:rsidR="00201803" w:rsidRPr="005D54F1">
        <w:rPr>
          <w:rFonts w:ascii="Times New Roman" w:hAnsi="Times New Roman" w:cs="Times New Roman"/>
          <w:sz w:val="28"/>
          <w:szCs w:val="28"/>
        </w:rPr>
        <w:t>Кроме того, одним из направлений моей работы в качестве применения ЭОР на уроках является развитие творческого потенциала школ</w:t>
      </w:r>
      <w:r w:rsidR="00A46016" w:rsidRPr="005D54F1">
        <w:rPr>
          <w:rFonts w:ascii="Times New Roman" w:hAnsi="Times New Roman" w:cs="Times New Roman"/>
          <w:sz w:val="28"/>
          <w:szCs w:val="28"/>
        </w:rPr>
        <w:t>ьников. Задания в виде реферато</w:t>
      </w:r>
      <w:r w:rsidR="005D54F1">
        <w:rPr>
          <w:rFonts w:ascii="Times New Roman" w:hAnsi="Times New Roman" w:cs="Times New Roman"/>
          <w:sz w:val="28"/>
          <w:szCs w:val="28"/>
        </w:rPr>
        <w:t>в</w:t>
      </w:r>
      <w:r w:rsidR="00201803" w:rsidRPr="005D54F1">
        <w:rPr>
          <w:rFonts w:ascii="Times New Roman" w:hAnsi="Times New Roman" w:cs="Times New Roman"/>
          <w:sz w:val="28"/>
          <w:szCs w:val="28"/>
        </w:rPr>
        <w:t xml:space="preserve"> и </w:t>
      </w:r>
      <w:r w:rsidR="00A46016" w:rsidRPr="005D54F1">
        <w:rPr>
          <w:rFonts w:ascii="Times New Roman" w:hAnsi="Times New Roman" w:cs="Times New Roman"/>
          <w:sz w:val="28"/>
          <w:szCs w:val="28"/>
        </w:rPr>
        <w:t xml:space="preserve">исследовательских проектов служат этому </w:t>
      </w:r>
      <w:r w:rsidR="00201803" w:rsidRPr="005D54F1">
        <w:rPr>
          <w:rFonts w:ascii="Times New Roman" w:hAnsi="Times New Roman" w:cs="Times New Roman"/>
          <w:sz w:val="28"/>
          <w:szCs w:val="28"/>
        </w:rPr>
        <w:t xml:space="preserve">примером. Ребята учатся находить нужную информацию в сети Интернет, при этом </w:t>
      </w:r>
      <w:r w:rsidR="00201803" w:rsidRPr="005D54F1">
        <w:rPr>
          <w:rFonts w:ascii="Times New Roman" w:hAnsi="Times New Roman" w:cs="Times New Roman"/>
          <w:bCs/>
          <w:sz w:val="28"/>
          <w:szCs w:val="28"/>
        </w:rPr>
        <w:t xml:space="preserve">оформляют свои </w:t>
      </w:r>
      <w:r w:rsidR="00A46016" w:rsidRPr="005D54F1">
        <w:rPr>
          <w:rFonts w:ascii="Times New Roman" w:hAnsi="Times New Roman" w:cs="Times New Roman"/>
          <w:bCs/>
          <w:sz w:val="28"/>
          <w:szCs w:val="28"/>
        </w:rPr>
        <w:t xml:space="preserve">работы </w:t>
      </w:r>
      <w:r w:rsidR="00201803" w:rsidRPr="005D54F1">
        <w:rPr>
          <w:rFonts w:ascii="Times New Roman" w:hAnsi="Times New Roman" w:cs="Times New Roman"/>
          <w:bCs/>
          <w:sz w:val="28"/>
          <w:szCs w:val="28"/>
        </w:rPr>
        <w:t>с помощью компьютера, делают сами рисунки, схемы, тесты, пособия по литературе, дидактический материал</w:t>
      </w:r>
      <w:r w:rsidR="00A46016" w:rsidRPr="005D54F1">
        <w:rPr>
          <w:rFonts w:ascii="Times New Roman" w:hAnsi="Times New Roman" w:cs="Times New Roman"/>
          <w:bCs/>
          <w:sz w:val="28"/>
          <w:szCs w:val="28"/>
        </w:rPr>
        <w:t>.</w:t>
      </w:r>
      <w:r w:rsidR="00201803" w:rsidRPr="005D54F1">
        <w:rPr>
          <w:rFonts w:ascii="Times New Roman" w:eastAsia="TimesNewRoman" w:hAnsi="Times New Roman" w:cs="Times New Roman"/>
          <w:bCs/>
          <w:sz w:val="28"/>
          <w:szCs w:val="28"/>
        </w:rPr>
        <w:t xml:space="preserve"> </w:t>
      </w:r>
      <w:r w:rsidR="00713776" w:rsidRPr="005D54F1">
        <w:rPr>
          <w:rFonts w:ascii="Times New Roman" w:eastAsia="TimesNewRoman" w:hAnsi="Times New Roman" w:cs="Times New Roman"/>
          <w:bCs/>
          <w:sz w:val="28"/>
          <w:szCs w:val="28"/>
        </w:rPr>
        <w:t xml:space="preserve">Так к уроку литературы в 8 классе ученики подготовили </w:t>
      </w:r>
      <w:r w:rsidR="00713776" w:rsidRPr="00361503">
        <w:rPr>
          <w:rFonts w:ascii="Times New Roman" w:eastAsia="TimesNewRoman" w:hAnsi="Times New Roman" w:cs="Times New Roman"/>
          <w:bCs/>
          <w:i/>
          <w:sz w:val="28"/>
          <w:szCs w:val="28"/>
        </w:rPr>
        <w:t>презентацию</w:t>
      </w:r>
      <w:r w:rsidR="00713776" w:rsidRPr="005D54F1">
        <w:rPr>
          <w:rFonts w:ascii="Times New Roman" w:eastAsia="TimesNewRoman" w:hAnsi="Times New Roman" w:cs="Times New Roman"/>
          <w:bCs/>
          <w:sz w:val="28"/>
          <w:szCs w:val="28"/>
        </w:rPr>
        <w:t xml:space="preserve"> «Стихи русских поэтов 19 века в иллюстрациях художников»</w:t>
      </w:r>
      <w:r w:rsidR="00634C98" w:rsidRPr="005D54F1">
        <w:rPr>
          <w:rFonts w:ascii="Times New Roman" w:eastAsia="TimesNewRoman" w:hAnsi="Times New Roman" w:cs="Times New Roman"/>
          <w:bCs/>
          <w:sz w:val="28"/>
          <w:szCs w:val="28"/>
        </w:rPr>
        <w:t xml:space="preserve">, на уроках родной литературы в 9 классе были подготовлены </w:t>
      </w:r>
      <w:r w:rsidR="00634C98" w:rsidRPr="005D54F1">
        <w:rPr>
          <w:rFonts w:ascii="Times New Roman" w:eastAsia="TimesNewRoman" w:hAnsi="Times New Roman" w:cs="Times New Roman"/>
          <w:bCs/>
          <w:i/>
          <w:sz w:val="28"/>
          <w:szCs w:val="28"/>
        </w:rPr>
        <w:t xml:space="preserve">презентации </w:t>
      </w:r>
      <w:r w:rsidR="003524BD" w:rsidRPr="005D54F1">
        <w:rPr>
          <w:rFonts w:ascii="Times New Roman" w:hAnsi="Times New Roman" w:cs="Times New Roman"/>
          <w:sz w:val="28"/>
          <w:szCs w:val="28"/>
        </w:rPr>
        <w:t>«Первая типография Сибири</w:t>
      </w:r>
      <w:r w:rsidRPr="005D54F1">
        <w:rPr>
          <w:rFonts w:ascii="Times New Roman" w:hAnsi="Times New Roman" w:cs="Times New Roman"/>
          <w:sz w:val="28"/>
          <w:szCs w:val="28"/>
        </w:rPr>
        <w:t>», по</w:t>
      </w:r>
      <w:r w:rsidR="00634C98" w:rsidRPr="005D54F1">
        <w:rPr>
          <w:rFonts w:ascii="Times New Roman" w:eastAsia="TimesNewRoman" w:hAnsi="Times New Roman" w:cs="Times New Roman"/>
          <w:bCs/>
          <w:sz w:val="28"/>
          <w:szCs w:val="28"/>
        </w:rPr>
        <w:t xml:space="preserve"> биографиям и творчеству писателей Тобольска </w:t>
      </w:r>
      <w:r>
        <w:rPr>
          <w:rFonts w:ascii="Times New Roman" w:eastAsia="TimesNewRoman" w:hAnsi="Times New Roman" w:cs="Times New Roman"/>
          <w:bCs/>
          <w:sz w:val="28"/>
          <w:szCs w:val="28"/>
        </w:rPr>
        <w:t xml:space="preserve">П. </w:t>
      </w:r>
      <w:proofErr w:type="spellStart"/>
      <w:r w:rsidR="00634C98" w:rsidRPr="005D54F1">
        <w:rPr>
          <w:rFonts w:ascii="Times New Roman" w:eastAsia="TimesNewRoman" w:hAnsi="Times New Roman" w:cs="Times New Roman"/>
          <w:bCs/>
          <w:sz w:val="28"/>
          <w:szCs w:val="28"/>
        </w:rPr>
        <w:t>Словцова</w:t>
      </w:r>
      <w:proofErr w:type="spellEnd"/>
      <w:r w:rsidR="00634C98" w:rsidRPr="005D54F1">
        <w:rPr>
          <w:rFonts w:ascii="Times New Roman" w:eastAsia="TimesNewRoman" w:hAnsi="Times New Roman" w:cs="Times New Roman"/>
          <w:bCs/>
          <w:sz w:val="28"/>
          <w:szCs w:val="28"/>
        </w:rPr>
        <w:t>,</w:t>
      </w:r>
      <w:r w:rsidR="008A7203" w:rsidRPr="005D54F1">
        <w:rPr>
          <w:rFonts w:ascii="Times New Roman" w:eastAsia="TimesNewRoman" w:hAnsi="Times New Roman" w:cs="Times New Roman"/>
          <w:bCs/>
          <w:sz w:val="28"/>
          <w:szCs w:val="28"/>
        </w:rPr>
        <w:t xml:space="preserve"> Знаменского</w:t>
      </w:r>
      <w:r w:rsidR="005D54F1">
        <w:rPr>
          <w:rFonts w:ascii="Times New Roman" w:eastAsia="TimesNewRoman" w:hAnsi="Times New Roman" w:cs="Times New Roman"/>
          <w:bCs/>
          <w:sz w:val="28"/>
          <w:szCs w:val="28"/>
        </w:rPr>
        <w:t>.</w:t>
      </w:r>
      <w:r w:rsidR="00201803" w:rsidRPr="005D54F1">
        <w:rPr>
          <w:rFonts w:ascii="Times New Roman" w:eastAsia="TimesNewRoman" w:hAnsi="Times New Roman" w:cs="Times New Roman"/>
          <w:bCs/>
          <w:sz w:val="28"/>
          <w:szCs w:val="28"/>
        </w:rPr>
        <w:t xml:space="preserve"> </w:t>
      </w:r>
      <w:r w:rsidR="00A46016" w:rsidRPr="005D54F1">
        <w:rPr>
          <w:rFonts w:ascii="Times New Roman" w:hAnsi="Times New Roman" w:cs="Times New Roman"/>
          <w:sz w:val="28"/>
          <w:szCs w:val="28"/>
        </w:rPr>
        <w:t xml:space="preserve">Выполнены </w:t>
      </w:r>
      <w:r w:rsidR="00A46016" w:rsidRPr="005D54F1">
        <w:rPr>
          <w:rFonts w:ascii="Times New Roman" w:hAnsi="Times New Roman" w:cs="Times New Roman"/>
          <w:i/>
          <w:sz w:val="28"/>
          <w:szCs w:val="28"/>
        </w:rPr>
        <w:t>исследовательские работы</w:t>
      </w:r>
      <w:r w:rsidR="00A46016" w:rsidRPr="005D54F1">
        <w:rPr>
          <w:rFonts w:ascii="Times New Roman" w:hAnsi="Times New Roman" w:cs="Times New Roman"/>
          <w:sz w:val="28"/>
          <w:szCs w:val="28"/>
        </w:rPr>
        <w:t>: «Тема одиночества в творчестве А.П.</w:t>
      </w:r>
      <w:r>
        <w:rPr>
          <w:rFonts w:ascii="Times New Roman" w:hAnsi="Times New Roman" w:cs="Times New Roman"/>
          <w:sz w:val="28"/>
          <w:szCs w:val="28"/>
        </w:rPr>
        <w:t xml:space="preserve"> </w:t>
      </w:r>
      <w:r w:rsidR="00A46016" w:rsidRPr="005D54F1">
        <w:rPr>
          <w:rFonts w:ascii="Times New Roman" w:hAnsi="Times New Roman" w:cs="Times New Roman"/>
          <w:sz w:val="28"/>
          <w:szCs w:val="28"/>
        </w:rPr>
        <w:t>Чехова (на примере рассказа «Тоска», 7 класс:), «Тема моря в творчестве М.Ю.</w:t>
      </w:r>
      <w:r>
        <w:rPr>
          <w:rFonts w:ascii="Times New Roman" w:hAnsi="Times New Roman" w:cs="Times New Roman"/>
          <w:sz w:val="28"/>
          <w:szCs w:val="28"/>
        </w:rPr>
        <w:t xml:space="preserve"> </w:t>
      </w:r>
      <w:r w:rsidR="00A46016" w:rsidRPr="005D54F1">
        <w:rPr>
          <w:rFonts w:ascii="Times New Roman" w:hAnsi="Times New Roman" w:cs="Times New Roman"/>
          <w:sz w:val="28"/>
          <w:szCs w:val="28"/>
        </w:rPr>
        <w:t xml:space="preserve">Лермонтова» (5 </w:t>
      </w:r>
      <w:proofErr w:type="spellStart"/>
      <w:r w:rsidR="00A46016" w:rsidRPr="005D54F1">
        <w:rPr>
          <w:rFonts w:ascii="Times New Roman" w:hAnsi="Times New Roman" w:cs="Times New Roman"/>
          <w:sz w:val="28"/>
          <w:szCs w:val="28"/>
        </w:rPr>
        <w:t>кл</w:t>
      </w:r>
      <w:proofErr w:type="spellEnd"/>
      <w:r w:rsidR="00A46016" w:rsidRPr="005D54F1">
        <w:rPr>
          <w:rFonts w:ascii="Times New Roman" w:hAnsi="Times New Roman" w:cs="Times New Roman"/>
          <w:sz w:val="28"/>
          <w:szCs w:val="28"/>
        </w:rPr>
        <w:t xml:space="preserve">.), «Происхождение фразеологизмов и их использование в речи» (10 </w:t>
      </w:r>
      <w:proofErr w:type="spellStart"/>
      <w:r w:rsidR="00A46016" w:rsidRPr="005D54F1">
        <w:rPr>
          <w:rFonts w:ascii="Times New Roman" w:hAnsi="Times New Roman" w:cs="Times New Roman"/>
          <w:sz w:val="28"/>
          <w:szCs w:val="28"/>
        </w:rPr>
        <w:t>кл</w:t>
      </w:r>
      <w:proofErr w:type="spellEnd"/>
      <w:r w:rsidR="00A46016" w:rsidRPr="005D54F1">
        <w:rPr>
          <w:rFonts w:ascii="Times New Roman" w:hAnsi="Times New Roman" w:cs="Times New Roman"/>
          <w:sz w:val="28"/>
          <w:szCs w:val="28"/>
        </w:rPr>
        <w:t>.)</w:t>
      </w:r>
      <w:r w:rsidR="003524BD" w:rsidRPr="005D54F1">
        <w:rPr>
          <w:rFonts w:ascii="Times New Roman" w:hAnsi="Times New Roman" w:cs="Times New Roman"/>
          <w:sz w:val="28"/>
          <w:szCs w:val="28"/>
        </w:rPr>
        <w:t xml:space="preserve"> </w:t>
      </w:r>
      <w:r w:rsidR="005D54F1">
        <w:rPr>
          <w:rFonts w:ascii="Times New Roman" w:hAnsi="Times New Roman" w:cs="Times New Roman"/>
          <w:sz w:val="28"/>
          <w:szCs w:val="28"/>
        </w:rPr>
        <w:t xml:space="preserve">и др. </w:t>
      </w:r>
      <w:r w:rsidR="003524BD" w:rsidRPr="005D54F1">
        <w:rPr>
          <w:rFonts w:ascii="Times New Roman" w:hAnsi="Times New Roman" w:cs="Times New Roman"/>
          <w:sz w:val="28"/>
          <w:szCs w:val="28"/>
        </w:rPr>
        <w:t xml:space="preserve"> </w:t>
      </w:r>
      <w:r w:rsidR="00492015" w:rsidRPr="005D54F1">
        <w:rPr>
          <w:rFonts w:ascii="Times New Roman" w:hAnsi="Times New Roman" w:cs="Times New Roman"/>
          <w:sz w:val="28"/>
          <w:szCs w:val="28"/>
        </w:rPr>
        <w:t>На уроках литературы организую совместное изучение источников и материалов урока</w:t>
      </w:r>
      <w:r w:rsidR="001A7C85" w:rsidRPr="005D54F1">
        <w:rPr>
          <w:rFonts w:ascii="Times New Roman" w:hAnsi="Times New Roman" w:cs="Times New Roman"/>
          <w:sz w:val="28"/>
          <w:szCs w:val="28"/>
        </w:rPr>
        <w:t xml:space="preserve">, </w:t>
      </w:r>
      <w:r w:rsidR="00492015" w:rsidRPr="005D54F1">
        <w:rPr>
          <w:rFonts w:ascii="Times New Roman" w:hAnsi="Times New Roman" w:cs="Times New Roman"/>
          <w:sz w:val="28"/>
          <w:szCs w:val="28"/>
        </w:rPr>
        <w:t>например, обсуждение произведений на основе мультимедийных энцикло</w:t>
      </w:r>
      <w:r w:rsidR="003524BD" w:rsidRPr="005D54F1">
        <w:rPr>
          <w:rFonts w:ascii="Times New Roman" w:hAnsi="Times New Roman" w:cs="Times New Roman"/>
          <w:sz w:val="28"/>
          <w:szCs w:val="28"/>
        </w:rPr>
        <w:t xml:space="preserve">педий </w:t>
      </w:r>
      <w:r w:rsidR="00492015" w:rsidRPr="005D54F1">
        <w:rPr>
          <w:rFonts w:ascii="Times New Roman" w:hAnsi="Times New Roman" w:cs="Times New Roman"/>
          <w:sz w:val="28"/>
          <w:szCs w:val="28"/>
        </w:rPr>
        <w:t>или полученных из Интернета материалов</w:t>
      </w:r>
      <w:r w:rsidR="001A7C85" w:rsidRPr="005D54F1">
        <w:rPr>
          <w:rFonts w:ascii="Times New Roman" w:hAnsi="Times New Roman" w:cs="Times New Roman"/>
          <w:sz w:val="28"/>
          <w:szCs w:val="28"/>
        </w:rPr>
        <w:t>:</w:t>
      </w:r>
      <w:r w:rsidR="006046B6" w:rsidRPr="005D54F1">
        <w:rPr>
          <w:rFonts w:ascii="Times New Roman" w:hAnsi="Times New Roman" w:cs="Times New Roman"/>
          <w:sz w:val="28"/>
          <w:szCs w:val="28"/>
        </w:rPr>
        <w:t xml:space="preserve"> </w:t>
      </w:r>
      <w:r w:rsidRPr="005D54F1">
        <w:rPr>
          <w:rFonts w:ascii="Times New Roman" w:hAnsi="Times New Roman" w:cs="Times New Roman"/>
          <w:i/>
          <w:sz w:val="28"/>
          <w:szCs w:val="28"/>
        </w:rPr>
        <w:t>фрагментов кино</w:t>
      </w:r>
      <w:r w:rsidR="00067458" w:rsidRPr="005D54F1">
        <w:rPr>
          <w:rFonts w:ascii="Times New Roman" w:hAnsi="Times New Roman" w:cs="Times New Roman"/>
          <w:sz w:val="28"/>
          <w:szCs w:val="28"/>
        </w:rPr>
        <w:t xml:space="preserve"> (</w:t>
      </w:r>
      <w:r w:rsidR="001A7C85" w:rsidRPr="005D54F1">
        <w:rPr>
          <w:rFonts w:ascii="Times New Roman" w:hAnsi="Times New Roman" w:cs="Times New Roman"/>
          <w:sz w:val="28"/>
          <w:szCs w:val="28"/>
        </w:rPr>
        <w:t>«</w:t>
      </w:r>
      <w:r w:rsidR="006046B6" w:rsidRPr="005D54F1">
        <w:rPr>
          <w:rFonts w:ascii="Times New Roman" w:hAnsi="Times New Roman" w:cs="Times New Roman"/>
          <w:sz w:val="28"/>
          <w:szCs w:val="28"/>
        </w:rPr>
        <w:t>Обломов</w:t>
      </w:r>
      <w:r w:rsidR="001A7C85" w:rsidRPr="005D54F1">
        <w:rPr>
          <w:rFonts w:ascii="Times New Roman" w:hAnsi="Times New Roman" w:cs="Times New Roman"/>
          <w:sz w:val="28"/>
          <w:szCs w:val="28"/>
        </w:rPr>
        <w:t>»</w:t>
      </w:r>
      <w:r w:rsidR="00067458" w:rsidRPr="005D54F1">
        <w:rPr>
          <w:rFonts w:ascii="Times New Roman" w:hAnsi="Times New Roman" w:cs="Times New Roman"/>
          <w:sz w:val="28"/>
          <w:szCs w:val="28"/>
        </w:rPr>
        <w:t>, «</w:t>
      </w:r>
      <w:r w:rsidR="001A7C85" w:rsidRPr="005D54F1">
        <w:rPr>
          <w:rFonts w:ascii="Times New Roman" w:hAnsi="Times New Roman" w:cs="Times New Roman"/>
          <w:sz w:val="28"/>
          <w:szCs w:val="28"/>
        </w:rPr>
        <w:t>Тихий Дон</w:t>
      </w:r>
      <w:r w:rsidRPr="005D54F1">
        <w:rPr>
          <w:rFonts w:ascii="Times New Roman" w:hAnsi="Times New Roman" w:cs="Times New Roman"/>
          <w:sz w:val="28"/>
          <w:szCs w:val="28"/>
        </w:rPr>
        <w:t>», «</w:t>
      </w:r>
      <w:r w:rsidR="00067458" w:rsidRPr="005D54F1">
        <w:rPr>
          <w:rFonts w:ascii="Times New Roman" w:hAnsi="Times New Roman" w:cs="Times New Roman"/>
          <w:sz w:val="28"/>
          <w:szCs w:val="28"/>
        </w:rPr>
        <w:t>Собачье сердце» и др</w:t>
      </w:r>
      <w:r w:rsidR="00067458" w:rsidRPr="005D54F1">
        <w:rPr>
          <w:rFonts w:ascii="Times New Roman" w:hAnsi="Times New Roman" w:cs="Times New Roman"/>
          <w:i/>
          <w:sz w:val="28"/>
          <w:szCs w:val="28"/>
        </w:rPr>
        <w:t xml:space="preserve">.), </w:t>
      </w:r>
      <w:r w:rsidR="006046B6" w:rsidRPr="005D54F1">
        <w:rPr>
          <w:rFonts w:ascii="Times New Roman" w:hAnsi="Times New Roman" w:cs="Times New Roman"/>
          <w:i/>
          <w:sz w:val="28"/>
          <w:szCs w:val="28"/>
        </w:rPr>
        <w:t>мультфильмов</w:t>
      </w:r>
      <w:r w:rsidR="00067458" w:rsidRPr="005D54F1">
        <w:rPr>
          <w:rFonts w:ascii="Times New Roman" w:hAnsi="Times New Roman" w:cs="Times New Roman"/>
          <w:i/>
          <w:sz w:val="28"/>
          <w:szCs w:val="28"/>
        </w:rPr>
        <w:t>,</w:t>
      </w:r>
      <w:r w:rsidR="006046B6" w:rsidRPr="005D54F1">
        <w:rPr>
          <w:rFonts w:ascii="Times New Roman" w:hAnsi="Times New Roman" w:cs="Times New Roman"/>
          <w:i/>
          <w:sz w:val="28"/>
          <w:szCs w:val="28"/>
        </w:rPr>
        <w:t xml:space="preserve"> лекций ведущих </w:t>
      </w:r>
      <w:r w:rsidR="00B607B4" w:rsidRPr="005D54F1">
        <w:rPr>
          <w:rFonts w:ascii="Times New Roman" w:hAnsi="Times New Roman" w:cs="Times New Roman"/>
          <w:i/>
          <w:sz w:val="28"/>
          <w:szCs w:val="28"/>
        </w:rPr>
        <w:t>литературоведов</w:t>
      </w:r>
      <w:r w:rsidR="00B607B4" w:rsidRPr="005D54F1">
        <w:rPr>
          <w:rFonts w:ascii="Times New Roman" w:hAnsi="Times New Roman" w:cs="Times New Roman"/>
          <w:sz w:val="28"/>
          <w:szCs w:val="28"/>
        </w:rPr>
        <w:t>.</w:t>
      </w:r>
    </w:p>
    <w:p w:rsidR="00525E95" w:rsidRPr="00525E95" w:rsidRDefault="005824E4" w:rsidP="003F50BF">
      <w:p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ab/>
      </w:r>
      <w:r w:rsidR="00525E95">
        <w:rPr>
          <w:rFonts w:ascii="Times New Roman" w:hAnsi="Times New Roman" w:cs="Times New Roman"/>
          <w:sz w:val="28"/>
          <w:szCs w:val="28"/>
        </w:rPr>
        <w:t>Еще один из инструментов, используемых мной на уроках как русского языка, так и литературы - это</w:t>
      </w:r>
      <w:r w:rsidR="00525E95" w:rsidRPr="00525E95">
        <w:rPr>
          <w:rFonts w:ascii="Tahoma" w:hAnsi="Tahoma" w:cs="Tahoma"/>
          <w:color w:val="434A54"/>
          <w:sz w:val="20"/>
          <w:szCs w:val="20"/>
          <w:shd w:val="clear" w:color="auto" w:fill="FFFFFF"/>
        </w:rPr>
        <w:t xml:space="preserve"> </w:t>
      </w:r>
      <w:proofErr w:type="spellStart"/>
      <w:r w:rsidR="00525E95" w:rsidRPr="00F37250">
        <w:rPr>
          <w:rFonts w:ascii="Times New Roman" w:hAnsi="Times New Roman" w:cs="Times New Roman"/>
          <w:i/>
          <w:sz w:val="28"/>
          <w:szCs w:val="28"/>
          <w:shd w:val="clear" w:color="auto" w:fill="FFFFFF"/>
        </w:rPr>
        <w:t>Mentimeter</w:t>
      </w:r>
      <w:proofErr w:type="spellEnd"/>
      <w:r w:rsidR="00525E95" w:rsidRPr="00F37250">
        <w:rPr>
          <w:rFonts w:ascii="Times New Roman" w:hAnsi="Times New Roman" w:cs="Times New Roman"/>
          <w:i/>
          <w:sz w:val="28"/>
          <w:szCs w:val="28"/>
          <w:shd w:val="clear" w:color="auto" w:fill="FFFFFF"/>
        </w:rPr>
        <w:t xml:space="preserve"> </w:t>
      </w:r>
      <w:r w:rsidR="00525E95" w:rsidRPr="00525E95">
        <w:rPr>
          <w:rFonts w:ascii="Times New Roman" w:hAnsi="Times New Roman" w:cs="Times New Roman"/>
          <w:sz w:val="28"/>
          <w:szCs w:val="28"/>
          <w:shd w:val="clear" w:color="auto" w:fill="FFFFFF"/>
        </w:rPr>
        <w:t xml:space="preserve">— онлайн-инструмент для создания презентаций с интерактивными элементами для обучения. Во время показа презентаций участники могут проходить подготовленные опросы, а после завершения показа организатор может выгрузить аналитические данные. </w:t>
      </w:r>
      <w:proofErr w:type="spellStart"/>
      <w:r w:rsidR="00525E95" w:rsidRPr="00525E95">
        <w:rPr>
          <w:rFonts w:ascii="Times New Roman" w:hAnsi="Times New Roman" w:cs="Times New Roman"/>
          <w:sz w:val="28"/>
          <w:szCs w:val="28"/>
          <w:shd w:val="clear" w:color="auto" w:fill="FFFFFF"/>
        </w:rPr>
        <w:lastRenderedPageBreak/>
        <w:t>Mentimeter</w:t>
      </w:r>
      <w:proofErr w:type="spellEnd"/>
      <w:r w:rsidR="00525E95" w:rsidRPr="00525E95">
        <w:rPr>
          <w:rFonts w:ascii="Times New Roman" w:hAnsi="Times New Roman" w:cs="Times New Roman"/>
          <w:sz w:val="28"/>
          <w:szCs w:val="28"/>
          <w:shd w:val="clear" w:color="auto" w:fill="FFFFFF"/>
        </w:rPr>
        <w:t xml:space="preserve"> подойдёт для демонстрации презентаций на брифингах, удалённым командам и для личного использования.</w:t>
      </w:r>
    </w:p>
    <w:p w:rsidR="00092456" w:rsidRPr="005D54F1" w:rsidRDefault="00092456" w:rsidP="003F50BF">
      <w:pPr>
        <w:pStyle w:val="aa"/>
        <w:spacing w:line="360" w:lineRule="auto"/>
        <w:jc w:val="both"/>
        <w:rPr>
          <w:rFonts w:ascii="Times New Roman" w:eastAsia="Times New Roman" w:hAnsi="Times New Roman" w:cs="Times New Roman"/>
          <w:sz w:val="28"/>
          <w:szCs w:val="28"/>
        </w:rPr>
      </w:pPr>
      <w:r w:rsidRPr="005D54F1">
        <w:rPr>
          <w:rFonts w:ascii="Times New Roman" w:eastAsia="Times New Roman" w:hAnsi="Times New Roman" w:cs="Times New Roman"/>
          <w:sz w:val="28"/>
          <w:szCs w:val="28"/>
        </w:rPr>
        <w:t xml:space="preserve">   </w:t>
      </w:r>
      <w:r w:rsidR="005D54F1" w:rsidRPr="005D54F1">
        <w:rPr>
          <w:rFonts w:ascii="Times New Roman" w:eastAsia="Times New Roman" w:hAnsi="Times New Roman" w:cs="Times New Roman"/>
          <w:sz w:val="28"/>
          <w:szCs w:val="28"/>
        </w:rPr>
        <w:t>Помощником в организации внеурочной работы по предмету является сайт</w:t>
      </w:r>
    </w:p>
    <w:p w:rsidR="00092456" w:rsidRPr="005824E4" w:rsidRDefault="005824E4" w:rsidP="005824E4">
      <w:pPr>
        <w:pStyle w:val="aa"/>
        <w:spacing w:line="360" w:lineRule="auto"/>
        <w:jc w:val="both"/>
        <w:rPr>
          <w:rFonts w:ascii="Times New Roman" w:eastAsia="Times New Roman" w:hAnsi="Times New Roman" w:cs="Times New Roman"/>
          <w:b/>
          <w:i/>
          <w:sz w:val="28"/>
          <w:szCs w:val="28"/>
        </w:rPr>
      </w:pPr>
      <w:proofErr w:type="spellStart"/>
      <w:r>
        <w:rPr>
          <w:rFonts w:ascii="Times New Roman" w:eastAsia="Times New Roman" w:hAnsi="Times New Roman" w:cs="Times New Roman"/>
          <w:i/>
          <w:sz w:val="28"/>
          <w:szCs w:val="28"/>
        </w:rPr>
        <w:t>МетаШкола</w:t>
      </w:r>
      <w:proofErr w:type="spellEnd"/>
      <w:r>
        <w:rPr>
          <w:rFonts w:ascii="Times New Roman" w:eastAsia="Times New Roman" w:hAnsi="Times New Roman" w:cs="Times New Roman"/>
          <w:i/>
          <w:sz w:val="28"/>
          <w:szCs w:val="28"/>
        </w:rPr>
        <w:t xml:space="preserve"> (кружки и олимпиады)</w:t>
      </w:r>
      <w:r w:rsidR="00FE514F">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w:t>
      </w:r>
      <w:bookmarkStart w:id="0" w:name="_GoBack"/>
      <w:bookmarkEnd w:id="0"/>
      <w:r w:rsidR="00F37250" w:rsidRPr="009A43E5">
        <w:rPr>
          <w:rFonts w:ascii="Times New Roman" w:eastAsia="Times New Roman" w:hAnsi="Times New Roman" w:cs="Times New Roman"/>
          <w:sz w:val="28"/>
          <w:szCs w:val="28"/>
        </w:rPr>
        <w:t xml:space="preserve">Уникальна электронная библиотека текстов </w:t>
      </w:r>
      <w:r w:rsidR="00F37250" w:rsidRPr="00F37250">
        <w:rPr>
          <w:rFonts w:ascii="Times New Roman" w:eastAsia="Times New Roman" w:hAnsi="Times New Roman" w:cs="Times New Roman"/>
          <w:i/>
          <w:sz w:val="28"/>
          <w:szCs w:val="28"/>
        </w:rPr>
        <w:t>"Хрестоматия по русской литературе"</w:t>
      </w:r>
      <w:r w:rsidR="00F37250" w:rsidRPr="00005161">
        <w:rPr>
          <w:rFonts w:ascii="Times New Roman" w:eastAsia="Times New Roman" w:hAnsi="Times New Roman" w:cs="Times New Roman"/>
          <w:b/>
          <w:sz w:val="28"/>
          <w:szCs w:val="28"/>
        </w:rPr>
        <w:t>,</w:t>
      </w:r>
      <w:r w:rsidR="00F37250" w:rsidRPr="009A43E5">
        <w:rPr>
          <w:rFonts w:ascii="Times New Roman" w:eastAsia="Times New Roman" w:hAnsi="Times New Roman" w:cs="Times New Roman"/>
          <w:sz w:val="28"/>
          <w:szCs w:val="28"/>
        </w:rPr>
        <w:t xml:space="preserve"> содержащая все ключевые произведения школьной программы с 5 по 11 класс, биографии и фотографии писателей. Благодаря интерактивному содержанию здесь возможно работать с одним или несколькими произведениями одновременно, создавать закладки, обращаться к культурно-историческим комментариям. В работе с поэтическим наследием предпочтение отдаю электронной </w:t>
      </w:r>
      <w:r w:rsidR="00F37250" w:rsidRPr="00F37250">
        <w:rPr>
          <w:rFonts w:ascii="Times New Roman" w:eastAsia="Times New Roman" w:hAnsi="Times New Roman" w:cs="Times New Roman"/>
          <w:i/>
          <w:sz w:val="28"/>
          <w:szCs w:val="28"/>
        </w:rPr>
        <w:t>хрестоматии "Русская поэзия XV -  XX веков".</w:t>
      </w:r>
      <w:r w:rsidR="00092456" w:rsidRPr="00AA0DC6">
        <w:rPr>
          <w:rFonts w:ascii="Times New Roman" w:eastAsia="Times New Roman" w:hAnsi="Times New Roman" w:cs="Times New Roman"/>
          <w:sz w:val="28"/>
          <w:szCs w:val="28"/>
        </w:rPr>
        <w:t xml:space="preserve"> </w:t>
      </w:r>
    </w:p>
    <w:p w:rsidR="00092456" w:rsidRDefault="00092456" w:rsidP="003F50BF">
      <w:pPr>
        <w:spacing w:after="0" w:line="360" w:lineRule="auto"/>
        <w:ind w:firstLine="608"/>
        <w:jc w:val="both"/>
        <w:rPr>
          <w:rFonts w:ascii="Times New Roman" w:eastAsia="Times New Roman" w:hAnsi="Times New Roman" w:cs="Times New Roman"/>
          <w:bCs/>
          <w:sz w:val="28"/>
          <w:szCs w:val="28"/>
        </w:rPr>
      </w:pPr>
      <w:r w:rsidRPr="00AA0DC6">
        <w:rPr>
          <w:rFonts w:ascii="Times New Roman" w:eastAsia="Times New Roman" w:hAnsi="Times New Roman" w:cs="Times New Roman"/>
          <w:bCs/>
          <w:sz w:val="28"/>
          <w:szCs w:val="28"/>
        </w:rPr>
        <w:t>Подводя итог, можно сказать, что ЭОР можно использовать на всех этапах урока и при любой организации учебного процесса. При этом изменяется не только содержание учебного процесса, но и содержание деятельности ученика: ученик становится добытчиком новых знаний, что, конечно же, повышает его творческую активность.</w:t>
      </w:r>
    </w:p>
    <w:p w:rsidR="00BC55A2" w:rsidRPr="00AA0DC6" w:rsidRDefault="00BC55A2" w:rsidP="003F50BF">
      <w:pPr>
        <w:spacing w:after="0" w:line="360" w:lineRule="auto"/>
        <w:ind w:firstLine="608"/>
        <w:jc w:val="both"/>
        <w:rPr>
          <w:rFonts w:ascii="Times New Roman" w:eastAsia="Times New Roman" w:hAnsi="Times New Roman" w:cs="Times New Roman"/>
          <w:sz w:val="28"/>
          <w:szCs w:val="28"/>
        </w:rPr>
      </w:pPr>
      <w:r w:rsidRPr="001E2777">
        <w:rPr>
          <w:rFonts w:ascii="Times New Roman" w:eastAsia="TimesNewRoman" w:hAnsi="Times New Roman" w:cs="Times New Roman"/>
          <w:sz w:val="28"/>
          <w:szCs w:val="28"/>
        </w:rPr>
        <w:t>Каждый учитель в состоянии сплани</w:t>
      </w:r>
      <w:r>
        <w:rPr>
          <w:rFonts w:ascii="Times New Roman" w:eastAsia="TimesNewRoman" w:hAnsi="Times New Roman" w:cs="Times New Roman"/>
          <w:sz w:val="28"/>
          <w:szCs w:val="28"/>
        </w:rPr>
        <w:t>ровать свои уроки таким образом</w:t>
      </w:r>
      <w:r w:rsidRPr="001E2777">
        <w:rPr>
          <w:rFonts w:ascii="Times New Roman" w:eastAsia="TimesNewRoman" w:hAnsi="Times New Roman" w:cs="Times New Roman"/>
          <w:sz w:val="28"/>
          <w:szCs w:val="28"/>
        </w:rPr>
        <w:t>,</w:t>
      </w:r>
      <w:r>
        <w:rPr>
          <w:rFonts w:ascii="Times New Roman" w:eastAsia="TimesNewRoman" w:hAnsi="Times New Roman" w:cs="Times New Roman"/>
          <w:sz w:val="28"/>
          <w:szCs w:val="28"/>
        </w:rPr>
        <w:t xml:space="preserve"> </w:t>
      </w:r>
      <w:r w:rsidRPr="001E2777">
        <w:rPr>
          <w:rFonts w:ascii="Times New Roman" w:eastAsia="TimesNewRoman" w:hAnsi="Times New Roman" w:cs="Times New Roman"/>
          <w:sz w:val="28"/>
          <w:szCs w:val="28"/>
        </w:rPr>
        <w:t>чтобы использование компьютерной поддержки было наиболее продуктивным, уместным и интересным</w:t>
      </w:r>
      <w:r>
        <w:rPr>
          <w:rFonts w:ascii="Times New Roman" w:eastAsia="TimesNewRoman" w:hAnsi="Times New Roman" w:cs="Times New Roman"/>
          <w:sz w:val="28"/>
          <w:szCs w:val="28"/>
        </w:rPr>
        <w:t>.</w:t>
      </w:r>
      <w:r w:rsidRPr="00F56CB6">
        <w:rPr>
          <w:rFonts w:ascii="Times New Roman" w:hAnsi="Times New Roman" w:cs="Times New Roman"/>
          <w:sz w:val="28"/>
          <w:szCs w:val="28"/>
        </w:rPr>
        <w:t xml:space="preserve">  </w:t>
      </w:r>
      <w:r>
        <w:rPr>
          <w:rFonts w:ascii="Times New Roman" w:hAnsi="Times New Roman" w:cs="Times New Roman"/>
          <w:sz w:val="28"/>
          <w:szCs w:val="28"/>
        </w:rPr>
        <w:t>М</w:t>
      </w:r>
      <w:r w:rsidRPr="00F56CB6">
        <w:rPr>
          <w:rFonts w:ascii="Times New Roman" w:hAnsi="Times New Roman" w:cs="Times New Roman"/>
          <w:sz w:val="28"/>
          <w:szCs w:val="28"/>
        </w:rPr>
        <w:t>оя работа</w:t>
      </w:r>
      <w:r>
        <w:rPr>
          <w:rFonts w:ascii="Times New Roman" w:hAnsi="Times New Roman" w:cs="Times New Roman"/>
          <w:sz w:val="28"/>
          <w:szCs w:val="28"/>
        </w:rPr>
        <w:t xml:space="preserve"> по использованию ЭОР на уроках русского языка и литературы будет продолжена и будет изучаться мной глубже.</w:t>
      </w:r>
    </w:p>
    <w:p w:rsidR="00092456" w:rsidRPr="00AA0DC6" w:rsidRDefault="00092456" w:rsidP="003F50BF">
      <w:pPr>
        <w:spacing w:after="100" w:afterAutospacing="1" w:line="360" w:lineRule="auto"/>
        <w:ind w:firstLine="100"/>
        <w:jc w:val="both"/>
        <w:rPr>
          <w:rFonts w:ascii="Times New Roman" w:eastAsia="Times New Roman" w:hAnsi="Times New Roman" w:cs="Times New Roman"/>
          <w:i/>
          <w:sz w:val="28"/>
          <w:szCs w:val="28"/>
        </w:rPr>
      </w:pPr>
    </w:p>
    <w:p w:rsidR="00AA0DC6" w:rsidRDefault="00AA0DC6" w:rsidP="003F50BF">
      <w:pPr>
        <w:spacing w:after="100" w:afterAutospacing="1" w:line="360" w:lineRule="auto"/>
        <w:ind w:firstLine="100"/>
        <w:jc w:val="both"/>
        <w:rPr>
          <w:rFonts w:ascii="Times New Roman" w:eastAsia="Times New Roman" w:hAnsi="Times New Roman" w:cs="Times New Roman"/>
          <w:b/>
          <w:i/>
          <w:sz w:val="28"/>
          <w:szCs w:val="28"/>
        </w:rPr>
      </w:pPr>
    </w:p>
    <w:p w:rsidR="00AA0DC6" w:rsidRDefault="00AA0DC6" w:rsidP="003F50BF">
      <w:pPr>
        <w:spacing w:after="100" w:afterAutospacing="1" w:line="360" w:lineRule="auto"/>
        <w:ind w:firstLine="100"/>
        <w:jc w:val="both"/>
        <w:rPr>
          <w:rFonts w:ascii="Times New Roman" w:eastAsia="Times New Roman" w:hAnsi="Times New Roman" w:cs="Times New Roman"/>
          <w:b/>
          <w:i/>
          <w:sz w:val="28"/>
          <w:szCs w:val="28"/>
        </w:rPr>
      </w:pPr>
    </w:p>
    <w:p w:rsidR="00AA0DC6" w:rsidRDefault="00AA0DC6" w:rsidP="003F50BF">
      <w:pPr>
        <w:spacing w:after="100" w:afterAutospacing="1" w:line="360" w:lineRule="auto"/>
        <w:ind w:firstLine="100"/>
        <w:jc w:val="both"/>
        <w:rPr>
          <w:rFonts w:ascii="Times New Roman" w:eastAsia="Times New Roman" w:hAnsi="Times New Roman" w:cs="Times New Roman"/>
          <w:b/>
          <w:i/>
          <w:sz w:val="28"/>
          <w:szCs w:val="28"/>
        </w:rPr>
      </w:pPr>
    </w:p>
    <w:p w:rsidR="00AA0DC6" w:rsidRDefault="00AA0DC6" w:rsidP="003F50BF">
      <w:pPr>
        <w:spacing w:after="100" w:afterAutospacing="1" w:line="360" w:lineRule="auto"/>
        <w:ind w:firstLine="100"/>
        <w:jc w:val="both"/>
        <w:rPr>
          <w:rFonts w:ascii="Times New Roman" w:eastAsia="Times New Roman" w:hAnsi="Times New Roman" w:cs="Times New Roman"/>
          <w:b/>
          <w:i/>
          <w:sz w:val="28"/>
          <w:szCs w:val="28"/>
        </w:rPr>
      </w:pPr>
    </w:p>
    <w:p w:rsidR="00AA0DC6" w:rsidRDefault="00AA0DC6" w:rsidP="003F50BF">
      <w:pPr>
        <w:spacing w:after="100" w:afterAutospacing="1" w:line="360" w:lineRule="auto"/>
        <w:ind w:firstLine="100"/>
        <w:jc w:val="both"/>
        <w:rPr>
          <w:rFonts w:ascii="Times New Roman" w:eastAsia="Times New Roman" w:hAnsi="Times New Roman" w:cs="Times New Roman"/>
          <w:b/>
          <w:i/>
          <w:sz w:val="28"/>
          <w:szCs w:val="28"/>
        </w:rPr>
      </w:pPr>
    </w:p>
    <w:p w:rsidR="00AA0DC6" w:rsidRDefault="00AA0DC6" w:rsidP="003F50BF">
      <w:pPr>
        <w:spacing w:after="100" w:afterAutospacing="1" w:line="360" w:lineRule="auto"/>
        <w:ind w:firstLine="100"/>
        <w:jc w:val="both"/>
        <w:rPr>
          <w:rFonts w:ascii="Times New Roman" w:eastAsia="Times New Roman" w:hAnsi="Times New Roman" w:cs="Times New Roman"/>
          <w:b/>
          <w:i/>
          <w:sz w:val="28"/>
          <w:szCs w:val="28"/>
        </w:rPr>
      </w:pPr>
    </w:p>
    <w:p w:rsidR="00AA0DC6" w:rsidRDefault="00AA0DC6" w:rsidP="003F50BF">
      <w:pPr>
        <w:spacing w:after="100" w:afterAutospacing="1" w:line="360" w:lineRule="auto"/>
        <w:ind w:firstLine="100"/>
        <w:jc w:val="both"/>
        <w:rPr>
          <w:rFonts w:ascii="Times New Roman" w:eastAsia="Times New Roman" w:hAnsi="Times New Roman" w:cs="Times New Roman"/>
          <w:b/>
          <w:i/>
          <w:sz w:val="28"/>
          <w:szCs w:val="28"/>
        </w:rPr>
      </w:pPr>
    </w:p>
    <w:p w:rsidR="00AA0DC6" w:rsidRDefault="00AA0DC6" w:rsidP="003F50BF">
      <w:pPr>
        <w:spacing w:after="100" w:afterAutospacing="1" w:line="360" w:lineRule="auto"/>
        <w:ind w:firstLine="100"/>
        <w:jc w:val="both"/>
        <w:rPr>
          <w:rFonts w:ascii="Times New Roman" w:eastAsia="Times New Roman" w:hAnsi="Times New Roman" w:cs="Times New Roman"/>
          <w:b/>
          <w:i/>
          <w:sz w:val="28"/>
          <w:szCs w:val="28"/>
        </w:rPr>
      </w:pPr>
    </w:p>
    <w:p w:rsidR="00AA0DC6" w:rsidRDefault="00AA0DC6" w:rsidP="003F50BF">
      <w:pPr>
        <w:spacing w:after="100" w:afterAutospacing="1" w:line="360" w:lineRule="auto"/>
        <w:ind w:firstLine="100"/>
        <w:jc w:val="both"/>
        <w:rPr>
          <w:rFonts w:ascii="Times New Roman" w:eastAsia="Times New Roman" w:hAnsi="Times New Roman" w:cs="Times New Roman"/>
          <w:b/>
          <w:i/>
          <w:sz w:val="28"/>
          <w:szCs w:val="28"/>
        </w:rPr>
      </w:pPr>
    </w:p>
    <w:p w:rsidR="00AA0DC6" w:rsidRDefault="00AA0DC6" w:rsidP="003F50BF">
      <w:pPr>
        <w:spacing w:after="100" w:afterAutospacing="1" w:line="360" w:lineRule="auto"/>
        <w:ind w:firstLine="100"/>
        <w:jc w:val="both"/>
        <w:rPr>
          <w:rFonts w:ascii="Times New Roman" w:eastAsia="Times New Roman" w:hAnsi="Times New Roman" w:cs="Times New Roman"/>
          <w:b/>
          <w:i/>
          <w:sz w:val="28"/>
          <w:szCs w:val="28"/>
        </w:rPr>
      </w:pPr>
    </w:p>
    <w:p w:rsidR="00AA0DC6" w:rsidRDefault="00AA0DC6" w:rsidP="003F50BF">
      <w:pPr>
        <w:spacing w:after="100" w:afterAutospacing="1" w:line="360" w:lineRule="auto"/>
        <w:ind w:firstLine="100"/>
        <w:jc w:val="both"/>
        <w:rPr>
          <w:rFonts w:ascii="Times New Roman" w:eastAsia="Times New Roman" w:hAnsi="Times New Roman" w:cs="Times New Roman"/>
          <w:b/>
          <w:i/>
          <w:sz w:val="28"/>
          <w:szCs w:val="28"/>
        </w:rPr>
      </w:pPr>
    </w:p>
    <w:p w:rsidR="00AA0DC6" w:rsidRDefault="00AA0DC6" w:rsidP="003F50BF">
      <w:pPr>
        <w:spacing w:after="100" w:afterAutospacing="1" w:line="360" w:lineRule="auto"/>
        <w:ind w:firstLine="100"/>
        <w:jc w:val="both"/>
        <w:rPr>
          <w:rFonts w:ascii="Times New Roman" w:eastAsia="Times New Roman" w:hAnsi="Times New Roman" w:cs="Times New Roman"/>
          <w:b/>
          <w:i/>
          <w:sz w:val="28"/>
          <w:szCs w:val="28"/>
        </w:rPr>
      </w:pPr>
    </w:p>
    <w:p w:rsidR="00AA0DC6" w:rsidRDefault="00AA0DC6" w:rsidP="003F50BF">
      <w:pPr>
        <w:spacing w:after="100" w:afterAutospacing="1" w:line="360" w:lineRule="auto"/>
        <w:ind w:firstLine="100"/>
        <w:jc w:val="both"/>
        <w:rPr>
          <w:rFonts w:ascii="Times New Roman" w:eastAsia="Times New Roman" w:hAnsi="Times New Roman" w:cs="Times New Roman"/>
          <w:b/>
          <w:i/>
          <w:sz w:val="28"/>
          <w:szCs w:val="28"/>
        </w:rPr>
      </w:pPr>
    </w:p>
    <w:p w:rsidR="00AA0DC6" w:rsidRDefault="00AA0DC6" w:rsidP="003F50BF">
      <w:pPr>
        <w:spacing w:after="100" w:afterAutospacing="1" w:line="360" w:lineRule="auto"/>
        <w:ind w:firstLine="100"/>
        <w:jc w:val="both"/>
        <w:rPr>
          <w:rFonts w:ascii="Times New Roman" w:eastAsia="Times New Roman" w:hAnsi="Times New Roman" w:cs="Times New Roman"/>
          <w:b/>
          <w:i/>
          <w:sz w:val="28"/>
          <w:szCs w:val="28"/>
        </w:rPr>
      </w:pPr>
    </w:p>
    <w:p w:rsidR="00AA0DC6" w:rsidRDefault="00AA0DC6" w:rsidP="003F50BF">
      <w:pPr>
        <w:spacing w:after="100" w:afterAutospacing="1" w:line="360" w:lineRule="auto"/>
        <w:ind w:firstLine="100"/>
        <w:jc w:val="both"/>
        <w:rPr>
          <w:rFonts w:ascii="Times New Roman" w:eastAsia="Times New Roman" w:hAnsi="Times New Roman" w:cs="Times New Roman"/>
          <w:b/>
          <w:i/>
          <w:sz w:val="28"/>
          <w:szCs w:val="28"/>
        </w:rPr>
      </w:pPr>
    </w:p>
    <w:sectPr w:rsidR="00AA0DC6" w:rsidSect="00347CD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D5" w:rsidRDefault="007D6DD5" w:rsidP="006B3D76">
      <w:pPr>
        <w:spacing w:after="0" w:line="240" w:lineRule="auto"/>
      </w:pPr>
      <w:r>
        <w:separator/>
      </w:r>
    </w:p>
  </w:endnote>
  <w:endnote w:type="continuationSeparator" w:id="0">
    <w:p w:rsidR="007D6DD5" w:rsidRDefault="007D6DD5" w:rsidP="006B3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DB" w:rsidRDefault="00347CD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12719"/>
      <w:docPartObj>
        <w:docPartGallery w:val="Page Numbers (Bottom of Page)"/>
        <w:docPartUnique/>
      </w:docPartObj>
    </w:sdtPr>
    <w:sdtEndPr/>
    <w:sdtContent>
      <w:p w:rsidR="00347CDB" w:rsidRDefault="00347CDB">
        <w:pPr>
          <w:pStyle w:val="ae"/>
          <w:jc w:val="center"/>
        </w:pPr>
        <w:r>
          <w:fldChar w:fldCharType="begin"/>
        </w:r>
        <w:r>
          <w:instrText>PAGE   \* MERGEFORMAT</w:instrText>
        </w:r>
        <w:r>
          <w:fldChar w:fldCharType="separate"/>
        </w:r>
        <w:r w:rsidR="005824E4">
          <w:rPr>
            <w:noProof/>
          </w:rPr>
          <w:t>6</w:t>
        </w:r>
        <w:r>
          <w:fldChar w:fldCharType="end"/>
        </w:r>
      </w:p>
    </w:sdtContent>
  </w:sdt>
  <w:p w:rsidR="00347CDB" w:rsidRDefault="00347CD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DB" w:rsidRDefault="00347CD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D5" w:rsidRDefault="007D6DD5" w:rsidP="006B3D76">
      <w:pPr>
        <w:spacing w:after="0" w:line="240" w:lineRule="auto"/>
      </w:pPr>
      <w:r>
        <w:separator/>
      </w:r>
    </w:p>
  </w:footnote>
  <w:footnote w:type="continuationSeparator" w:id="0">
    <w:p w:rsidR="007D6DD5" w:rsidRDefault="007D6DD5" w:rsidP="006B3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DB" w:rsidRDefault="00347CD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DB" w:rsidRDefault="00347CD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DB" w:rsidRDefault="00347CD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273F4"/>
    <w:multiLevelType w:val="hybridMultilevel"/>
    <w:tmpl w:val="3CBA371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
    <w:nsid w:val="26751DFB"/>
    <w:multiLevelType w:val="hybridMultilevel"/>
    <w:tmpl w:val="87040598"/>
    <w:lvl w:ilvl="0" w:tplc="0419000B">
      <w:start w:val="1"/>
      <w:numFmt w:val="bullet"/>
      <w:lvlText w:val=""/>
      <w:lvlJc w:val="left"/>
      <w:pPr>
        <w:ind w:left="360" w:hanging="360"/>
      </w:pPr>
      <w:rPr>
        <w:rFonts w:ascii="Wingdings" w:hAnsi="Wingdings" w:hint="default"/>
      </w:rPr>
    </w:lvl>
    <w:lvl w:ilvl="1" w:tplc="DC94B25A">
      <w:numFmt w:val="bullet"/>
      <w:lvlText w:val=""/>
      <w:lvlJc w:val="left"/>
      <w:pPr>
        <w:ind w:left="1080" w:hanging="360"/>
      </w:pPr>
      <w:rPr>
        <w:rFonts w:ascii="Symbol" w:eastAsia="Symbol" w:hAnsi="Symbol" w:cs="Symbol" w:hint="default"/>
        <w:sz w:val="2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BE23638"/>
    <w:multiLevelType w:val="hybridMultilevel"/>
    <w:tmpl w:val="6BF61A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CB81322"/>
    <w:multiLevelType w:val="hybridMultilevel"/>
    <w:tmpl w:val="4C26CB66"/>
    <w:lvl w:ilvl="0" w:tplc="0419000B">
      <w:start w:val="1"/>
      <w:numFmt w:val="bullet"/>
      <w:lvlText w:val=""/>
      <w:lvlJc w:val="left"/>
      <w:pPr>
        <w:ind w:left="460" w:hanging="360"/>
      </w:pPr>
      <w:rPr>
        <w:rFonts w:ascii="Wingdings" w:hAnsi="Wingdings" w:hint="default"/>
      </w:rPr>
    </w:lvl>
    <w:lvl w:ilvl="1" w:tplc="0419000B">
      <w:start w:val="1"/>
      <w:numFmt w:val="bullet"/>
      <w:lvlText w:val=""/>
      <w:lvlJc w:val="left"/>
      <w:pPr>
        <w:ind w:left="360" w:hanging="360"/>
      </w:pPr>
      <w:rPr>
        <w:rFonts w:ascii="Wingdings" w:hAnsi="Wingdings" w:hint="default"/>
        <w:sz w:val="20"/>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4">
    <w:nsid w:val="473205BA"/>
    <w:multiLevelType w:val="hybridMultilevel"/>
    <w:tmpl w:val="D2DCF172"/>
    <w:lvl w:ilvl="0" w:tplc="0419000D">
      <w:start w:val="1"/>
      <w:numFmt w:val="bullet"/>
      <w:lvlText w:val=""/>
      <w:lvlJc w:val="left"/>
      <w:pPr>
        <w:ind w:left="864" w:hanging="360"/>
      </w:pPr>
      <w:rPr>
        <w:rFonts w:ascii="Wingdings" w:hAnsi="Wingdings"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5">
    <w:nsid w:val="540C20F0"/>
    <w:multiLevelType w:val="hybridMultilevel"/>
    <w:tmpl w:val="BE7409A4"/>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58271682"/>
    <w:multiLevelType w:val="hybridMultilevel"/>
    <w:tmpl w:val="4754D62C"/>
    <w:lvl w:ilvl="0" w:tplc="0419000B">
      <w:start w:val="1"/>
      <w:numFmt w:val="bullet"/>
      <w:lvlText w:val=""/>
      <w:lvlJc w:val="left"/>
      <w:pPr>
        <w:ind w:left="46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7">
    <w:nsid w:val="640D087A"/>
    <w:multiLevelType w:val="hybridMultilevel"/>
    <w:tmpl w:val="D75447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1A"/>
    <w:rsid w:val="00005161"/>
    <w:rsid w:val="00035135"/>
    <w:rsid w:val="0005011A"/>
    <w:rsid w:val="00061C18"/>
    <w:rsid w:val="00067458"/>
    <w:rsid w:val="0008755A"/>
    <w:rsid w:val="00092456"/>
    <w:rsid w:val="00102255"/>
    <w:rsid w:val="001206AB"/>
    <w:rsid w:val="00127DF2"/>
    <w:rsid w:val="00140A0F"/>
    <w:rsid w:val="0014738E"/>
    <w:rsid w:val="00182355"/>
    <w:rsid w:val="001A7C85"/>
    <w:rsid w:val="001C658E"/>
    <w:rsid w:val="00201803"/>
    <w:rsid w:val="00204931"/>
    <w:rsid w:val="002A00C0"/>
    <w:rsid w:val="002B238F"/>
    <w:rsid w:val="00347CDB"/>
    <w:rsid w:val="003524BD"/>
    <w:rsid w:val="00361503"/>
    <w:rsid w:val="003B42B5"/>
    <w:rsid w:val="003F50BF"/>
    <w:rsid w:val="00492015"/>
    <w:rsid w:val="00496676"/>
    <w:rsid w:val="004A622E"/>
    <w:rsid w:val="004B6993"/>
    <w:rsid w:val="00511C0A"/>
    <w:rsid w:val="00525E95"/>
    <w:rsid w:val="005824E4"/>
    <w:rsid w:val="005D54F1"/>
    <w:rsid w:val="005E1745"/>
    <w:rsid w:val="006046B6"/>
    <w:rsid w:val="00615683"/>
    <w:rsid w:val="00634C98"/>
    <w:rsid w:val="006B3D76"/>
    <w:rsid w:val="00713776"/>
    <w:rsid w:val="00732B55"/>
    <w:rsid w:val="007D3138"/>
    <w:rsid w:val="007D6DD5"/>
    <w:rsid w:val="008A7203"/>
    <w:rsid w:val="00926B40"/>
    <w:rsid w:val="00986A10"/>
    <w:rsid w:val="009A43E5"/>
    <w:rsid w:val="009A6A92"/>
    <w:rsid w:val="009F0893"/>
    <w:rsid w:val="00A27DA3"/>
    <w:rsid w:val="00A46016"/>
    <w:rsid w:val="00A55897"/>
    <w:rsid w:val="00A87C9D"/>
    <w:rsid w:val="00AA0DC6"/>
    <w:rsid w:val="00AA6D86"/>
    <w:rsid w:val="00B607B4"/>
    <w:rsid w:val="00BC55A2"/>
    <w:rsid w:val="00C516A5"/>
    <w:rsid w:val="00C71E12"/>
    <w:rsid w:val="00CC0191"/>
    <w:rsid w:val="00D25769"/>
    <w:rsid w:val="00E503DA"/>
    <w:rsid w:val="00E63EE6"/>
    <w:rsid w:val="00E9607E"/>
    <w:rsid w:val="00ED01C6"/>
    <w:rsid w:val="00F02276"/>
    <w:rsid w:val="00F37250"/>
    <w:rsid w:val="00FA303A"/>
    <w:rsid w:val="00FE5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B18DA4-494E-4AAC-8229-7916BD80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4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456"/>
    <w:pPr>
      <w:ind w:left="720"/>
      <w:contextualSpacing/>
    </w:pPr>
  </w:style>
  <w:style w:type="character" w:styleId="a4">
    <w:name w:val="Strong"/>
    <w:basedOn w:val="a0"/>
    <w:uiPriority w:val="22"/>
    <w:qFormat/>
    <w:rsid w:val="00092456"/>
    <w:rPr>
      <w:b/>
      <w:bCs/>
    </w:rPr>
  </w:style>
  <w:style w:type="paragraph" w:styleId="a5">
    <w:name w:val="Normal (Web)"/>
    <w:basedOn w:val="a"/>
    <w:unhideWhenUsed/>
    <w:rsid w:val="0009245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qFormat/>
    <w:rsid w:val="00092456"/>
    <w:rPr>
      <w:i/>
      <w:iCs/>
    </w:rPr>
  </w:style>
  <w:style w:type="paragraph" w:styleId="a7">
    <w:name w:val="Balloon Text"/>
    <w:basedOn w:val="a"/>
    <w:link w:val="a8"/>
    <w:uiPriority w:val="99"/>
    <w:semiHidden/>
    <w:unhideWhenUsed/>
    <w:rsid w:val="000924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2456"/>
    <w:rPr>
      <w:rFonts w:ascii="Tahoma" w:eastAsiaTheme="minorEastAsia" w:hAnsi="Tahoma" w:cs="Tahoma"/>
      <w:sz w:val="16"/>
      <w:szCs w:val="16"/>
      <w:lang w:eastAsia="ru-RU"/>
    </w:rPr>
  </w:style>
  <w:style w:type="character" w:styleId="a9">
    <w:name w:val="line number"/>
    <w:basedOn w:val="a0"/>
    <w:uiPriority w:val="99"/>
    <w:semiHidden/>
    <w:unhideWhenUsed/>
    <w:rsid w:val="00A87C9D"/>
  </w:style>
  <w:style w:type="paragraph" w:styleId="aa">
    <w:name w:val="No Spacing"/>
    <w:link w:val="ab"/>
    <w:uiPriority w:val="1"/>
    <w:qFormat/>
    <w:rsid w:val="005D54F1"/>
    <w:pPr>
      <w:spacing w:after="0" w:line="240" w:lineRule="auto"/>
    </w:pPr>
    <w:rPr>
      <w:rFonts w:eastAsiaTheme="minorEastAsia"/>
      <w:lang w:eastAsia="ru-RU"/>
    </w:rPr>
  </w:style>
  <w:style w:type="paragraph" w:styleId="ac">
    <w:name w:val="header"/>
    <w:basedOn w:val="a"/>
    <w:link w:val="ad"/>
    <w:uiPriority w:val="99"/>
    <w:unhideWhenUsed/>
    <w:rsid w:val="006B3D7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3D76"/>
    <w:rPr>
      <w:rFonts w:eastAsiaTheme="minorEastAsia"/>
      <w:lang w:eastAsia="ru-RU"/>
    </w:rPr>
  </w:style>
  <w:style w:type="paragraph" w:styleId="ae">
    <w:name w:val="footer"/>
    <w:basedOn w:val="a"/>
    <w:link w:val="af"/>
    <w:uiPriority w:val="99"/>
    <w:unhideWhenUsed/>
    <w:rsid w:val="006B3D7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B3D76"/>
    <w:rPr>
      <w:rFonts w:eastAsiaTheme="minorEastAsia"/>
      <w:lang w:eastAsia="ru-RU"/>
    </w:rPr>
  </w:style>
  <w:style w:type="character" w:customStyle="1" w:styleId="ab">
    <w:name w:val="Без интервала Знак"/>
    <w:basedOn w:val="a0"/>
    <w:link w:val="aa"/>
    <w:uiPriority w:val="1"/>
    <w:rsid w:val="0061568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8997">
      <w:bodyDiv w:val="1"/>
      <w:marLeft w:val="0"/>
      <w:marRight w:val="0"/>
      <w:marTop w:val="0"/>
      <w:marBottom w:val="0"/>
      <w:divBdr>
        <w:top w:val="none" w:sz="0" w:space="0" w:color="auto"/>
        <w:left w:val="none" w:sz="0" w:space="0" w:color="auto"/>
        <w:bottom w:val="none" w:sz="0" w:space="0" w:color="auto"/>
        <w:right w:val="none" w:sz="0" w:space="0" w:color="auto"/>
      </w:divBdr>
    </w:div>
    <w:div w:id="20275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78E923A41647C4A8BBBA6805B717BC"/>
        <w:category>
          <w:name w:val="Общие"/>
          <w:gallery w:val="placeholder"/>
        </w:category>
        <w:types>
          <w:type w:val="bbPlcHdr"/>
        </w:types>
        <w:behaviors>
          <w:behavior w:val="content"/>
        </w:behaviors>
        <w:guid w:val="{1C0E01E4-FDE4-4FEB-BEBC-5BE50B1183EC}"/>
      </w:docPartPr>
      <w:docPartBody>
        <w:p w:rsidR="00310E7E" w:rsidRDefault="0034601F" w:rsidP="0034601F">
          <w:pPr>
            <w:pStyle w:val="DE78E923A41647C4A8BBBA6805B717BC"/>
          </w:pPr>
          <w:r>
            <w:rPr>
              <w:rFonts w:asciiTheme="majorHAnsi" w:eastAsiaTheme="majorEastAsia" w:hAnsiTheme="majorHAnsi" w:cstheme="majorBidi"/>
              <w:caps/>
            </w:rPr>
            <w:t>[Введите название организации]</w:t>
          </w:r>
        </w:p>
      </w:docPartBody>
    </w:docPart>
    <w:docPart>
      <w:docPartPr>
        <w:name w:val="CD9823120CFE471F94C10AECF718BFFD"/>
        <w:category>
          <w:name w:val="Общие"/>
          <w:gallery w:val="placeholder"/>
        </w:category>
        <w:types>
          <w:type w:val="bbPlcHdr"/>
        </w:types>
        <w:behaviors>
          <w:behavior w:val="content"/>
        </w:behaviors>
        <w:guid w:val="{5398B991-99A8-453A-9DB8-F0ACF12107F6}"/>
      </w:docPartPr>
      <w:docPartBody>
        <w:p w:rsidR="00310E7E" w:rsidRDefault="0034601F" w:rsidP="0034601F">
          <w:pPr>
            <w:pStyle w:val="CD9823120CFE471F94C10AECF718BFFD"/>
          </w:pPr>
          <w:r>
            <w:rPr>
              <w:rFonts w:asciiTheme="majorHAnsi" w:eastAsiaTheme="majorEastAsia" w:hAnsiTheme="majorHAnsi" w:cstheme="majorBidi"/>
              <w:sz w:val="80"/>
              <w:szCs w:val="80"/>
            </w:rPr>
            <w:t>[Введите название документа]</w:t>
          </w:r>
        </w:p>
      </w:docPartBody>
    </w:docPart>
    <w:docPart>
      <w:docPartPr>
        <w:name w:val="67A71598100841A3927C8E0BAF207D4F"/>
        <w:category>
          <w:name w:val="Общие"/>
          <w:gallery w:val="placeholder"/>
        </w:category>
        <w:types>
          <w:type w:val="bbPlcHdr"/>
        </w:types>
        <w:behaviors>
          <w:behavior w:val="content"/>
        </w:behaviors>
        <w:guid w:val="{B3FF7A53-C473-4ED2-B301-11619BC22440}"/>
      </w:docPartPr>
      <w:docPartBody>
        <w:p w:rsidR="00310E7E" w:rsidRDefault="0034601F" w:rsidP="0034601F">
          <w:pPr>
            <w:pStyle w:val="67A71598100841A3927C8E0BAF207D4F"/>
          </w:pPr>
          <w:r>
            <w:rPr>
              <w:rFonts w:asciiTheme="majorHAnsi" w:eastAsiaTheme="majorEastAsia" w:hAnsiTheme="majorHAnsi" w:cstheme="majorBidi"/>
              <w:sz w:val="44"/>
              <w:szCs w:val="44"/>
            </w:rPr>
            <w:t>[Введите подзаголовок документа]</w:t>
          </w:r>
        </w:p>
      </w:docPartBody>
    </w:docPart>
    <w:docPart>
      <w:docPartPr>
        <w:name w:val="61E3825AE1F24973A70B01E1EDDC25F1"/>
        <w:category>
          <w:name w:val="Общие"/>
          <w:gallery w:val="placeholder"/>
        </w:category>
        <w:types>
          <w:type w:val="bbPlcHdr"/>
        </w:types>
        <w:behaviors>
          <w:behavior w:val="content"/>
        </w:behaviors>
        <w:guid w:val="{921AA704-05F0-40EE-886A-D02EBBB8BD60}"/>
      </w:docPartPr>
      <w:docPartBody>
        <w:p w:rsidR="00310E7E" w:rsidRDefault="0034601F" w:rsidP="0034601F">
          <w:pPr>
            <w:pStyle w:val="61E3825AE1F24973A70B01E1EDDC25F1"/>
          </w:pPr>
          <w:r>
            <w:rPr>
              <w:b/>
              <w:bCs/>
            </w:rP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1F"/>
    <w:rsid w:val="00310E7E"/>
    <w:rsid w:val="0034601F"/>
    <w:rsid w:val="006F7B63"/>
    <w:rsid w:val="007A5B23"/>
    <w:rsid w:val="00EA5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78E923A41647C4A8BBBA6805B717BC">
    <w:name w:val="DE78E923A41647C4A8BBBA6805B717BC"/>
    <w:rsid w:val="0034601F"/>
  </w:style>
  <w:style w:type="paragraph" w:customStyle="1" w:styleId="CD9823120CFE471F94C10AECF718BFFD">
    <w:name w:val="CD9823120CFE471F94C10AECF718BFFD"/>
    <w:rsid w:val="0034601F"/>
  </w:style>
  <w:style w:type="paragraph" w:customStyle="1" w:styleId="67A71598100841A3927C8E0BAF207D4F">
    <w:name w:val="67A71598100841A3927C8E0BAF207D4F"/>
    <w:rsid w:val="0034601F"/>
  </w:style>
  <w:style w:type="paragraph" w:customStyle="1" w:styleId="61E3825AE1F24973A70B01E1EDDC25F1">
    <w:name w:val="61E3825AE1F24973A70B01E1EDDC25F1"/>
    <w:rsid w:val="0034601F"/>
  </w:style>
  <w:style w:type="paragraph" w:customStyle="1" w:styleId="D538789439A64FCB9F193068F3F50D6B">
    <w:name w:val="D538789439A64FCB9F193068F3F50D6B"/>
    <w:rsid w:val="0034601F"/>
  </w:style>
  <w:style w:type="paragraph" w:customStyle="1" w:styleId="53C921EDF25D411BB06FCD7D7AF1ED87">
    <w:name w:val="53C921EDF25D411BB06FCD7D7AF1ED87"/>
    <w:rsid w:val="0034601F"/>
  </w:style>
  <w:style w:type="paragraph" w:customStyle="1" w:styleId="741E32D9B71B4B7B8BDE63256E48C30C">
    <w:name w:val="741E32D9B71B4B7B8BDE63256E48C30C"/>
    <w:rsid w:val="003460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Вопрос о мотивации к обучению в настоящее время занимает очень важное место. Всё чаще мы, учителя, отмечаем нежелание детей учиться. Особенно это характерно для подростков. Падает интерес к школьным предметам, обучающиеся пассивны и невнимательны на уроках и легко забывают изученный материал. Как показывает многолетняя практика, в стимулировании интереса к процессу познания особенно продуктивно вовлечение учащихся в активную работу за счет оригинальных, занимательных приемов деятельности, использования многообразных форм самостоятельной работы, предложения проблемных ситуаций, организации исследовательской деятельности, создания особого эмоционального настроя в процессе работы, переживания удовлетворения от успеха, соревнования и поощрения. Все эти инструменты повышения мотивации к изучению русского языка могут быть весьма успешно использованы на любом этапе урока русского языка и литературы.                                          .Считаю, что одним из средств повышения интереса к изучению школьных предметов являются электронные образовательные ресурсы. Мне бы хотелось остановиться на тех ресурсах, которые чаще всего  мною используются на уроке  Основные направления использования электронных образовательных ресурсов:                                                                                                           - Визуальная информация (иллюстративный, наглядный материал)                              - Интерактивный демонстрационный материал (упражнения, опорные схемы, таблицы, понятия)                                                                                                              - Тренажёр                                                                                                                      - Контроль за умениями, навыками учащихся                                                                              - Самостоятельная поисковая, творческая работа учащихся.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1B2C4C-B3D5-44B0-9028-E802A330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6</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Использование электронных образовательных ресурсов как средство повышения мотивации к изучению русского языка и литературы</vt:lpstr>
    </vt:vector>
  </TitlesOfParts>
  <Company>Филиал МАОУ «Прииртышская СОШ» - «Верхнеаремзянская СОШ ИМ. Д.И.Менделеева»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электронных образовательных ресурсов как средство повышения мотивации к изучению русского языка и литературы</dc:title>
  <dc:subject>Из опыта работы</dc:subject>
  <dc:creator>Людмилы Вячеславовны Горюновой</dc:creator>
  <cp:keywords/>
  <dc:description/>
  <cp:lastModifiedBy>Пользователь Windows</cp:lastModifiedBy>
  <cp:revision>50</cp:revision>
  <dcterms:created xsi:type="dcterms:W3CDTF">2022-01-07T03:21:00Z</dcterms:created>
  <dcterms:modified xsi:type="dcterms:W3CDTF">2022-01-16T17:29:00Z</dcterms:modified>
</cp:coreProperties>
</file>