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D8" w:rsidRPr="00595EDA" w:rsidRDefault="00900ED8" w:rsidP="00595E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</w:p>
    <w:p w:rsidR="00204261" w:rsidRPr="007279F5" w:rsidRDefault="00204261" w:rsidP="00595EDA">
      <w:pPr>
        <w:shd w:val="clear" w:color="auto" w:fill="FFFFFF"/>
        <w:spacing w:after="0"/>
        <w:ind w:left="-851"/>
        <w:jc w:val="right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279F5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Е.В. Приходько</w:t>
      </w:r>
    </w:p>
    <w:p w:rsidR="00204261" w:rsidRPr="007279F5" w:rsidRDefault="00204261" w:rsidP="00595EDA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</w:p>
    <w:p w:rsidR="00F36A28" w:rsidRPr="007279F5" w:rsidRDefault="00F36A28" w:rsidP="00F36A28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36"/>
          <w:shd w:val="clear" w:color="auto" w:fill="FFFFFF"/>
        </w:rPr>
      </w:pPr>
      <w:r w:rsidRPr="007279F5">
        <w:rPr>
          <w:rFonts w:ascii="Times New Roman" w:hAnsi="Times New Roman" w:cs="Times New Roman"/>
          <w:b/>
          <w:bCs/>
          <w:sz w:val="28"/>
          <w:szCs w:val="36"/>
          <w:shd w:val="clear" w:color="auto" w:fill="FFFFFF"/>
        </w:rPr>
        <w:t xml:space="preserve">Этнокультурное образование </w:t>
      </w:r>
    </w:p>
    <w:p w:rsidR="00204261" w:rsidRPr="007279F5" w:rsidRDefault="00204261" w:rsidP="00F36A28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i/>
          <w:szCs w:val="21"/>
          <w:lang w:eastAsia="ru-RU"/>
        </w:rPr>
      </w:pPr>
    </w:p>
    <w:p w:rsidR="002F7FB6" w:rsidRPr="007279F5" w:rsidRDefault="00AA4B96" w:rsidP="002F7FB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279F5">
        <w:rPr>
          <w:rFonts w:ascii="Times New Roman" w:eastAsia="Times New Roman" w:hAnsi="Times New Roman" w:cs="Times New Roman"/>
          <w:sz w:val="28"/>
          <w:szCs w:val="21"/>
          <w:lang w:eastAsia="ru-RU"/>
        </w:rPr>
        <w:t>Современное отечественное образование призвано обеспечить воспитание гармонично развитой и духовно-нравственной личности в соответствии с ба</w:t>
      </w:r>
      <w:r w:rsidR="00D72E31" w:rsidRPr="007279F5">
        <w:rPr>
          <w:rFonts w:ascii="Times New Roman" w:eastAsia="Times New Roman" w:hAnsi="Times New Roman" w:cs="Times New Roman"/>
          <w:sz w:val="28"/>
          <w:szCs w:val="21"/>
          <w:lang w:eastAsia="ru-RU"/>
        </w:rPr>
        <w:t>зовыми национальными ценностями</w:t>
      </w:r>
      <w:r w:rsidRPr="007279F5">
        <w:rPr>
          <w:rFonts w:ascii="Times New Roman" w:eastAsia="Times New Roman" w:hAnsi="Times New Roman" w:cs="Times New Roman"/>
          <w:sz w:val="28"/>
          <w:szCs w:val="21"/>
          <w:lang w:eastAsia="ru-RU"/>
        </w:rPr>
        <w:t>. Усвоение подрастающим поколением культурного наследия своих предков, самобытности и неповторимости его традиций и обычаев, формирует в ребенке национальное самосознание, уважение к культуре других народов, активную гражданскую позицию.</w:t>
      </w:r>
    </w:p>
    <w:p w:rsidR="00AA4B96" w:rsidRPr="007279F5" w:rsidRDefault="00AA4B96" w:rsidP="002F7FB6">
      <w:pPr>
        <w:spacing w:after="0"/>
        <w:ind w:firstLine="567"/>
        <w:jc w:val="both"/>
        <w:rPr>
          <w:rFonts w:ascii="Times New Roman" w:hAnsi="Times New Roman" w:cs="Times New Roman"/>
          <w:noProof/>
          <w:sz w:val="32"/>
          <w:lang w:eastAsia="ru-RU"/>
        </w:rPr>
      </w:pPr>
      <w:r w:rsidRPr="007279F5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Младший школьный возраст – период интенсивной социализации, усвоения различных нравственных норм. Поэтому именно в этом возрасте правомерно уделять значительное внимание духовно-нравственному развитию и воспитанию личности, формированию вектора культурно-ценностных ориентаций младшего школьника в соответствии с благотворными устоями духовности и нравственности родного отечества, </w:t>
      </w:r>
      <w:r w:rsidR="00615F4C" w:rsidRPr="007279F5">
        <w:rPr>
          <w:rFonts w:ascii="Times New Roman" w:hAnsi="Times New Roman" w:cs="Times New Roman"/>
          <w:sz w:val="28"/>
          <w:szCs w:val="21"/>
          <w:shd w:val="clear" w:color="auto" w:fill="FFFFFF"/>
        </w:rPr>
        <w:t>корнями,</w:t>
      </w:r>
      <w:r w:rsidRPr="007279F5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уходящими в далекое прошлое</w:t>
      </w:r>
      <w:r w:rsidR="000A01CE" w:rsidRPr="007279F5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204261" w:rsidRPr="007279F5" w:rsidRDefault="000A01CE" w:rsidP="00F52761">
      <w:pPr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7279F5">
        <w:rPr>
          <w:rFonts w:ascii="Times New Roman" w:hAnsi="Times New Roman" w:cs="Times New Roman"/>
          <w:sz w:val="28"/>
        </w:rPr>
        <w:t>В этих условиях  именно школа должна научить ребенка жить в новых для себя социокультурных условиях, соблюдая нормы и уважая ценности другой культуры.</w:t>
      </w:r>
    </w:p>
    <w:p w:rsidR="00AA4B96" w:rsidRPr="007279F5" w:rsidRDefault="00204261" w:rsidP="00F52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выступает проводником духовной сути народной художественной культуры. </w:t>
      </w:r>
    </w:p>
    <w:p w:rsidR="00D72E31" w:rsidRPr="007279F5" w:rsidRDefault="00A8038C" w:rsidP="00D72E31">
      <w:pPr>
        <w:spacing w:after="0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9F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Этнокультурное образование  </w:t>
      </w:r>
      <w:r w:rsidRPr="007279F5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 образование, в котором цели, задачи, содержание, методики и технологии воспитания и обучения ориентированы на развитие и социализацию личности как субъекта этноса и как гражданина многонацион</w:t>
      </w:r>
      <w:r w:rsidR="00D72E31" w:rsidRPr="007279F5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ального Российского государства.</w:t>
      </w:r>
    </w:p>
    <w:p w:rsidR="00204261" w:rsidRPr="007279F5" w:rsidRDefault="00F2051D" w:rsidP="00A8038C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9F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3283" w:rsidRPr="007279F5" w:rsidRDefault="00553283" w:rsidP="00081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Школа как основа социокультурной сферы деятельности и этнокультурного образования в достижении социумом региона этнокультурной идентичности играет особо важную роль. Первый опыт осознания себя неповторимой индивидуальностью ученик получает в школьной жизни. </w:t>
      </w:r>
    </w:p>
    <w:p w:rsidR="00D72E31" w:rsidRPr="007279F5" w:rsidRDefault="00615F4C" w:rsidP="00F52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6"/>
          <w:shd w:val="clear" w:color="auto" w:fill="FFFFFF"/>
        </w:rPr>
        <w:t>Как учитель начальных классов, считаю, что б</w:t>
      </w:r>
      <w:r w:rsidR="00900ED8" w:rsidRPr="007279F5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ольшое значение в этнокультурном образовании имеют </w:t>
      </w:r>
      <w:r w:rsidR="00900ED8" w:rsidRPr="007279F5"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 xml:space="preserve">уроки </w:t>
      </w:r>
      <w:r>
        <w:rPr>
          <w:rFonts w:ascii="Times New Roman" w:hAnsi="Times New Roman" w:cs="Times New Roman"/>
          <w:b/>
          <w:sz w:val="28"/>
          <w:szCs w:val="36"/>
        </w:rPr>
        <w:t xml:space="preserve">литературного чтения: </w:t>
      </w:r>
      <w:r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>п</w:t>
      </w:r>
      <w:r w:rsidR="00900ED8" w:rsidRPr="007279F5"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>роизведения устного народного творчества</w:t>
      </w:r>
      <w:r w:rsidR="00900ED8" w:rsidRPr="007279F5">
        <w:rPr>
          <w:rFonts w:ascii="Times New Roman" w:hAnsi="Times New Roman" w:cs="Times New Roman"/>
          <w:sz w:val="28"/>
          <w:szCs w:val="36"/>
          <w:shd w:val="clear" w:color="auto" w:fill="FFFFFF"/>
        </w:rPr>
        <w:t>: песни, загадки, пословицы и поговорки, сказки.</w:t>
      </w:r>
      <w:r w:rsidR="00D72E31" w:rsidRPr="007279F5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В </w:t>
      </w:r>
      <w:r w:rsidRPr="007279F5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них </w:t>
      </w:r>
      <w:r>
        <w:rPr>
          <w:rFonts w:ascii="Times New Roman" w:hAnsi="Times New Roman" w:cs="Times New Roman"/>
          <w:sz w:val="28"/>
          <w:szCs w:val="36"/>
          <w:shd w:val="clear" w:color="auto" w:fill="FFFFFF"/>
        </w:rPr>
        <w:t>стараюсь отразить</w:t>
      </w:r>
      <w:r w:rsidR="00900ED8" w:rsidRPr="007279F5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все стороны жизни народа: </w:t>
      </w:r>
      <w:r w:rsidR="00900ED8" w:rsidRPr="007279F5">
        <w:rPr>
          <w:rFonts w:ascii="Times New Roman" w:hAnsi="Times New Roman" w:cs="Times New Roman"/>
          <w:sz w:val="28"/>
          <w:szCs w:val="36"/>
          <w:shd w:val="clear" w:color="auto" w:fill="FFFFFF"/>
        </w:rPr>
        <w:lastRenderedPageBreak/>
        <w:t xml:space="preserve">домашняя, семейная, общественная; его потребности, привычки, его взгляд на природу, людей. </w:t>
      </w:r>
    </w:p>
    <w:p w:rsidR="002F7FB6" w:rsidRPr="007279F5" w:rsidRDefault="00900ED8" w:rsidP="002F7FB6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28"/>
        </w:rPr>
      </w:pPr>
      <w:r w:rsidRPr="007279F5"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 xml:space="preserve">В начальном </w:t>
      </w:r>
      <w:r w:rsidRPr="00615F4C"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 xml:space="preserve">курсе </w:t>
      </w:r>
      <w:r w:rsidR="00615F4C" w:rsidRPr="00615F4C"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>окружающего мира</w:t>
      </w:r>
      <w:r w:rsidRPr="007279F5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</w:t>
      </w:r>
      <w:r w:rsidR="00615F4C">
        <w:rPr>
          <w:rFonts w:ascii="Times New Roman" w:hAnsi="Times New Roman" w:cs="Times New Roman"/>
          <w:sz w:val="28"/>
          <w:szCs w:val="36"/>
          <w:shd w:val="clear" w:color="auto" w:fill="FFFFFF"/>
        </w:rPr>
        <w:t>формирую у младших школьников любовь</w:t>
      </w:r>
      <w:r w:rsidRPr="007279F5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к родной земле и бережн</w:t>
      </w:r>
      <w:r w:rsidR="00615F4C">
        <w:rPr>
          <w:rFonts w:ascii="Times New Roman" w:hAnsi="Times New Roman" w:cs="Times New Roman"/>
          <w:sz w:val="28"/>
          <w:szCs w:val="36"/>
          <w:shd w:val="clear" w:color="auto" w:fill="FFFFFF"/>
        </w:rPr>
        <w:t>ое</w:t>
      </w:r>
      <w:r w:rsidRPr="007279F5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отношения к ней</w:t>
      </w:r>
      <w:r w:rsidR="00615F4C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с помощью экскурсий, визуальных наблюдений</w:t>
      </w:r>
      <w:r w:rsidRPr="007279F5">
        <w:rPr>
          <w:rFonts w:ascii="Times New Roman" w:hAnsi="Times New Roman" w:cs="Times New Roman"/>
          <w:sz w:val="28"/>
          <w:szCs w:val="36"/>
          <w:shd w:val="clear" w:color="auto" w:fill="FFFFFF"/>
        </w:rPr>
        <w:t>. А мультимедийные презентации, фильмы позволяют совершать и заочные путешествия в другие регионы нашей необъятной Родины, знакомиться с природой, культурой, традициями других народов. И каждый р</w:t>
      </w:r>
      <w:r w:rsidR="00615F4C">
        <w:rPr>
          <w:rFonts w:ascii="Times New Roman" w:hAnsi="Times New Roman" w:cs="Times New Roman"/>
          <w:sz w:val="28"/>
          <w:szCs w:val="36"/>
          <w:shd w:val="clear" w:color="auto" w:fill="FFFFFF"/>
        </w:rPr>
        <w:t>аз учащиеся убеждаются</w:t>
      </w:r>
      <w:r w:rsidRPr="007279F5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в том, насколько красив и разнообразен наш </w:t>
      </w:r>
      <w:r w:rsidR="00D36DAA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Тюменский </w:t>
      </w:r>
      <w:r w:rsidRPr="007279F5">
        <w:rPr>
          <w:rFonts w:ascii="Times New Roman" w:hAnsi="Times New Roman" w:cs="Times New Roman"/>
          <w:sz w:val="28"/>
          <w:szCs w:val="36"/>
          <w:shd w:val="clear" w:color="auto" w:fill="FFFFFF"/>
        </w:rPr>
        <w:t>край.</w:t>
      </w:r>
    </w:p>
    <w:p w:rsidR="002F7FB6" w:rsidRPr="00615F4C" w:rsidRDefault="00615F4C" w:rsidP="002F7F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F4C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900ED8" w:rsidRPr="00615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 обучения</w:t>
      </w:r>
      <w:r w:rsidR="00900ED8" w:rsidRPr="007279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00ED8" w:rsidRPr="00615F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русскому языку</w:t>
      </w:r>
      <w:r w:rsidR="00900ED8" w:rsidRPr="007279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15F4C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включаю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тексты</w:t>
      </w:r>
      <w:r w:rsidR="00900ED8" w:rsidRPr="00727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этнокультурной тематики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обогащают урок, эффективно способствую</w:t>
      </w:r>
      <w:r w:rsidR="00900ED8" w:rsidRPr="00727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становлению национальной языковой </w:t>
      </w:r>
      <w:r w:rsidR="00D72E31" w:rsidRPr="007279F5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картины мира младших школьников.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0ED8" w:rsidRPr="007279F5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Информативность и насыщенность текстов этнокультурной тематики вызывают интерес к русскому языку, что способствует повышению общей грамотности учащихся. Нравственно – этическое содержание текстов способствует формированию патриотических чувств младших школьников.</w:t>
      </w:r>
    </w:p>
    <w:p w:rsidR="00051F80" w:rsidRDefault="00900ED8" w:rsidP="002F7F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6"/>
          <w:shd w:val="clear" w:color="auto" w:fill="FFFFFF"/>
        </w:rPr>
      </w:pPr>
      <w:r w:rsidRPr="007279F5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Уроки </w:t>
      </w:r>
      <w:r w:rsidRPr="00615F4C"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>математики</w:t>
      </w:r>
      <w:r w:rsidRPr="007279F5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</w:t>
      </w:r>
      <w:r w:rsidR="00051F80" w:rsidRPr="007279F5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так же </w:t>
      </w:r>
      <w:r w:rsidRPr="007279F5">
        <w:rPr>
          <w:rFonts w:ascii="Times New Roman" w:hAnsi="Times New Roman" w:cs="Times New Roman"/>
          <w:sz w:val="28"/>
          <w:szCs w:val="36"/>
          <w:shd w:val="clear" w:color="auto" w:fill="FFFFFF"/>
        </w:rPr>
        <w:t>в определенной степени</w:t>
      </w:r>
      <w:r w:rsidR="00615F4C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, по моему </w:t>
      </w:r>
      <w:proofErr w:type="gramStart"/>
      <w:r w:rsidR="00615F4C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мнению, </w:t>
      </w:r>
      <w:r w:rsidRPr="007279F5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тоже</w:t>
      </w:r>
      <w:proofErr w:type="gramEnd"/>
      <w:r w:rsidRPr="007279F5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способны содействовать формированию этнокультурной компетентности. Изучая загадки, пословицы и поговорки с числовым материалом, дети узнают, что математика не является замкнутым в себе миром чисел, величин, формул, а представляет собой важную и неотъемлемую часть того, что окружает человека и во многом помогает ему</w:t>
      </w:r>
      <w:r w:rsidR="00051F80" w:rsidRPr="007279F5">
        <w:rPr>
          <w:rFonts w:ascii="Times New Roman" w:hAnsi="Times New Roman" w:cs="Times New Roman"/>
          <w:sz w:val="28"/>
          <w:szCs w:val="36"/>
          <w:shd w:val="clear" w:color="auto" w:fill="FFFFFF"/>
        </w:rPr>
        <w:t>.</w:t>
      </w:r>
    </w:p>
    <w:p w:rsidR="00931BD1" w:rsidRPr="00931BD1" w:rsidRDefault="00615F4C" w:rsidP="00931BD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Системное </w:t>
      </w:r>
      <w:r w:rsidR="003B64BA" w:rsidRPr="003B64BA">
        <w:rPr>
          <w:rFonts w:ascii="Times New Roman" w:hAnsi="Times New Roman" w:cs="Times New Roman"/>
          <w:sz w:val="28"/>
          <w:szCs w:val="28"/>
          <w:lang w:eastAsia="ru-RU"/>
        </w:rPr>
        <w:t>использование этнокультурного компонента на </w:t>
      </w:r>
      <w:r w:rsidR="003B64BA" w:rsidRPr="00615F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уроках технологии и изобразительного </w:t>
      </w:r>
      <w:r w:rsidRPr="00615F4C">
        <w:rPr>
          <w:rFonts w:ascii="Times New Roman" w:hAnsi="Times New Roman" w:cs="Times New Roman"/>
          <w:b/>
          <w:sz w:val="28"/>
          <w:szCs w:val="28"/>
          <w:lang w:eastAsia="ru-RU"/>
        </w:rPr>
        <w:t>искусства</w:t>
      </w:r>
      <w:r w:rsidRPr="003B64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провожу</w:t>
      </w:r>
      <w:r w:rsidRPr="003B64BA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3B64BA" w:rsidRPr="003B6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знакомства, учащихся</w:t>
      </w:r>
      <w:r w:rsidR="003B64BA" w:rsidRPr="003B6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традициями своего народа, фольклора, культуры, а </w:t>
      </w:r>
      <w:r w:rsidRPr="003B64BA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3B64BA" w:rsidRPr="003B6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0084">
        <w:rPr>
          <w:rFonts w:ascii="Times New Roman" w:hAnsi="Times New Roman" w:cs="Times New Roman"/>
          <w:sz w:val="28"/>
          <w:szCs w:val="28"/>
          <w:lang w:eastAsia="ru-RU"/>
        </w:rPr>
        <w:t>способствую</w:t>
      </w:r>
      <w:r w:rsidR="003B64BA" w:rsidRPr="003B64BA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формированию у </w:t>
      </w:r>
      <w:r w:rsidRPr="003B64BA">
        <w:rPr>
          <w:rFonts w:ascii="Times New Roman" w:hAnsi="Times New Roman" w:cs="Times New Roman"/>
          <w:sz w:val="28"/>
          <w:szCs w:val="28"/>
          <w:lang w:eastAsia="ru-RU"/>
        </w:rPr>
        <w:t>учащихся патриотизма</w:t>
      </w:r>
      <w:r w:rsidR="003B64BA" w:rsidRPr="003B64BA">
        <w:rPr>
          <w:rFonts w:ascii="Times New Roman" w:hAnsi="Times New Roman" w:cs="Times New Roman"/>
          <w:sz w:val="28"/>
          <w:szCs w:val="28"/>
          <w:lang w:eastAsia="ru-RU"/>
        </w:rPr>
        <w:t xml:space="preserve">, бережного отношения к культурно - историческому наследию России. Это </w:t>
      </w:r>
      <w:r w:rsidRPr="003B64BA">
        <w:rPr>
          <w:rFonts w:ascii="Times New Roman" w:hAnsi="Times New Roman" w:cs="Times New Roman"/>
          <w:sz w:val="28"/>
          <w:szCs w:val="28"/>
          <w:lang w:eastAsia="ru-RU"/>
        </w:rPr>
        <w:t xml:space="preserve">отображается </w:t>
      </w:r>
      <w:r w:rsidRPr="003B64B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B64BA" w:rsidRPr="003B6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создании исследовательских </w:t>
      </w:r>
      <w:r w:rsidRPr="003B64BA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проектов, творческих выставок</w:t>
      </w:r>
      <w:r w:rsidR="003B64BA" w:rsidRPr="003B64BA">
        <w:rPr>
          <w:rFonts w:ascii="Times New Roman" w:hAnsi="Times New Roman" w:cs="Times New Roman"/>
          <w:sz w:val="28"/>
          <w:szCs w:val="28"/>
          <w:shd w:val="clear" w:color="auto" w:fill="FFFFFF"/>
        </w:rPr>
        <w:t>, школьных стенгазет</w:t>
      </w:r>
      <w:r w:rsidR="00931B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C6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1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дает неограниченную возможность участвовать в различных </w:t>
      </w:r>
      <w:r w:rsidR="00931BD1" w:rsidRPr="00615F4C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викторинах, олимпиадах, конкурсах, исследовательских проектах и работ, таких как «Шаг в будущее», «Мое родословие».</w:t>
      </w:r>
    </w:p>
    <w:p w:rsidR="00F07FC4" w:rsidRPr="00615F4C" w:rsidRDefault="00294678" w:rsidP="00615F4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36"/>
          <w:shd w:val="clear" w:color="auto" w:fill="FFFFFF"/>
        </w:rPr>
      </w:pPr>
      <w:r w:rsidRPr="007279F5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Урокам с этнокультурным содержанием нередко свойственна </w:t>
      </w:r>
      <w:r w:rsidRPr="007279F5"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>необычная форма:</w:t>
      </w:r>
      <w:r w:rsidRPr="007279F5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уро</w:t>
      </w:r>
      <w:r w:rsidR="00051F80" w:rsidRPr="007279F5">
        <w:rPr>
          <w:rFonts w:ascii="Times New Roman" w:hAnsi="Times New Roman" w:cs="Times New Roman"/>
          <w:sz w:val="28"/>
          <w:szCs w:val="36"/>
          <w:shd w:val="clear" w:color="auto" w:fill="FFFFFF"/>
        </w:rPr>
        <w:t>ки-путешествия, уроки</w:t>
      </w:r>
      <w:r w:rsidR="00CE0084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</w:t>
      </w:r>
      <w:r w:rsidR="00CE0084" w:rsidRPr="007279F5">
        <w:rPr>
          <w:rFonts w:ascii="Times New Roman" w:hAnsi="Times New Roman" w:cs="Times New Roman"/>
          <w:sz w:val="28"/>
          <w:szCs w:val="36"/>
          <w:shd w:val="clear" w:color="auto" w:fill="FFFFFF"/>
        </w:rPr>
        <w:t>-</w:t>
      </w:r>
      <w:r w:rsidR="00CE0084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«</w:t>
      </w:r>
      <w:r w:rsidR="00051F80" w:rsidRPr="007279F5">
        <w:rPr>
          <w:rFonts w:ascii="Times New Roman" w:hAnsi="Times New Roman" w:cs="Times New Roman"/>
          <w:sz w:val="28"/>
          <w:szCs w:val="36"/>
          <w:shd w:val="clear" w:color="auto" w:fill="FFFFFF"/>
        </w:rPr>
        <w:t>посиделки</w:t>
      </w:r>
      <w:r w:rsidR="00CE0084">
        <w:rPr>
          <w:rFonts w:ascii="Times New Roman" w:hAnsi="Times New Roman" w:cs="Times New Roman"/>
          <w:sz w:val="28"/>
          <w:szCs w:val="36"/>
          <w:shd w:val="clear" w:color="auto" w:fill="FFFFFF"/>
        </w:rPr>
        <w:t>»</w:t>
      </w:r>
      <w:r w:rsidR="00051F80" w:rsidRPr="007279F5">
        <w:rPr>
          <w:rFonts w:ascii="Times New Roman" w:hAnsi="Times New Roman" w:cs="Times New Roman"/>
          <w:sz w:val="28"/>
          <w:szCs w:val="36"/>
          <w:shd w:val="clear" w:color="auto" w:fill="FFFFFF"/>
        </w:rPr>
        <w:t>.</w:t>
      </w:r>
      <w:r w:rsidR="00615F4C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 </w:t>
      </w:r>
      <w:r w:rsidRPr="007279F5">
        <w:rPr>
          <w:rFonts w:ascii="Times New Roman" w:hAnsi="Times New Roman" w:cs="Times New Roman"/>
          <w:sz w:val="28"/>
          <w:szCs w:val="36"/>
          <w:shd w:val="clear" w:color="auto" w:fill="FFFFFF"/>
        </w:rPr>
        <w:t>Это помогает школьник</w:t>
      </w:r>
      <w:r w:rsidR="00615F4C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ам постичь основы этнокультуры. </w:t>
      </w:r>
      <w:r w:rsidRPr="007279F5">
        <w:rPr>
          <w:rFonts w:ascii="Times New Roman" w:eastAsia="Times New Roman" w:hAnsi="Times New Roman" w:cs="Times New Roman"/>
          <w:sz w:val="28"/>
          <w:szCs w:val="27"/>
          <w:lang w:eastAsia="ru-RU"/>
        </w:rPr>
        <w:t>Этнокультурная направленность уроков находит свое логическое</w:t>
      </w:r>
      <w:r w:rsidR="00EC12D7" w:rsidRPr="007279F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7279F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продолжение </w:t>
      </w:r>
      <w:r w:rsidR="00F70003" w:rsidRPr="007279F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 </w:t>
      </w:r>
      <w:r w:rsidRPr="007279F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во </w:t>
      </w:r>
      <w:r w:rsidR="00F70003" w:rsidRPr="007279F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внеурочной деятельности.</w:t>
      </w:r>
      <w:r w:rsidR="00F70003" w:rsidRPr="007279F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</w:p>
    <w:p w:rsidR="00095264" w:rsidRPr="00D918CD" w:rsidRDefault="00615F4C" w:rsidP="002628F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615F4C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Разработанный мною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</w:t>
      </w:r>
      <w:r w:rsidR="008B146C" w:rsidRPr="00D918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урс</w:t>
      </w:r>
      <w:r w:rsidR="002F7FB6" w:rsidRPr="00D91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7FB6" w:rsidRPr="00615F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2628F9" w:rsidRPr="00615F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Вдумчивый читатель</w:t>
      </w:r>
      <w:r w:rsidR="002F7FB6" w:rsidRPr="00615F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8B146C" w:rsidRPr="00D91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(1-4 </w:t>
      </w:r>
      <w:r w:rsidRPr="00D918CD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классы)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18CD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</w:t>
      </w:r>
      <w:r w:rsidR="007279F5" w:rsidRPr="00D91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духовно-нравственное развитие обучающихся</w:t>
      </w:r>
      <w:r w:rsidR="00CE00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279F5" w:rsidRPr="00D91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</w:t>
      </w:r>
      <w:r w:rsidR="00CE0084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7279F5" w:rsidRPr="00D91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патриотизм, </w:t>
      </w:r>
      <w:r w:rsidR="00CE0084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 к Отечеству, к своей малой Р</w:t>
      </w:r>
      <w:r w:rsidR="007279F5" w:rsidRPr="00D918CD">
        <w:rPr>
          <w:rFonts w:ascii="Times New Roman" w:hAnsi="Times New Roman" w:cs="Times New Roman"/>
          <w:sz w:val="28"/>
          <w:szCs w:val="28"/>
          <w:shd w:val="clear" w:color="auto" w:fill="FFFFFF"/>
        </w:rPr>
        <w:t>одине.</w:t>
      </w:r>
    </w:p>
    <w:p w:rsidR="00051F80" w:rsidRPr="00D918CD" w:rsidRDefault="002628F9" w:rsidP="00AF1AD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8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 же п</w:t>
      </w:r>
      <w:r w:rsidR="007F5876" w:rsidRPr="00D918CD">
        <w:rPr>
          <w:rFonts w:ascii="Times New Roman" w:hAnsi="Times New Roman" w:cs="Times New Roman"/>
          <w:sz w:val="28"/>
          <w:szCs w:val="28"/>
          <w:shd w:val="clear" w:color="auto" w:fill="FFFFFF"/>
        </w:rPr>
        <w:t>омогает формировать первичные представления учащихся о своем природном и культурном наследии, обобщает знания об экологических и этнокультурных особенностях своей малой Родины</w:t>
      </w:r>
      <w:r w:rsidR="007279F5" w:rsidRPr="00D918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5264" w:rsidRPr="00D918CD" w:rsidRDefault="00CE0084" w:rsidP="00051F8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Помимо внеурочной деятельности</w:t>
      </w:r>
      <w:r w:rsidR="00AF1AD8" w:rsidRPr="00CE0084">
        <w:rPr>
          <w:sz w:val="28"/>
          <w:szCs w:val="28"/>
          <w:shd w:val="clear" w:color="auto" w:fill="FFFFFF"/>
        </w:rPr>
        <w:t xml:space="preserve"> </w:t>
      </w:r>
      <w:r w:rsidRPr="00CE0084">
        <w:rPr>
          <w:sz w:val="28"/>
          <w:szCs w:val="28"/>
          <w:shd w:val="clear" w:color="auto" w:fill="FFFFFF"/>
        </w:rPr>
        <w:t>реализую</w:t>
      </w:r>
      <w:r w:rsidRPr="00D918CD">
        <w:rPr>
          <w:b/>
          <w:sz w:val="28"/>
          <w:szCs w:val="28"/>
          <w:shd w:val="clear" w:color="auto" w:fill="FFFFFF"/>
        </w:rPr>
        <w:t xml:space="preserve"> комплексный</w:t>
      </w:r>
      <w:r w:rsidR="008B146C" w:rsidRPr="00D918CD">
        <w:rPr>
          <w:b/>
          <w:sz w:val="28"/>
          <w:szCs w:val="28"/>
          <w:shd w:val="clear" w:color="auto" w:fill="FFFFFF"/>
        </w:rPr>
        <w:t xml:space="preserve"> учебный </w:t>
      </w:r>
      <w:r w:rsidR="00095264" w:rsidRPr="00D918CD">
        <w:rPr>
          <w:b/>
          <w:sz w:val="28"/>
          <w:szCs w:val="28"/>
          <w:shd w:val="clear" w:color="auto" w:fill="FFFFFF"/>
        </w:rPr>
        <w:t xml:space="preserve">курс </w:t>
      </w:r>
      <w:r w:rsidR="00095264" w:rsidRPr="00615F4C">
        <w:rPr>
          <w:b/>
          <w:sz w:val="28"/>
          <w:szCs w:val="28"/>
          <w:shd w:val="clear" w:color="auto" w:fill="FFFFFF"/>
        </w:rPr>
        <w:t>ОРКСЭ.</w:t>
      </w:r>
      <w:r>
        <w:rPr>
          <w:sz w:val="28"/>
          <w:szCs w:val="28"/>
          <w:shd w:val="clear" w:color="auto" w:fill="FFFFFF"/>
        </w:rPr>
        <w:t xml:space="preserve"> В этом курсе решаю задачи по формированию</w:t>
      </w:r>
      <w:r w:rsidR="004246C6">
        <w:rPr>
          <w:sz w:val="28"/>
          <w:szCs w:val="28"/>
          <w:shd w:val="clear" w:color="auto" w:fill="FFFFFF"/>
        </w:rPr>
        <w:t xml:space="preserve"> гуманное отношение, симпатию и уважение к людям других национальностей, воспитываю у школьников толерантность</w:t>
      </w:r>
      <w:r w:rsidR="00095264" w:rsidRPr="00D918CD">
        <w:rPr>
          <w:sz w:val="28"/>
          <w:szCs w:val="28"/>
          <w:shd w:val="clear" w:color="auto" w:fill="FFFFFF"/>
        </w:rPr>
        <w:t xml:space="preserve"> к традициям, укладу жизни других народов.</w:t>
      </w:r>
    </w:p>
    <w:p w:rsidR="005003CD" w:rsidRPr="004246C6" w:rsidRDefault="004246C6" w:rsidP="004246C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</w:t>
      </w:r>
      <w:r w:rsidR="00F07FC4" w:rsidRPr="0042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курсы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классах, считаю, что очень важно включать в урочную и внеурочную деятельность родителей по организации календарно–обрядовых</w:t>
      </w:r>
      <w:r w:rsidR="00F07FC4" w:rsidRPr="0042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</w:t>
      </w:r>
      <w:r w:rsidR="00F07FC4" w:rsidRPr="00424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  <w:r w:rsidR="00AF1AD8" w:rsidRPr="0042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07FC4" w:rsidRPr="00424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ождественские посиделки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Масленицы</w:t>
      </w:r>
      <w:r w:rsidR="00AF1AD8" w:rsidRPr="0042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ярмарок</w:t>
      </w:r>
      <w:r w:rsidR="00AF1AD8" w:rsidRPr="004246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F07FC4" w:rsidRPr="004246C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кскурсии в музей нашего города</w:t>
      </w:r>
      <w:r w:rsidR="00AF1AD8" w:rsidRPr="0042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7FC4" w:rsidRPr="004246C6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ыставки рисун</w:t>
      </w:r>
      <w:r w:rsidR="009661A4" w:rsidRPr="00424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на тему «Народные промыслы»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4246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атарский праздник</w:t>
      </w:r>
      <w:r w:rsidR="0038465D" w:rsidRPr="0042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F1AD8" w:rsidRPr="00424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Сабантуй</w:t>
      </w:r>
      <w:r w:rsidR="0038465D" w:rsidRPr="004246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F1AD8" w:rsidRPr="0042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E36" w:rsidRPr="004246C6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далеко не весь перече</w:t>
      </w:r>
      <w:r w:rsidR="00AF1AD8" w:rsidRPr="004246C6">
        <w:rPr>
          <w:rFonts w:ascii="Times New Roman" w:eastAsia="Times New Roman" w:hAnsi="Times New Roman" w:cs="Times New Roman"/>
          <w:sz w:val="28"/>
          <w:szCs w:val="28"/>
          <w:lang w:eastAsia="ru-RU"/>
        </w:rPr>
        <w:t>нь содержания праздников.</w:t>
      </w:r>
    </w:p>
    <w:p w:rsidR="00D918CD" w:rsidRPr="007279F5" w:rsidRDefault="005003CD" w:rsidP="00931BD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введения элементов этнокультурного образования </w:t>
      </w:r>
      <w:r w:rsidR="00AF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424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провожу</w:t>
      </w:r>
      <w:r w:rsidR="00AF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</w:t>
      </w:r>
      <w:r w:rsidRPr="00424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собрания:</w:t>
      </w:r>
      <w:r w:rsidRPr="007279F5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«Роль изучения родного языка, культуры и истории родного народа в духовно-нравственном воспитании младшего школьника», «Этнокультурное образование в содержании новых образовательных стандартов», «Семейные традиции при формировании ценностного отношения к семье у младших школьников» и другие.</w:t>
      </w:r>
    </w:p>
    <w:p w:rsidR="00F24103" w:rsidRDefault="007278C4" w:rsidP="00D031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F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– это важная часть образовательного пространства. Грамотно построенная работа библиотеки позволяет учащимся пополнять свой этнокультурный багаж. Ведь это не просто хранилище, а маленький локальный центр этнокультуры, где проходят выставки книг, работ обучающихся, тематические выставки, библиотечные уроки, викторины.</w:t>
      </w:r>
    </w:p>
    <w:p w:rsidR="00D031C1" w:rsidRDefault="00196895" w:rsidP="00D031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279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Этнокультурное образование младшего школьника – это залог успеха в формировании развитой личности современного и будущего общества нашего государства. Знание народной культуры, следование традициям, забота об их сохранении и развитии, участие в создании новых традиций позволяет формировать в детях лучшие нравственные качества: деликатность, внимательность, заботливость, добросердечность, искренность, терпимость, уважение к окружающим; предоставляет каждому возможность выбирать правила и нормы, образ жизни. А потенциал этнокультурного наследия неисчерпаем, надо только умело его использовать.</w:t>
      </w:r>
    </w:p>
    <w:p w:rsidR="00095264" w:rsidRPr="00D031C1" w:rsidRDefault="00095264" w:rsidP="00F527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5264" w:rsidRPr="00595EDA" w:rsidRDefault="00095264" w:rsidP="00F527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294678" w:rsidRDefault="00294678" w:rsidP="00F52761">
      <w:pPr>
        <w:spacing w:after="0"/>
        <w:jc w:val="both"/>
        <w:rPr>
          <w:rFonts w:ascii="Times New Roman" w:hAnsi="Times New Roman" w:cs="Times New Roman"/>
          <w:sz w:val="10"/>
          <w:szCs w:val="28"/>
        </w:rPr>
      </w:pPr>
    </w:p>
    <w:sectPr w:rsidR="00294678" w:rsidSect="002F7FB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AEE" w:rsidRDefault="00D72AEE" w:rsidP="00595EDA">
      <w:pPr>
        <w:spacing w:after="0" w:line="240" w:lineRule="auto"/>
      </w:pPr>
      <w:r>
        <w:separator/>
      </w:r>
    </w:p>
  </w:endnote>
  <w:endnote w:type="continuationSeparator" w:id="0">
    <w:p w:rsidR="00D72AEE" w:rsidRDefault="00D72AEE" w:rsidP="0059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06699"/>
      <w:docPartObj>
        <w:docPartGallery w:val="Page Numbers (Bottom of Page)"/>
        <w:docPartUnique/>
      </w:docPartObj>
    </w:sdtPr>
    <w:sdtEndPr/>
    <w:sdtContent>
      <w:p w:rsidR="00D435CA" w:rsidRDefault="00D435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103">
          <w:rPr>
            <w:noProof/>
          </w:rPr>
          <w:t>2</w:t>
        </w:r>
        <w:r>
          <w:fldChar w:fldCharType="end"/>
        </w:r>
      </w:p>
    </w:sdtContent>
  </w:sdt>
  <w:p w:rsidR="00D435CA" w:rsidRDefault="00D435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AEE" w:rsidRDefault="00D72AEE" w:rsidP="00595EDA">
      <w:pPr>
        <w:spacing w:after="0" w:line="240" w:lineRule="auto"/>
      </w:pPr>
      <w:r>
        <w:separator/>
      </w:r>
    </w:p>
  </w:footnote>
  <w:footnote w:type="continuationSeparator" w:id="0">
    <w:p w:rsidR="00D72AEE" w:rsidRDefault="00D72AEE" w:rsidP="0059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F4227"/>
    <w:multiLevelType w:val="hybridMultilevel"/>
    <w:tmpl w:val="3B6057F8"/>
    <w:lvl w:ilvl="0" w:tplc="8848B24A">
      <w:start w:val="3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03AED"/>
    <w:multiLevelType w:val="multilevel"/>
    <w:tmpl w:val="8780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F15EF4"/>
    <w:multiLevelType w:val="multilevel"/>
    <w:tmpl w:val="0436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054BC"/>
    <w:multiLevelType w:val="multilevel"/>
    <w:tmpl w:val="E3BEB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A5B26"/>
    <w:multiLevelType w:val="multilevel"/>
    <w:tmpl w:val="1F04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05C0E"/>
    <w:multiLevelType w:val="multilevel"/>
    <w:tmpl w:val="8CCE5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27CEA"/>
    <w:multiLevelType w:val="multilevel"/>
    <w:tmpl w:val="C64C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3A01BE"/>
    <w:multiLevelType w:val="multilevel"/>
    <w:tmpl w:val="041E5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B975F6"/>
    <w:multiLevelType w:val="hybridMultilevel"/>
    <w:tmpl w:val="47B2D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4380B"/>
    <w:multiLevelType w:val="multilevel"/>
    <w:tmpl w:val="8C96F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56B4A"/>
    <w:multiLevelType w:val="multilevel"/>
    <w:tmpl w:val="969A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22"/>
    <w:rsid w:val="000355AA"/>
    <w:rsid w:val="00051F80"/>
    <w:rsid w:val="00081960"/>
    <w:rsid w:val="00095264"/>
    <w:rsid w:val="000A01CE"/>
    <w:rsid w:val="00162F99"/>
    <w:rsid w:val="00196895"/>
    <w:rsid w:val="001D6E36"/>
    <w:rsid w:val="00204261"/>
    <w:rsid w:val="002628F9"/>
    <w:rsid w:val="00294678"/>
    <w:rsid w:val="002F7FB6"/>
    <w:rsid w:val="0038465D"/>
    <w:rsid w:val="003A23E6"/>
    <w:rsid w:val="003B64BA"/>
    <w:rsid w:val="003C6D31"/>
    <w:rsid w:val="004246C6"/>
    <w:rsid w:val="005003CD"/>
    <w:rsid w:val="00553283"/>
    <w:rsid w:val="00595EDA"/>
    <w:rsid w:val="00615F4C"/>
    <w:rsid w:val="007278C4"/>
    <w:rsid w:val="007279F5"/>
    <w:rsid w:val="007F5876"/>
    <w:rsid w:val="007F72D3"/>
    <w:rsid w:val="00837496"/>
    <w:rsid w:val="00854DF5"/>
    <w:rsid w:val="008B146C"/>
    <w:rsid w:val="008E3600"/>
    <w:rsid w:val="00900ED8"/>
    <w:rsid w:val="00931BD1"/>
    <w:rsid w:val="009456B6"/>
    <w:rsid w:val="009661A4"/>
    <w:rsid w:val="009C5BCE"/>
    <w:rsid w:val="00A57D89"/>
    <w:rsid w:val="00A8038C"/>
    <w:rsid w:val="00A907FD"/>
    <w:rsid w:val="00AA4B96"/>
    <w:rsid w:val="00AF1AD8"/>
    <w:rsid w:val="00B17DEF"/>
    <w:rsid w:val="00C12C0F"/>
    <w:rsid w:val="00C25E6A"/>
    <w:rsid w:val="00C51233"/>
    <w:rsid w:val="00CE0084"/>
    <w:rsid w:val="00D031C1"/>
    <w:rsid w:val="00D36DAA"/>
    <w:rsid w:val="00D435CA"/>
    <w:rsid w:val="00D4727D"/>
    <w:rsid w:val="00D62F0C"/>
    <w:rsid w:val="00D65DB7"/>
    <w:rsid w:val="00D72AEE"/>
    <w:rsid w:val="00D72E31"/>
    <w:rsid w:val="00D752F1"/>
    <w:rsid w:val="00D80139"/>
    <w:rsid w:val="00D918CD"/>
    <w:rsid w:val="00DA5B85"/>
    <w:rsid w:val="00E338F3"/>
    <w:rsid w:val="00E80322"/>
    <w:rsid w:val="00E87D45"/>
    <w:rsid w:val="00EC12D7"/>
    <w:rsid w:val="00F07FC4"/>
    <w:rsid w:val="00F2051D"/>
    <w:rsid w:val="00F24103"/>
    <w:rsid w:val="00F36A28"/>
    <w:rsid w:val="00F52761"/>
    <w:rsid w:val="00F70003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452A9-ECF0-4AD9-B96C-428AF999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56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13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2051D"/>
    <w:rPr>
      <w:i/>
      <w:iCs/>
    </w:rPr>
  </w:style>
  <w:style w:type="paragraph" w:styleId="a8">
    <w:name w:val="header"/>
    <w:basedOn w:val="a"/>
    <w:link w:val="a9"/>
    <w:uiPriority w:val="99"/>
    <w:unhideWhenUsed/>
    <w:rsid w:val="0059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5EDA"/>
  </w:style>
  <w:style w:type="paragraph" w:styleId="aa">
    <w:name w:val="footer"/>
    <w:basedOn w:val="a"/>
    <w:link w:val="ab"/>
    <w:uiPriority w:val="99"/>
    <w:unhideWhenUsed/>
    <w:rsid w:val="0059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5EDA"/>
  </w:style>
  <w:style w:type="paragraph" w:customStyle="1" w:styleId="c1">
    <w:name w:val="c1"/>
    <w:basedOn w:val="a"/>
    <w:rsid w:val="00F0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7FC4"/>
  </w:style>
  <w:style w:type="paragraph" w:styleId="ac">
    <w:name w:val="No Spacing"/>
    <w:uiPriority w:val="1"/>
    <w:qFormat/>
    <w:rsid w:val="003B6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40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4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027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47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241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CBAB8-77AB-4C59-B9E6-6B04E0C2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34</cp:revision>
  <cp:lastPrinted>2022-01-16T12:15:00Z</cp:lastPrinted>
  <dcterms:created xsi:type="dcterms:W3CDTF">2020-12-09T18:03:00Z</dcterms:created>
  <dcterms:modified xsi:type="dcterms:W3CDTF">2022-01-16T17:50:00Z</dcterms:modified>
</cp:coreProperties>
</file>