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C1" w:rsidRPr="00806FC1" w:rsidRDefault="00806FC1" w:rsidP="00806FC1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806FC1" w:rsidRDefault="00806FC1" w:rsidP="00806FC1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 xml:space="preserve">программе по предмету «Русский </w:t>
      </w:r>
      <w:proofErr w:type="gramStart"/>
      <w:r w:rsidRPr="00806FC1">
        <w:rPr>
          <w:rFonts w:ascii="Times New Roman" w:eastAsia="Times New Roman" w:hAnsi="Times New Roman" w:cs="Times New Roman"/>
          <w:b/>
          <w:sz w:val="24"/>
        </w:rPr>
        <w:t>язык»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806FC1" w:rsidRPr="00806FC1" w:rsidRDefault="00806FC1" w:rsidP="00806FC1">
      <w:pPr>
        <w:widowControl w:val="0"/>
        <w:autoSpaceDE w:val="0"/>
        <w:autoSpaceDN w:val="0"/>
        <w:spacing w:after="0"/>
        <w:ind w:left="113" w:right="111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языку.</w:t>
      </w:r>
    </w:p>
    <w:p w:rsidR="00806FC1" w:rsidRDefault="00806FC1" w:rsidP="00806FC1">
      <w:pPr>
        <w:widowControl w:val="0"/>
        <w:autoSpaceDE w:val="0"/>
        <w:autoSpaceDN w:val="0"/>
        <w:spacing w:after="0"/>
        <w:ind w:left="113" w:right="84" w:firstLine="595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806FC1" w:rsidRPr="00806FC1" w:rsidRDefault="00806FC1" w:rsidP="00816BE9">
      <w:pPr>
        <w:widowControl w:val="0"/>
        <w:autoSpaceDE w:val="0"/>
        <w:autoSpaceDN w:val="0"/>
        <w:spacing w:after="0"/>
        <w:ind w:left="113" w:right="84" w:firstLine="595"/>
        <w:rPr>
          <w:rFonts w:ascii="Times New Roman" w:eastAsia="Times New Roman" w:hAnsi="Times New Roman" w:cs="Times New Roman"/>
          <w:sz w:val="24"/>
        </w:rPr>
      </w:pPr>
      <w:r w:rsidRPr="00806FC1">
        <w:rPr>
          <w:rFonts w:ascii="Times New Roman" w:eastAsia="Times New Roman" w:hAnsi="Times New Roman" w:cs="Times New Roman"/>
          <w:sz w:val="24"/>
        </w:rPr>
        <w:t>Для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образовательных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организаций,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которых</w:t>
      </w:r>
      <w:r w:rsidRPr="00806FC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обучение</w:t>
      </w:r>
      <w:r w:rsidRPr="00806FC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ведется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на</w:t>
      </w:r>
      <w:r w:rsidRPr="00806FC1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русском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языке,</w:t>
      </w:r>
      <w:r w:rsidRPr="00806FC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на</w:t>
      </w:r>
      <w:r w:rsidR="00751AA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изучение</w:t>
      </w:r>
      <w:r w:rsidR="00751AAA">
        <w:rPr>
          <w:rFonts w:ascii="Times New Roman" w:eastAsia="Times New Roman" w:hAnsi="Times New Roman" w:cs="Times New Roman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751AAA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806FC1">
        <w:rPr>
          <w:rFonts w:ascii="Times New Roman" w:eastAsia="Times New Roman" w:hAnsi="Times New Roman" w:cs="Times New Roman"/>
          <w:sz w:val="24"/>
        </w:rPr>
        <w:t>русского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языка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начальной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школе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выделяется</w:t>
      </w:r>
      <w:r w:rsidRPr="00806FC1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классе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170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(5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неделю,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34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учебные</w:t>
      </w:r>
      <w:r w:rsidR="00816BE9">
        <w:rPr>
          <w:rFonts w:ascii="Times New Roman" w:eastAsia="Times New Roman" w:hAnsi="Times New Roman" w:cs="Times New Roman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:rsidR="00806FC1" w:rsidRPr="00806FC1" w:rsidRDefault="00806FC1" w:rsidP="00806FC1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806FC1" w:rsidRPr="00806FC1" w:rsidRDefault="00806FC1" w:rsidP="00806FC1">
      <w:pPr>
        <w:widowControl w:val="0"/>
        <w:autoSpaceDE w:val="0"/>
        <w:autoSpaceDN w:val="0"/>
        <w:spacing w:before="41" w:after="0" w:line="240" w:lineRule="auto"/>
        <w:ind w:left="113" w:right="1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Русский язык является основой всего процесса обучения в начальной школе, успехи в 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изучении во многом определяют результаты обучающихся по другим предметам. Русский язык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как средство познания действительности обеспечивает развитие интеллектуальных и творческих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способностей младших школьников, формирует умения извлекать и анализировать информацию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различных текстов,</w:t>
      </w:r>
      <w:r w:rsidRPr="00806F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навыки самостоятельной учебной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06FC1" w:rsidRPr="00806FC1" w:rsidRDefault="00806FC1" w:rsidP="00806FC1">
      <w:pPr>
        <w:widowControl w:val="0"/>
        <w:tabs>
          <w:tab w:val="left" w:pos="1284"/>
          <w:tab w:val="left" w:pos="1518"/>
          <w:tab w:val="left" w:pos="1661"/>
          <w:tab w:val="left" w:pos="2199"/>
          <w:tab w:val="left" w:pos="2849"/>
          <w:tab w:val="left" w:pos="3126"/>
          <w:tab w:val="left" w:pos="3722"/>
          <w:tab w:val="left" w:pos="3850"/>
          <w:tab w:val="left" w:pos="4424"/>
          <w:tab w:val="left" w:pos="4708"/>
          <w:tab w:val="left" w:pos="5631"/>
          <w:tab w:val="left" w:pos="5764"/>
          <w:tab w:val="left" w:pos="5870"/>
          <w:tab w:val="left" w:pos="5941"/>
          <w:tab w:val="left" w:pos="6117"/>
          <w:tab w:val="left" w:pos="6463"/>
          <w:tab w:val="left" w:pos="6931"/>
          <w:tab w:val="left" w:pos="6980"/>
          <w:tab w:val="left" w:pos="7428"/>
          <w:tab w:val="left" w:pos="7500"/>
          <w:tab w:val="left" w:pos="7812"/>
          <w:tab w:val="left" w:pos="8469"/>
          <w:tab w:val="left" w:pos="8586"/>
          <w:tab w:val="left" w:pos="9055"/>
          <w:tab w:val="left" w:pos="9182"/>
          <w:tab w:val="left" w:pos="9304"/>
        </w:tabs>
        <w:autoSpaceDE w:val="0"/>
        <w:autoSpaceDN w:val="0"/>
        <w:spacing w:after="0" w:line="240" w:lineRule="auto"/>
        <w:ind w:left="113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806F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806F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806F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значительным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потенциалом</w:t>
      </w:r>
      <w:r w:rsidRPr="00806F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806F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младших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школьников,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особенно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таких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её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компонентов,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языковая,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коммуникативная,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читательская,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общекультурная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социальная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грамотность.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Первичное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806FC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806FC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806F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806FC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богатством</w:t>
      </w:r>
      <w:r w:rsidRPr="00806F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6F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806F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806FC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06FC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806F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806F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806FC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806FC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806FC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06F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806F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806FC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806FC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806FC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806FC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806FC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школьника.</w:t>
      </w:r>
      <w:r w:rsidRPr="00806FC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806FC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806FC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выполняя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806F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806F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806F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806F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806F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06F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взаимодействие,</w:t>
      </w:r>
      <w:r w:rsidRPr="00806F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806F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806FC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806F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806F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806F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806FC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806FC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06FC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806FC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806FC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806FC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806FC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806FC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06FC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нужные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взглядов, мыслей, чувств, проявления себя в различных жизненно важных для человека областях.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огромным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потенциалом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806FC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806F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806FC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806FC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806F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806F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806F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06F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06F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речевого,</w:t>
      </w:r>
      <w:r w:rsidRPr="00806FC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806F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806F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806F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806F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06F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осознанием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806F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06F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806F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806F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806FC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806F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806FC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806F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806F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народа.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Значимыми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результатами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являются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устойчивого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познавательного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6FC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806FC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06FC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806FC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06FC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806FC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чистоты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русского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Достижение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этих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личностных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результатов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  <w:t>длительный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z w:val="24"/>
          <w:szCs w:val="24"/>
        </w:rPr>
        <w:tab/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процесс,</w:t>
      </w:r>
    </w:p>
    <w:p w:rsidR="00806FC1" w:rsidRPr="00806FC1" w:rsidRDefault="00806FC1" w:rsidP="00806FC1">
      <w:pPr>
        <w:widowControl w:val="0"/>
        <w:autoSpaceDE w:val="0"/>
        <w:autoSpaceDN w:val="0"/>
        <w:spacing w:before="2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разворачивающийся</w:t>
      </w:r>
      <w:r w:rsidRPr="00806F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6F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806F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06F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06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806FC1" w:rsidRPr="00806FC1" w:rsidRDefault="00806FC1" w:rsidP="00806FC1">
      <w:pPr>
        <w:widowControl w:val="0"/>
        <w:autoSpaceDE w:val="0"/>
        <w:autoSpaceDN w:val="0"/>
        <w:spacing w:after="0" w:line="240" w:lineRule="auto"/>
        <w:ind w:left="113" w:right="107" w:firstLine="2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6FC1" w:rsidRPr="00806FC1" w:rsidSect="00806FC1">
          <w:pgSz w:w="11910" w:h="16840"/>
          <w:pgMar w:top="1040" w:right="740" w:bottom="280" w:left="880" w:header="720" w:footer="720" w:gutter="0"/>
          <w:cols w:space="720"/>
        </w:sect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идеей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русского литературного языка, орфографических и пунктуационных правил. Развитие устной 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письменной речи младших школьников направлено на решение практической задачи развития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всех видов речевой деятельности, отработку навыков использования усвоенных норм русского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806F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806F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806F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806F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806F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письменного</w:t>
      </w:r>
    </w:p>
    <w:p w:rsidR="00806FC1" w:rsidRDefault="00806FC1" w:rsidP="00806FC1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общения.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806FC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806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предметом «Литературное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чтение».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существенный признак для классификации, классифицировать предложенные 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816BE9" w:rsidRPr="00816BE9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816BE9" w:rsidRPr="00806FC1" w:rsidRDefault="00816BE9" w:rsidP="00816BE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806FC1" w:rsidRPr="00806FC1" w:rsidRDefault="00806FC1" w:rsidP="00806FC1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6FC1" w:rsidRPr="00806FC1" w:rsidRDefault="00806FC1" w:rsidP="00806F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434ADA" w:rsidRDefault="00434ADA" w:rsidP="00806FC1">
      <w:pPr>
        <w:jc w:val="both"/>
      </w:pPr>
    </w:p>
    <w:sectPr w:rsidR="004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CB"/>
    <w:rsid w:val="003B66C9"/>
    <w:rsid w:val="00434ADA"/>
    <w:rsid w:val="00751AAA"/>
    <w:rsid w:val="00806FC1"/>
    <w:rsid w:val="00816BE9"/>
    <w:rsid w:val="00E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463E"/>
  <w15:chartTrackingRefBased/>
  <w15:docId w15:val="{29B3FBB1-F9D5-4602-998B-F61E4C6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2022-10-12T15:33:00Z</dcterms:created>
  <dcterms:modified xsi:type="dcterms:W3CDTF">2022-10-12T16:50:00Z</dcterms:modified>
</cp:coreProperties>
</file>