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5" w:rsidRDefault="007A27C5" w:rsidP="007A27C5">
      <w:pPr>
        <w:shd w:val="clear" w:color="auto" w:fill="FFFFFF"/>
        <w:ind w:right="142"/>
        <w:jc w:val="both"/>
        <w:rPr>
          <w:bCs/>
        </w:rPr>
      </w:pPr>
      <w:bookmarkStart w:id="0" w:name="_Hlk5137283"/>
    </w:p>
    <w:tbl>
      <w:tblPr>
        <w:tblW w:w="0" w:type="auto"/>
        <w:jc w:val="center"/>
        <w:tblLook w:val="04A0"/>
      </w:tblPr>
      <w:tblGrid>
        <w:gridCol w:w="221"/>
        <w:gridCol w:w="14344"/>
        <w:gridCol w:w="221"/>
      </w:tblGrid>
      <w:tr w:rsidR="007A27C5" w:rsidTr="007A27C5">
        <w:trPr>
          <w:jc w:val="center"/>
        </w:trPr>
        <w:tc>
          <w:tcPr>
            <w:tcW w:w="5038" w:type="dxa"/>
          </w:tcPr>
          <w:p w:rsidR="007A27C5" w:rsidRDefault="007A27C5">
            <w:pPr>
              <w:ind w:right="142"/>
              <w:rPr>
                <w:bCs/>
                <w:lang w:eastAsia="en-US"/>
              </w:rPr>
            </w:pPr>
          </w:p>
        </w:tc>
        <w:tc>
          <w:tcPr>
            <w:tcW w:w="5039" w:type="dxa"/>
          </w:tcPr>
          <w:p w:rsidR="007A27C5" w:rsidRDefault="00473895">
            <w:pPr>
              <w:ind w:right="142"/>
              <w:jc w:val="center"/>
              <w:rPr>
                <w:bCs/>
                <w:lang w:eastAsia="en-US"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10241915" cy="23533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915" cy="235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A27C5" w:rsidRDefault="007A27C5">
            <w:pPr>
              <w:ind w:right="142"/>
              <w:jc w:val="right"/>
              <w:rPr>
                <w:bCs/>
                <w:lang w:eastAsia="en-US"/>
              </w:rPr>
            </w:pPr>
          </w:p>
        </w:tc>
      </w:tr>
    </w:tbl>
    <w:p w:rsidR="007A27C5" w:rsidRDefault="007A27C5" w:rsidP="007A27C5">
      <w:pPr>
        <w:shd w:val="clear" w:color="auto" w:fill="FFFFFF"/>
        <w:ind w:right="142"/>
        <w:jc w:val="center"/>
        <w:rPr>
          <w:bCs/>
          <w:sz w:val="22"/>
          <w:szCs w:val="22"/>
          <w:lang w:eastAsia="en-US"/>
        </w:rPr>
      </w:pPr>
    </w:p>
    <w:p w:rsidR="007A27C5" w:rsidRDefault="007A27C5" w:rsidP="007A27C5">
      <w:pPr>
        <w:shd w:val="clear" w:color="auto" w:fill="FFFFFF"/>
        <w:ind w:right="142"/>
        <w:jc w:val="center"/>
        <w:rPr>
          <w:b/>
          <w:bCs/>
        </w:rPr>
      </w:pPr>
    </w:p>
    <w:p w:rsidR="007A27C5" w:rsidRDefault="007A27C5" w:rsidP="007A27C5">
      <w:pPr>
        <w:shd w:val="clear" w:color="auto" w:fill="FFFFFF"/>
        <w:ind w:right="142"/>
        <w:jc w:val="center"/>
        <w:rPr>
          <w:b/>
          <w:bCs/>
        </w:rPr>
      </w:pPr>
    </w:p>
    <w:p w:rsidR="007A27C5" w:rsidRDefault="007A27C5" w:rsidP="007A27C5">
      <w:pPr>
        <w:shd w:val="clear" w:color="auto" w:fill="FFFFFF"/>
        <w:ind w:right="142"/>
        <w:jc w:val="center"/>
        <w:rPr>
          <w:b/>
          <w:bCs/>
        </w:rPr>
      </w:pPr>
    </w:p>
    <w:p w:rsidR="007A27C5" w:rsidRDefault="007A27C5" w:rsidP="007A27C5">
      <w:pPr>
        <w:shd w:val="clear" w:color="auto" w:fill="FFFFFF"/>
        <w:ind w:right="142"/>
        <w:jc w:val="center"/>
        <w:rPr>
          <w:b/>
          <w:bCs/>
        </w:rPr>
      </w:pPr>
    </w:p>
    <w:p w:rsidR="007A27C5" w:rsidRDefault="007A27C5" w:rsidP="007A27C5">
      <w:pPr>
        <w:shd w:val="clear" w:color="auto" w:fill="FFFFFF"/>
        <w:ind w:right="142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7A27C5" w:rsidRDefault="007A27C5" w:rsidP="007A27C5">
      <w:pPr>
        <w:shd w:val="clear" w:color="auto" w:fill="FFFFFF"/>
        <w:ind w:right="142"/>
        <w:jc w:val="center"/>
        <w:rPr>
          <w:bCs/>
        </w:rPr>
      </w:pPr>
      <w:r>
        <w:rPr>
          <w:bCs/>
        </w:rPr>
        <w:t xml:space="preserve"> по физической культуре</w:t>
      </w:r>
    </w:p>
    <w:p w:rsidR="007A27C5" w:rsidRDefault="00473895" w:rsidP="007A27C5">
      <w:pPr>
        <w:shd w:val="clear" w:color="auto" w:fill="FFFFFF"/>
        <w:ind w:right="142"/>
        <w:jc w:val="center"/>
        <w:rPr>
          <w:bCs/>
        </w:rPr>
      </w:pPr>
      <w:r>
        <w:rPr>
          <w:bCs/>
        </w:rPr>
        <w:t>для 11</w:t>
      </w:r>
      <w:r w:rsidR="007A27C5">
        <w:rPr>
          <w:bCs/>
        </w:rPr>
        <w:t xml:space="preserve"> класса</w:t>
      </w:r>
    </w:p>
    <w:p w:rsidR="007A27C5" w:rsidRDefault="007A27C5" w:rsidP="00473895">
      <w:pPr>
        <w:shd w:val="clear" w:color="auto" w:fill="FFFFFF"/>
        <w:ind w:right="142"/>
        <w:jc w:val="center"/>
        <w:rPr>
          <w:bCs/>
        </w:rPr>
      </w:pPr>
      <w:r>
        <w:rPr>
          <w:bCs/>
        </w:rPr>
        <w:t>на 2022-2023 учебный год</w:t>
      </w:r>
      <w:bookmarkStart w:id="1" w:name="_GoBack"/>
      <w:bookmarkEnd w:id="1"/>
    </w:p>
    <w:p w:rsidR="007A27C5" w:rsidRDefault="007A27C5" w:rsidP="007A27C5">
      <w:pPr>
        <w:shd w:val="clear" w:color="auto" w:fill="FFFFFF"/>
        <w:ind w:right="142"/>
        <w:jc w:val="center"/>
        <w:rPr>
          <w:bCs/>
        </w:rPr>
      </w:pPr>
    </w:p>
    <w:p w:rsidR="007A27C5" w:rsidRDefault="007A27C5" w:rsidP="007A27C5">
      <w:pPr>
        <w:shd w:val="clear" w:color="auto" w:fill="FFFFFF"/>
        <w:ind w:right="142"/>
        <w:jc w:val="center"/>
        <w:rPr>
          <w:bCs/>
        </w:rPr>
      </w:pPr>
    </w:p>
    <w:p w:rsidR="007A27C5" w:rsidRDefault="007A27C5" w:rsidP="007A27C5">
      <w:pPr>
        <w:shd w:val="clear" w:color="auto" w:fill="FFFFFF"/>
        <w:ind w:right="142"/>
        <w:jc w:val="center"/>
        <w:rPr>
          <w:bCs/>
        </w:rPr>
      </w:pPr>
    </w:p>
    <w:p w:rsidR="007A27C5" w:rsidRDefault="007A27C5" w:rsidP="007A27C5">
      <w:pPr>
        <w:shd w:val="clear" w:color="auto" w:fill="FFFFFF"/>
        <w:ind w:right="142"/>
        <w:jc w:val="center"/>
        <w:rPr>
          <w:b/>
          <w:bCs/>
        </w:rPr>
      </w:pPr>
    </w:p>
    <w:p w:rsidR="007A27C5" w:rsidRDefault="007A27C5" w:rsidP="007A27C5">
      <w:pPr>
        <w:shd w:val="clear" w:color="auto" w:fill="FFFFFF"/>
        <w:ind w:right="142"/>
        <w:rPr>
          <w:b/>
          <w:bCs/>
        </w:rPr>
      </w:pPr>
    </w:p>
    <w:p w:rsidR="007A27C5" w:rsidRDefault="007A27C5" w:rsidP="007A27C5">
      <w:pPr>
        <w:shd w:val="clear" w:color="auto" w:fill="FFFFFF"/>
        <w:tabs>
          <w:tab w:val="left" w:pos="195"/>
          <w:tab w:val="right" w:pos="14900"/>
        </w:tabs>
        <w:ind w:right="142"/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7A27C5" w:rsidRDefault="007A27C5" w:rsidP="007A27C5">
      <w:pPr>
        <w:shd w:val="clear" w:color="auto" w:fill="FFFFFF"/>
        <w:tabs>
          <w:tab w:val="left" w:pos="210"/>
          <w:tab w:val="right" w:pos="14900"/>
        </w:tabs>
        <w:ind w:right="142"/>
        <w:rPr>
          <w:bCs/>
        </w:rPr>
      </w:pPr>
      <w:r>
        <w:rPr>
          <w:bCs/>
        </w:rPr>
        <w:t>ФГОС ООО</w:t>
      </w:r>
      <w:r>
        <w:rPr>
          <w:bCs/>
        </w:rPr>
        <w:tab/>
      </w:r>
    </w:p>
    <w:p w:rsidR="007A27C5" w:rsidRDefault="007A27C5" w:rsidP="007A27C5">
      <w:pPr>
        <w:shd w:val="clear" w:color="auto" w:fill="FFFFFF"/>
        <w:ind w:right="142"/>
        <w:jc w:val="right"/>
        <w:rPr>
          <w:bCs/>
        </w:rPr>
      </w:pPr>
    </w:p>
    <w:p w:rsidR="007A27C5" w:rsidRDefault="007A27C5" w:rsidP="007A27C5">
      <w:pPr>
        <w:ind w:right="142"/>
        <w:jc w:val="right"/>
      </w:pPr>
      <w:r>
        <w:t xml:space="preserve">Составитель программы: </w:t>
      </w:r>
      <w:proofErr w:type="spellStart"/>
      <w:r>
        <w:t>Таштимирова</w:t>
      </w:r>
      <w:proofErr w:type="spellEnd"/>
      <w:r>
        <w:t xml:space="preserve"> Луиза </w:t>
      </w:r>
      <w:proofErr w:type="spellStart"/>
      <w:r>
        <w:t>Валиулловна</w:t>
      </w:r>
      <w:proofErr w:type="spellEnd"/>
      <w:r>
        <w:t>,</w:t>
      </w:r>
    </w:p>
    <w:p w:rsidR="007A27C5" w:rsidRDefault="007A27C5" w:rsidP="007A27C5">
      <w:pPr>
        <w:ind w:right="142"/>
        <w:jc w:val="right"/>
      </w:pPr>
      <w:r>
        <w:t>учитель физической культуры высшей квалификационной категории</w:t>
      </w:r>
    </w:p>
    <w:p w:rsidR="007A27C5" w:rsidRDefault="007A27C5" w:rsidP="007A27C5">
      <w:pPr>
        <w:ind w:right="142"/>
        <w:rPr>
          <w:rStyle w:val="ab"/>
          <w:rFonts w:asciiTheme="minorHAnsi" w:eastAsia="SimSun" w:hAnsiTheme="minorHAnsi" w:cstheme="minorBidi"/>
          <w:i w:val="0"/>
        </w:rPr>
      </w:pPr>
    </w:p>
    <w:p w:rsidR="007A27C5" w:rsidRDefault="007A27C5" w:rsidP="007A27C5">
      <w:pPr>
        <w:ind w:right="142"/>
        <w:rPr>
          <w:rStyle w:val="ab"/>
          <w:rFonts w:eastAsia="SimSun"/>
          <w:i w:val="0"/>
        </w:rPr>
      </w:pPr>
    </w:p>
    <w:p w:rsidR="007A27C5" w:rsidRDefault="007A27C5" w:rsidP="007A27C5">
      <w:pPr>
        <w:ind w:right="142"/>
        <w:rPr>
          <w:rStyle w:val="ab"/>
          <w:rFonts w:eastAsia="SimSun"/>
          <w:i w:val="0"/>
        </w:rPr>
      </w:pPr>
    </w:p>
    <w:p w:rsidR="007A27C5" w:rsidRDefault="007A27C5" w:rsidP="007A27C5">
      <w:pPr>
        <w:ind w:right="142"/>
        <w:rPr>
          <w:rStyle w:val="ab"/>
          <w:rFonts w:eastAsia="SimSun"/>
          <w:i w:val="0"/>
        </w:rPr>
      </w:pPr>
    </w:p>
    <w:p w:rsidR="007A27C5" w:rsidRDefault="007A27C5" w:rsidP="007A27C5">
      <w:pPr>
        <w:ind w:right="142"/>
        <w:jc w:val="center"/>
        <w:rPr>
          <w:rStyle w:val="ab"/>
          <w:rFonts w:eastAsia="SimSun"/>
        </w:rPr>
      </w:pPr>
      <w:r>
        <w:rPr>
          <w:rStyle w:val="ab"/>
          <w:rFonts w:eastAsia="SimSun"/>
        </w:rPr>
        <w:t>2022 год</w:t>
      </w:r>
    </w:p>
    <w:p w:rsidR="007A27C5" w:rsidRDefault="007A27C5" w:rsidP="007A27C5">
      <w:pPr>
        <w:ind w:right="142"/>
        <w:jc w:val="center"/>
        <w:rPr>
          <w:rStyle w:val="ab"/>
          <w:rFonts w:eastAsia="SimSun"/>
        </w:rPr>
      </w:pPr>
    </w:p>
    <w:p w:rsidR="00FC1CD8" w:rsidRDefault="00FC1CD8" w:rsidP="00935812">
      <w:pPr>
        <w:jc w:val="center"/>
        <w:rPr>
          <w:i/>
          <w:iCs/>
        </w:rPr>
      </w:pPr>
    </w:p>
    <w:p w:rsidR="00FC1CD8" w:rsidRPr="004A6EDF" w:rsidRDefault="00FC1CD8" w:rsidP="00902FAD">
      <w:pPr>
        <w:spacing w:line="276" w:lineRule="auto"/>
        <w:jc w:val="both"/>
        <w:rPr>
          <w:rFonts w:eastAsia="Calibri"/>
          <w:b/>
          <w:bCs/>
          <w:lang w:eastAsia="en-US"/>
        </w:rPr>
      </w:pPr>
    </w:p>
    <w:bookmarkEnd w:id="0"/>
    <w:p w:rsidR="00884B88" w:rsidRPr="004714EA" w:rsidRDefault="00AF4A14" w:rsidP="00884B88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714EA">
        <w:rPr>
          <w:rFonts w:eastAsia="Calibri"/>
          <w:b/>
          <w:bCs/>
          <w:sz w:val="22"/>
          <w:szCs w:val="22"/>
          <w:lang w:val="en-US" w:eastAsia="en-US"/>
        </w:rPr>
        <w:t>I</w:t>
      </w:r>
      <w:r w:rsidRPr="004714EA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="00884B88" w:rsidRPr="004714EA">
        <w:rPr>
          <w:rFonts w:eastAsia="Calibri"/>
          <w:b/>
          <w:bCs/>
          <w:sz w:val="22"/>
          <w:szCs w:val="22"/>
          <w:lang w:eastAsia="en-US"/>
        </w:rPr>
        <w:t>Планируемые результаты освоения учебного предмета «Физическая культура»</w:t>
      </w:r>
    </w:p>
    <w:p w:rsidR="00884B88" w:rsidRPr="004714EA" w:rsidRDefault="00884B88" w:rsidP="00884B88">
      <w:pPr>
        <w:rPr>
          <w:sz w:val="22"/>
          <w:szCs w:val="22"/>
        </w:rPr>
      </w:pPr>
      <w:r w:rsidRPr="004714EA">
        <w:rPr>
          <w:sz w:val="22"/>
          <w:szCs w:val="22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884B88" w:rsidRPr="004714EA" w:rsidRDefault="00884B88" w:rsidP="00884B88">
      <w:pPr>
        <w:rPr>
          <w:sz w:val="22"/>
          <w:szCs w:val="22"/>
        </w:rPr>
      </w:pPr>
      <w:r w:rsidRPr="004714EA">
        <w:rPr>
          <w:sz w:val="22"/>
          <w:szCs w:val="22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84B88" w:rsidRPr="004714EA" w:rsidRDefault="00884B88" w:rsidP="00884B88">
      <w:pPr>
        <w:rPr>
          <w:sz w:val="22"/>
          <w:szCs w:val="22"/>
        </w:rPr>
      </w:pPr>
      <w:r w:rsidRPr="004714EA">
        <w:rPr>
          <w:sz w:val="22"/>
          <w:szCs w:val="22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84B88" w:rsidRPr="004714EA" w:rsidRDefault="00884B88" w:rsidP="00884B88">
      <w:pPr>
        <w:rPr>
          <w:sz w:val="22"/>
          <w:szCs w:val="22"/>
        </w:rPr>
      </w:pPr>
      <w:r w:rsidRPr="004714EA">
        <w:rPr>
          <w:sz w:val="22"/>
          <w:szCs w:val="22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84B88" w:rsidRPr="004714EA" w:rsidRDefault="00884B88" w:rsidP="00884B88">
      <w:pPr>
        <w:rPr>
          <w:sz w:val="22"/>
          <w:szCs w:val="22"/>
        </w:rPr>
      </w:pPr>
      <w:r w:rsidRPr="004714EA">
        <w:rPr>
          <w:sz w:val="22"/>
          <w:szCs w:val="22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884B88" w:rsidRPr="004714EA" w:rsidRDefault="00884B88" w:rsidP="00884B88">
      <w:pPr>
        <w:rPr>
          <w:sz w:val="22"/>
          <w:szCs w:val="22"/>
        </w:rPr>
      </w:pPr>
      <w:r w:rsidRPr="004714EA">
        <w:rPr>
          <w:sz w:val="22"/>
          <w:szCs w:val="22"/>
        </w:rPr>
        <w:t>6) для слепых и слабовидящих обучающихся:</w:t>
      </w:r>
    </w:p>
    <w:p w:rsidR="00884B88" w:rsidRPr="004714EA" w:rsidRDefault="00884B88" w:rsidP="00884B88">
      <w:pPr>
        <w:rPr>
          <w:sz w:val="22"/>
          <w:szCs w:val="22"/>
        </w:rPr>
      </w:pPr>
      <w:r w:rsidRPr="004714EA">
        <w:rPr>
          <w:sz w:val="22"/>
          <w:szCs w:val="22"/>
        </w:rPr>
        <w:t>сформированность приемов осязательного и слухового самоконтроля в процессе формирования трудовых действий;</w:t>
      </w:r>
    </w:p>
    <w:p w:rsidR="00884B88" w:rsidRPr="004714EA" w:rsidRDefault="00884B88" w:rsidP="00884B88">
      <w:pPr>
        <w:rPr>
          <w:sz w:val="22"/>
          <w:szCs w:val="22"/>
        </w:rPr>
      </w:pPr>
      <w:r w:rsidRPr="004714EA">
        <w:rPr>
          <w:sz w:val="22"/>
          <w:szCs w:val="22"/>
        </w:rPr>
        <w:t xml:space="preserve">сформированность представлений о современных бытовых </w:t>
      </w:r>
      <w:proofErr w:type="spellStart"/>
      <w:r w:rsidRPr="004714EA">
        <w:rPr>
          <w:sz w:val="22"/>
          <w:szCs w:val="22"/>
        </w:rPr>
        <w:t>тифлотехнических</w:t>
      </w:r>
      <w:proofErr w:type="spellEnd"/>
      <w:r w:rsidRPr="004714EA">
        <w:rPr>
          <w:sz w:val="22"/>
          <w:szCs w:val="22"/>
        </w:rPr>
        <w:t xml:space="preserve"> средствах, приборах и их применении в повседневной жизни;</w:t>
      </w:r>
    </w:p>
    <w:p w:rsidR="00884B88" w:rsidRPr="004714EA" w:rsidRDefault="00884B88" w:rsidP="00884B88">
      <w:pPr>
        <w:rPr>
          <w:sz w:val="22"/>
          <w:szCs w:val="22"/>
        </w:rPr>
      </w:pPr>
      <w:r w:rsidRPr="004714EA">
        <w:rPr>
          <w:sz w:val="22"/>
          <w:szCs w:val="22"/>
        </w:rPr>
        <w:t xml:space="preserve">7) для </w:t>
      </w:r>
      <w:proofErr w:type="gramStart"/>
      <w:r w:rsidRPr="004714EA">
        <w:rPr>
          <w:sz w:val="22"/>
          <w:szCs w:val="22"/>
        </w:rPr>
        <w:t>обучающихся</w:t>
      </w:r>
      <w:proofErr w:type="gramEnd"/>
      <w:r w:rsidRPr="004714EA">
        <w:rPr>
          <w:sz w:val="22"/>
          <w:szCs w:val="22"/>
        </w:rPr>
        <w:t xml:space="preserve"> с нарушениями опорно-двигательного аппарата:</w:t>
      </w:r>
    </w:p>
    <w:p w:rsidR="00884B88" w:rsidRPr="004714EA" w:rsidRDefault="00884B88" w:rsidP="00884B88">
      <w:pPr>
        <w:rPr>
          <w:sz w:val="22"/>
          <w:szCs w:val="22"/>
        </w:rPr>
      </w:pPr>
      <w:r w:rsidRPr="004714EA">
        <w:rPr>
          <w:sz w:val="22"/>
          <w:szCs w:val="22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4714EA">
        <w:rPr>
          <w:sz w:val="22"/>
          <w:szCs w:val="22"/>
        </w:rPr>
        <w:t>речедвигательных</w:t>
      </w:r>
      <w:proofErr w:type="spellEnd"/>
      <w:r w:rsidRPr="004714EA">
        <w:rPr>
          <w:sz w:val="22"/>
          <w:szCs w:val="22"/>
        </w:rPr>
        <w:t xml:space="preserve"> и сенсорных нарушений;</w:t>
      </w:r>
    </w:p>
    <w:p w:rsidR="00884B88" w:rsidRPr="004714EA" w:rsidRDefault="00884B88" w:rsidP="00884B88">
      <w:pPr>
        <w:rPr>
          <w:sz w:val="22"/>
          <w:szCs w:val="22"/>
        </w:rPr>
      </w:pPr>
      <w:r w:rsidRPr="004714EA">
        <w:rPr>
          <w:sz w:val="22"/>
          <w:szCs w:val="22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84B88" w:rsidRPr="004714EA" w:rsidRDefault="00884B88" w:rsidP="00884B88">
      <w:pPr>
        <w:rPr>
          <w:sz w:val="22"/>
          <w:szCs w:val="22"/>
        </w:rPr>
      </w:pPr>
      <w:r w:rsidRPr="004714EA">
        <w:rPr>
          <w:sz w:val="22"/>
          <w:szCs w:val="22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84B88" w:rsidRPr="004714EA" w:rsidRDefault="00884B88" w:rsidP="004714EA">
      <w:pPr>
        <w:rPr>
          <w:sz w:val="22"/>
          <w:szCs w:val="22"/>
        </w:rPr>
      </w:pPr>
      <w:r w:rsidRPr="004714EA">
        <w:rPr>
          <w:sz w:val="22"/>
          <w:szCs w:val="22"/>
        </w:rPr>
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884B88" w:rsidRPr="004714EA" w:rsidRDefault="004714EA" w:rsidP="00884B88">
      <w:pPr>
        <w:ind w:left="284"/>
        <w:jc w:val="both"/>
        <w:rPr>
          <w:rFonts w:eastAsia="Calibri"/>
          <w:b/>
          <w:bCs/>
          <w:sz w:val="22"/>
          <w:szCs w:val="22"/>
          <w:lang w:eastAsia="en-US"/>
        </w:rPr>
      </w:pPr>
      <w:proofErr w:type="spellStart"/>
      <w:r>
        <w:rPr>
          <w:rFonts w:eastAsia="Calibri"/>
          <w:b/>
          <w:bCs/>
          <w:sz w:val="22"/>
          <w:szCs w:val="22"/>
          <w:lang w:val="en-US" w:eastAsia="en-US"/>
        </w:rPr>
        <w:t>Выпускник</w:t>
      </w:r>
      <w:proofErr w:type="spellEnd"/>
      <w:r w:rsidR="00884B88" w:rsidRPr="004714EA">
        <w:rPr>
          <w:rFonts w:eastAsia="Calibri"/>
          <w:b/>
          <w:bCs/>
          <w:sz w:val="22"/>
          <w:szCs w:val="22"/>
          <w:lang w:eastAsia="en-US"/>
        </w:rPr>
        <w:t xml:space="preserve"> научится:</w:t>
      </w:r>
    </w:p>
    <w:p w:rsidR="00884B88" w:rsidRPr="004714EA" w:rsidRDefault="00884B88" w:rsidP="00884B88">
      <w:pPr>
        <w:ind w:left="284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t>знать способы контроля и оценки физического развития и физической подготовленности;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t>характеризовать индивидуальные особенности физического и психического развития;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lastRenderedPageBreak/>
        <w:t>составлять и выполнять индивидуально ориентированные комплексы оздоровительной и адаптивной физической культуры;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t>практически использовать приемы самомассажа и релаксации;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t>практически использовать приемы защиты и самообороны;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t>составлять и проводить комплексы физических упражнений различной направленности;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t>определять уровни индивидуального физического развития и развития физических качеств;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t>проводить мероприятия по профилактике травматизма во время занятий физическими упражнениями;</w:t>
      </w:r>
    </w:p>
    <w:p w:rsidR="004714EA" w:rsidRPr="004714EA" w:rsidRDefault="00884B88" w:rsidP="004714EA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4714EA">
        <w:rPr>
          <w:rFonts w:ascii="Times New Roman" w:eastAsia="Calibri" w:hAnsi="Times New Roman" w:cs="Times New Roman"/>
          <w:u w:color="000000"/>
          <w:bdr w:val="nil"/>
        </w:rPr>
        <w:t>владеть техникой выполнения тестовых испытаний Всероссийского физкультурно-спортивного комплекса «Готов к труду и обороне» (ГТО)</w:t>
      </w:r>
    </w:p>
    <w:p w:rsidR="00884B88" w:rsidRPr="004714EA" w:rsidRDefault="004714EA" w:rsidP="00884B88">
      <w:pPr>
        <w:ind w:left="284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Выпускник</w:t>
      </w:r>
      <w:r w:rsidR="00884B88" w:rsidRPr="004714EA">
        <w:rPr>
          <w:rFonts w:eastAsia="Calibri"/>
          <w:b/>
          <w:bCs/>
          <w:sz w:val="22"/>
          <w:szCs w:val="22"/>
          <w:lang w:eastAsia="en-US"/>
        </w:rPr>
        <w:t xml:space="preserve"> получит возможность научиться:</w:t>
      </w:r>
    </w:p>
    <w:p w:rsidR="00884B88" w:rsidRPr="004714EA" w:rsidRDefault="00884B88" w:rsidP="00884B88">
      <w:pPr>
        <w:ind w:left="284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bdr w:val="nil"/>
        </w:rPr>
      </w:pPr>
      <w:r w:rsidRPr="004714EA">
        <w:rPr>
          <w:rFonts w:ascii="Times New Roman" w:eastAsia="Calibri" w:hAnsi="Times New Roman" w:cs="Times New Roman"/>
          <w:bdr w:val="nil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bdr w:val="nil"/>
        </w:rPr>
      </w:pPr>
      <w:r w:rsidRPr="004714EA">
        <w:rPr>
          <w:rFonts w:ascii="Times New Roman" w:eastAsia="Calibri" w:hAnsi="Times New Roman" w:cs="Times New Roman"/>
          <w:bdr w:val="nil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bdr w:val="nil"/>
        </w:rPr>
      </w:pPr>
      <w:r w:rsidRPr="004714EA">
        <w:rPr>
          <w:rFonts w:ascii="Times New Roman" w:eastAsia="Calibri" w:hAnsi="Times New Roman" w:cs="Times New Roman"/>
          <w:bdr w:val="nil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bdr w:val="nil"/>
        </w:rPr>
      </w:pPr>
      <w:r w:rsidRPr="004714EA">
        <w:rPr>
          <w:rFonts w:ascii="Times New Roman" w:eastAsia="Calibri" w:hAnsi="Times New Roman" w:cs="Times New Roman"/>
          <w:bdr w:val="nil"/>
        </w:rPr>
        <w:t>выполнять технические приемы и тактические действия национальных видов спорта;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bdr w:val="nil"/>
        </w:rPr>
      </w:pPr>
      <w:r w:rsidRPr="004714EA">
        <w:rPr>
          <w:rFonts w:ascii="Times New Roman" w:eastAsia="Calibri" w:hAnsi="Times New Roman" w:cs="Times New Roman"/>
          <w:bdr w:val="nil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884B88" w:rsidRPr="004714EA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bdr w:val="nil"/>
        </w:rPr>
      </w:pPr>
      <w:r w:rsidRPr="004714EA">
        <w:rPr>
          <w:rFonts w:ascii="Times New Roman" w:eastAsia="Calibri" w:hAnsi="Times New Roman" w:cs="Times New Roman"/>
          <w:bdr w:val="nil"/>
        </w:rPr>
        <w:t>осуществлять судейство в избранном виде спорта;</w:t>
      </w:r>
    </w:p>
    <w:p w:rsidR="00884B88" w:rsidRPr="00BB6075" w:rsidRDefault="00884B88" w:rsidP="00884B88">
      <w:pPr>
        <w:pStyle w:val="a6"/>
        <w:numPr>
          <w:ilvl w:val="0"/>
          <w:numId w:val="5"/>
        </w:num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714EA">
        <w:rPr>
          <w:rFonts w:eastAsia="Calibri"/>
          <w:sz w:val="22"/>
          <w:szCs w:val="22"/>
          <w:lang w:eastAsia="en-US"/>
        </w:rPr>
        <w:t>составлять и выполнять комплексы специальной физической подготовки</w:t>
      </w:r>
    </w:p>
    <w:p w:rsidR="00BB6075" w:rsidRDefault="00BB6075" w:rsidP="00BB6075">
      <w:pPr>
        <w:pStyle w:val="a6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BB6075" w:rsidRPr="004714EA" w:rsidRDefault="00BB6075" w:rsidP="00BB6075">
      <w:pPr>
        <w:pStyle w:val="a6"/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884B88" w:rsidRPr="004714EA" w:rsidRDefault="00884B88" w:rsidP="00884B88">
      <w:pPr>
        <w:spacing w:line="276" w:lineRule="auto"/>
        <w:jc w:val="both"/>
        <w:rPr>
          <w:b/>
          <w:sz w:val="22"/>
          <w:szCs w:val="22"/>
        </w:rPr>
      </w:pPr>
    </w:p>
    <w:p w:rsidR="00884B88" w:rsidRPr="004714EA" w:rsidRDefault="00AF4A14" w:rsidP="00884B88">
      <w:pPr>
        <w:spacing w:line="276" w:lineRule="auto"/>
        <w:jc w:val="both"/>
        <w:rPr>
          <w:b/>
          <w:sz w:val="22"/>
          <w:szCs w:val="22"/>
        </w:rPr>
      </w:pPr>
      <w:r w:rsidRPr="004714EA">
        <w:rPr>
          <w:b/>
          <w:sz w:val="22"/>
          <w:szCs w:val="22"/>
          <w:lang w:val="en-US"/>
        </w:rPr>
        <w:lastRenderedPageBreak/>
        <w:t>II</w:t>
      </w:r>
      <w:r w:rsidRPr="004714EA">
        <w:rPr>
          <w:b/>
          <w:sz w:val="22"/>
          <w:szCs w:val="22"/>
        </w:rPr>
        <w:t xml:space="preserve">. </w:t>
      </w:r>
      <w:r w:rsidR="00884B88" w:rsidRPr="004714EA">
        <w:rPr>
          <w:b/>
          <w:sz w:val="22"/>
          <w:szCs w:val="22"/>
        </w:rPr>
        <w:t>Содержание учебного предмета «Физическая культура» (базовый уровень)</w:t>
      </w:r>
    </w:p>
    <w:p w:rsidR="00884B88" w:rsidRPr="004714EA" w:rsidRDefault="00884B88" w:rsidP="00884B88">
      <w:pPr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714EA">
        <w:rPr>
          <w:b/>
          <w:bCs/>
          <w:color w:val="000000"/>
          <w:sz w:val="22"/>
          <w:szCs w:val="22"/>
        </w:rPr>
        <w:t>Физическая культура и здоровый образ жизни</w:t>
      </w:r>
    </w:p>
    <w:p w:rsidR="00884B88" w:rsidRPr="004714EA" w:rsidRDefault="00884B88" w:rsidP="00884B88">
      <w:pPr>
        <w:suppressAutoHyphens/>
        <w:spacing w:line="276" w:lineRule="auto"/>
        <w:ind w:firstLine="700"/>
        <w:jc w:val="both"/>
        <w:rPr>
          <w:sz w:val="22"/>
          <w:szCs w:val="22"/>
        </w:rPr>
      </w:pPr>
      <w:r w:rsidRPr="004714EA">
        <w:rPr>
          <w:color w:val="000000"/>
          <w:sz w:val="22"/>
          <w:szCs w:val="22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884B88" w:rsidRPr="004714EA" w:rsidRDefault="00884B88" w:rsidP="00884B88">
      <w:pPr>
        <w:suppressAutoHyphens/>
        <w:spacing w:line="276" w:lineRule="auto"/>
        <w:ind w:firstLine="700"/>
        <w:jc w:val="both"/>
        <w:rPr>
          <w:sz w:val="22"/>
          <w:szCs w:val="22"/>
        </w:rPr>
      </w:pPr>
      <w:r w:rsidRPr="004714EA">
        <w:rPr>
          <w:color w:val="000000"/>
          <w:sz w:val="22"/>
          <w:szCs w:val="22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884B88" w:rsidRPr="004714EA" w:rsidRDefault="00884B88" w:rsidP="00884B88">
      <w:pPr>
        <w:suppressAutoHyphens/>
        <w:spacing w:line="276" w:lineRule="auto"/>
        <w:ind w:firstLine="700"/>
        <w:jc w:val="both"/>
        <w:rPr>
          <w:sz w:val="22"/>
          <w:szCs w:val="22"/>
        </w:rPr>
      </w:pPr>
      <w:r w:rsidRPr="004714EA">
        <w:rPr>
          <w:color w:val="000000"/>
          <w:sz w:val="22"/>
          <w:szCs w:val="22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884B88" w:rsidRPr="004714EA" w:rsidRDefault="00884B88" w:rsidP="00884B88">
      <w:pPr>
        <w:suppressAutoHyphens/>
        <w:spacing w:line="276" w:lineRule="auto"/>
        <w:ind w:firstLine="700"/>
        <w:jc w:val="both"/>
        <w:rPr>
          <w:sz w:val="22"/>
          <w:szCs w:val="22"/>
        </w:rPr>
      </w:pPr>
      <w:r w:rsidRPr="004714EA">
        <w:rPr>
          <w:color w:val="000000"/>
          <w:sz w:val="22"/>
          <w:szCs w:val="22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4714EA">
        <w:rPr>
          <w:iCs/>
          <w:color w:val="000000"/>
          <w:sz w:val="22"/>
          <w:szCs w:val="22"/>
        </w:rPr>
        <w:t>судейство.</w:t>
      </w:r>
    </w:p>
    <w:p w:rsidR="00884B88" w:rsidRPr="004714EA" w:rsidRDefault="00884B88" w:rsidP="00884B88">
      <w:pPr>
        <w:suppressAutoHyphens/>
        <w:spacing w:line="276" w:lineRule="auto"/>
        <w:ind w:firstLine="700"/>
        <w:jc w:val="both"/>
        <w:rPr>
          <w:sz w:val="22"/>
          <w:szCs w:val="22"/>
        </w:rPr>
      </w:pPr>
      <w:r w:rsidRPr="004714EA">
        <w:rPr>
          <w:color w:val="000000"/>
          <w:sz w:val="22"/>
          <w:szCs w:val="22"/>
        </w:rPr>
        <w:t>Формы организации занятий физической культурой.</w:t>
      </w:r>
    </w:p>
    <w:p w:rsidR="00884B88" w:rsidRPr="004714EA" w:rsidRDefault="00884B88" w:rsidP="00884B88">
      <w:pPr>
        <w:suppressAutoHyphens/>
        <w:spacing w:line="276" w:lineRule="auto"/>
        <w:ind w:firstLine="700"/>
        <w:jc w:val="both"/>
        <w:rPr>
          <w:sz w:val="22"/>
          <w:szCs w:val="22"/>
        </w:rPr>
      </w:pPr>
      <w:r w:rsidRPr="004714EA">
        <w:rPr>
          <w:color w:val="000000"/>
          <w:sz w:val="22"/>
          <w:szCs w:val="22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884B88" w:rsidRPr="004714EA" w:rsidRDefault="00884B88" w:rsidP="00884B88">
      <w:pPr>
        <w:suppressAutoHyphens/>
        <w:spacing w:line="276" w:lineRule="auto"/>
        <w:ind w:firstLine="700"/>
        <w:jc w:val="both"/>
        <w:rPr>
          <w:sz w:val="22"/>
          <w:szCs w:val="22"/>
        </w:rPr>
      </w:pPr>
      <w:r w:rsidRPr="004714EA">
        <w:rPr>
          <w:color w:val="000000"/>
          <w:sz w:val="22"/>
          <w:szCs w:val="22"/>
        </w:rPr>
        <w:t>Современное состояние физической культуры и спорта в России.</w:t>
      </w:r>
    </w:p>
    <w:p w:rsidR="00884B88" w:rsidRPr="004714EA" w:rsidRDefault="00884B88" w:rsidP="00884B88">
      <w:pPr>
        <w:suppressAutoHyphens/>
        <w:spacing w:line="276" w:lineRule="auto"/>
        <w:ind w:firstLine="700"/>
        <w:jc w:val="both"/>
        <w:rPr>
          <w:sz w:val="22"/>
          <w:szCs w:val="22"/>
        </w:rPr>
      </w:pPr>
      <w:r w:rsidRPr="004714EA">
        <w:rPr>
          <w:iCs/>
          <w:color w:val="000000"/>
          <w:sz w:val="22"/>
          <w:szCs w:val="22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884B88" w:rsidRPr="004714EA" w:rsidRDefault="00884B88" w:rsidP="00884B88">
      <w:pPr>
        <w:suppressAutoHyphens/>
        <w:spacing w:line="276" w:lineRule="auto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84B88" w:rsidRPr="004714EA" w:rsidRDefault="00884B88" w:rsidP="00884B88">
      <w:pPr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714EA">
        <w:rPr>
          <w:b/>
          <w:bCs/>
          <w:color w:val="000000"/>
          <w:sz w:val="22"/>
          <w:szCs w:val="22"/>
        </w:rPr>
        <w:t>Физкультурно-оздоровительная деятельность</w:t>
      </w:r>
    </w:p>
    <w:p w:rsidR="00884B88" w:rsidRPr="004714EA" w:rsidRDefault="00884B88" w:rsidP="00884B88">
      <w:pPr>
        <w:suppressAutoHyphens/>
        <w:spacing w:line="276" w:lineRule="auto"/>
        <w:ind w:firstLine="700"/>
        <w:jc w:val="both"/>
        <w:rPr>
          <w:sz w:val="22"/>
          <w:szCs w:val="22"/>
        </w:rPr>
      </w:pPr>
      <w:r w:rsidRPr="004714EA">
        <w:rPr>
          <w:color w:val="000000"/>
          <w:sz w:val="22"/>
          <w:szCs w:val="22"/>
        </w:rPr>
        <w:t>Оздоровительные системы физического воспитания.</w:t>
      </w:r>
    </w:p>
    <w:p w:rsidR="00884B88" w:rsidRPr="004714EA" w:rsidRDefault="00884B88" w:rsidP="00884B88">
      <w:pPr>
        <w:suppressAutoHyphens/>
        <w:spacing w:line="276" w:lineRule="auto"/>
        <w:ind w:firstLine="700"/>
        <w:jc w:val="both"/>
        <w:rPr>
          <w:sz w:val="22"/>
          <w:szCs w:val="22"/>
        </w:rPr>
      </w:pPr>
      <w:r w:rsidRPr="004714EA">
        <w:rPr>
          <w:color w:val="000000"/>
          <w:sz w:val="22"/>
          <w:szCs w:val="22"/>
        </w:rPr>
        <w:t xml:space="preserve">Современные </w:t>
      </w:r>
      <w:proofErr w:type="gramStart"/>
      <w:r w:rsidRPr="004714EA">
        <w:rPr>
          <w:color w:val="000000"/>
          <w:sz w:val="22"/>
          <w:szCs w:val="22"/>
        </w:rPr>
        <w:t>фитнес-программы</w:t>
      </w:r>
      <w:proofErr w:type="gramEnd"/>
      <w:r w:rsidRPr="004714EA">
        <w:rPr>
          <w:color w:val="000000"/>
          <w:sz w:val="22"/>
          <w:szCs w:val="22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884B88" w:rsidRPr="004714EA" w:rsidRDefault="00884B88" w:rsidP="00884B88">
      <w:pPr>
        <w:suppressAutoHyphens/>
        <w:spacing w:line="276" w:lineRule="auto"/>
        <w:ind w:firstLine="700"/>
        <w:jc w:val="both"/>
        <w:rPr>
          <w:sz w:val="22"/>
          <w:szCs w:val="22"/>
        </w:rPr>
      </w:pPr>
      <w:r w:rsidRPr="004714EA">
        <w:rPr>
          <w:color w:val="000000"/>
          <w:sz w:val="22"/>
          <w:szCs w:val="22"/>
        </w:rPr>
        <w:t xml:space="preserve">Индивидуально ориентированные </w:t>
      </w:r>
      <w:proofErr w:type="spellStart"/>
      <w:r w:rsidRPr="004714EA">
        <w:rPr>
          <w:color w:val="000000"/>
          <w:sz w:val="22"/>
          <w:szCs w:val="22"/>
        </w:rPr>
        <w:t>здоровьесберегающие</w:t>
      </w:r>
      <w:proofErr w:type="spellEnd"/>
      <w:r w:rsidRPr="004714EA">
        <w:rPr>
          <w:color w:val="000000"/>
          <w:sz w:val="22"/>
          <w:szCs w:val="22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884B88" w:rsidRPr="004714EA" w:rsidRDefault="00884B88" w:rsidP="00884B88">
      <w:pPr>
        <w:suppressAutoHyphens/>
        <w:spacing w:line="276" w:lineRule="auto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84B88" w:rsidRPr="004714EA" w:rsidRDefault="00884B88" w:rsidP="00884B88">
      <w:pPr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714EA">
        <w:rPr>
          <w:b/>
          <w:bCs/>
          <w:color w:val="000000"/>
          <w:sz w:val="22"/>
          <w:szCs w:val="22"/>
        </w:rPr>
        <w:t>Физическое совершенствование</w:t>
      </w:r>
    </w:p>
    <w:p w:rsidR="00884B88" w:rsidRPr="004714EA" w:rsidRDefault="00884B88" w:rsidP="00884B88">
      <w:pPr>
        <w:suppressAutoHyphens/>
        <w:spacing w:line="276" w:lineRule="auto"/>
        <w:ind w:firstLine="700"/>
        <w:jc w:val="both"/>
        <w:rPr>
          <w:sz w:val="22"/>
          <w:szCs w:val="22"/>
        </w:rPr>
      </w:pPr>
      <w:r w:rsidRPr="004714EA">
        <w:rPr>
          <w:color w:val="000000"/>
          <w:sz w:val="22"/>
          <w:szCs w:val="22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4714EA">
        <w:rPr>
          <w:iCs/>
          <w:color w:val="000000"/>
          <w:sz w:val="22"/>
          <w:szCs w:val="22"/>
        </w:rPr>
        <w:t>техническая и тактическая подготовка в национальных видах спорта.</w:t>
      </w:r>
    </w:p>
    <w:p w:rsidR="00884B88" w:rsidRPr="004714EA" w:rsidRDefault="00884B88" w:rsidP="00884B88">
      <w:pPr>
        <w:suppressAutoHyphens/>
        <w:spacing w:line="276" w:lineRule="auto"/>
        <w:ind w:firstLine="700"/>
        <w:jc w:val="both"/>
        <w:rPr>
          <w:sz w:val="22"/>
          <w:szCs w:val="22"/>
        </w:rPr>
      </w:pPr>
      <w:r w:rsidRPr="004714EA">
        <w:rPr>
          <w:color w:val="000000"/>
          <w:sz w:val="22"/>
          <w:szCs w:val="22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4714EA">
        <w:rPr>
          <w:color w:val="000000"/>
          <w:sz w:val="22"/>
          <w:szCs w:val="22"/>
        </w:rPr>
        <w:t>самостраховки</w:t>
      </w:r>
      <w:proofErr w:type="spellEnd"/>
      <w:r w:rsidRPr="004714EA">
        <w:rPr>
          <w:iCs/>
          <w:color w:val="000000"/>
          <w:sz w:val="22"/>
          <w:szCs w:val="22"/>
        </w:rPr>
        <w:t>.</w:t>
      </w:r>
    </w:p>
    <w:p w:rsidR="00884B88" w:rsidRPr="004714EA" w:rsidRDefault="00884B88" w:rsidP="00884B88">
      <w:pPr>
        <w:suppressAutoHyphens/>
        <w:spacing w:line="276" w:lineRule="auto"/>
        <w:ind w:firstLine="709"/>
        <w:jc w:val="both"/>
        <w:rPr>
          <w:iCs/>
          <w:color w:val="000000"/>
          <w:sz w:val="22"/>
          <w:szCs w:val="22"/>
        </w:rPr>
      </w:pPr>
      <w:r w:rsidRPr="004714EA">
        <w:rPr>
          <w:color w:val="000000"/>
          <w:sz w:val="22"/>
          <w:szCs w:val="22"/>
        </w:rPr>
        <w:t xml:space="preserve">Прикладная физическая подготовка: полосы препятствий; </w:t>
      </w:r>
      <w:r w:rsidRPr="004714EA">
        <w:rPr>
          <w:iCs/>
          <w:color w:val="000000"/>
          <w:sz w:val="22"/>
          <w:szCs w:val="22"/>
        </w:rPr>
        <w:t>кросс по пересеченной местности с элементами спортивного ориентирования; прикладное плавание.</w:t>
      </w:r>
    </w:p>
    <w:p w:rsidR="00884B88" w:rsidRDefault="00884B88" w:rsidP="00884B88">
      <w:pPr>
        <w:spacing w:line="276" w:lineRule="auto"/>
        <w:jc w:val="both"/>
        <w:rPr>
          <w:sz w:val="22"/>
          <w:szCs w:val="22"/>
          <w:lang w:val="en-US"/>
        </w:rPr>
      </w:pPr>
    </w:p>
    <w:p w:rsidR="004714EA" w:rsidRDefault="004714EA" w:rsidP="00884B88">
      <w:pPr>
        <w:spacing w:line="276" w:lineRule="auto"/>
        <w:jc w:val="both"/>
        <w:rPr>
          <w:sz w:val="22"/>
          <w:szCs w:val="22"/>
        </w:rPr>
      </w:pPr>
    </w:p>
    <w:p w:rsidR="00BB6075" w:rsidRDefault="00BB6075" w:rsidP="00884B88">
      <w:pPr>
        <w:spacing w:line="276" w:lineRule="auto"/>
        <w:jc w:val="both"/>
        <w:rPr>
          <w:sz w:val="22"/>
          <w:szCs w:val="22"/>
        </w:rPr>
      </w:pPr>
    </w:p>
    <w:p w:rsidR="00BB6075" w:rsidRPr="00BB6075" w:rsidRDefault="00BB6075" w:rsidP="00884B88">
      <w:pPr>
        <w:spacing w:line="276" w:lineRule="auto"/>
        <w:jc w:val="both"/>
        <w:rPr>
          <w:sz w:val="22"/>
          <w:szCs w:val="22"/>
        </w:rPr>
      </w:pPr>
    </w:p>
    <w:p w:rsidR="004714EA" w:rsidRPr="004714EA" w:rsidRDefault="004714EA" w:rsidP="00884B88">
      <w:pPr>
        <w:spacing w:line="276" w:lineRule="auto"/>
        <w:jc w:val="both"/>
        <w:rPr>
          <w:sz w:val="22"/>
          <w:szCs w:val="22"/>
          <w:lang w:val="en-US"/>
        </w:rPr>
      </w:pPr>
    </w:p>
    <w:p w:rsidR="00884B88" w:rsidRPr="004714EA" w:rsidRDefault="00884B88" w:rsidP="00884B88">
      <w:pPr>
        <w:jc w:val="center"/>
        <w:rPr>
          <w:b/>
          <w:sz w:val="22"/>
          <w:szCs w:val="22"/>
        </w:rPr>
      </w:pPr>
    </w:p>
    <w:p w:rsidR="00884B88" w:rsidRPr="004714EA" w:rsidRDefault="00AF4A14" w:rsidP="00AF4A14">
      <w:pPr>
        <w:rPr>
          <w:sz w:val="22"/>
          <w:szCs w:val="22"/>
        </w:rPr>
      </w:pPr>
      <w:r w:rsidRPr="004714EA">
        <w:rPr>
          <w:b/>
          <w:sz w:val="22"/>
          <w:szCs w:val="22"/>
          <w:lang w:val="en-US"/>
        </w:rPr>
        <w:lastRenderedPageBreak/>
        <w:t>III</w:t>
      </w:r>
      <w:r w:rsidRPr="004714EA">
        <w:rPr>
          <w:b/>
          <w:sz w:val="22"/>
          <w:szCs w:val="22"/>
        </w:rPr>
        <w:t xml:space="preserve">. </w:t>
      </w:r>
      <w:r w:rsidR="00884B88" w:rsidRPr="004714EA">
        <w:rPr>
          <w:b/>
          <w:sz w:val="22"/>
          <w:szCs w:val="22"/>
        </w:rPr>
        <w:t>Тематическое планирование</w:t>
      </w:r>
    </w:p>
    <w:p w:rsidR="00884B88" w:rsidRPr="004714EA" w:rsidRDefault="00884B88" w:rsidP="00884B88">
      <w:pPr>
        <w:jc w:val="both"/>
        <w:rPr>
          <w:rFonts w:eastAsia="Calibri"/>
          <w:color w:val="000000"/>
          <w:sz w:val="22"/>
          <w:szCs w:val="22"/>
        </w:rPr>
      </w:pPr>
    </w:p>
    <w:tbl>
      <w:tblPr>
        <w:tblW w:w="12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9831"/>
        <w:gridCol w:w="1713"/>
      </w:tblGrid>
      <w:tr w:rsidR="008848E4" w:rsidRPr="004714EA" w:rsidTr="00C709B8">
        <w:trPr>
          <w:trHeight w:val="23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E4" w:rsidRPr="004714EA" w:rsidRDefault="008848E4">
            <w:pPr>
              <w:rPr>
                <w:b/>
                <w:kern w:val="2"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№</w:t>
            </w:r>
          </w:p>
          <w:p w:rsidR="008848E4" w:rsidRPr="004714EA" w:rsidRDefault="008848E4">
            <w:pPr>
              <w:widowControl w:val="0"/>
              <w:jc w:val="both"/>
              <w:rPr>
                <w:b/>
                <w:kern w:val="2"/>
                <w:sz w:val="22"/>
                <w:szCs w:val="22"/>
                <w:lang w:eastAsia="en-US"/>
              </w:rPr>
            </w:pPr>
            <w:proofErr w:type="gramStart"/>
            <w:r w:rsidRPr="004714EA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714EA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E4" w:rsidRPr="004714EA" w:rsidRDefault="008848E4">
            <w:pPr>
              <w:widowControl w:val="0"/>
              <w:jc w:val="both"/>
              <w:rPr>
                <w:b/>
                <w:kern w:val="2"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848E4" w:rsidRPr="004714EA" w:rsidRDefault="008848E4">
            <w:pPr>
              <w:jc w:val="right"/>
              <w:rPr>
                <w:b/>
                <w:kern w:val="2"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Количество</w:t>
            </w:r>
          </w:p>
          <w:p w:rsidR="008848E4" w:rsidRPr="004714EA" w:rsidRDefault="008848E4">
            <w:pPr>
              <w:widowControl w:val="0"/>
              <w:jc w:val="center"/>
              <w:rPr>
                <w:b/>
                <w:kern w:val="2"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часов</w:t>
            </w:r>
          </w:p>
        </w:tc>
      </w:tr>
      <w:tr w:rsidR="008848E4" w:rsidRPr="004714EA" w:rsidTr="00C709B8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E4" w:rsidRPr="004714EA" w:rsidRDefault="008848E4">
            <w:pPr>
              <w:widowControl w:val="0"/>
              <w:jc w:val="both"/>
              <w:rPr>
                <w:b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E4" w:rsidRPr="004714EA" w:rsidRDefault="008848E4">
            <w:pPr>
              <w:widowControl w:val="0"/>
              <w:jc w:val="center"/>
              <w:rPr>
                <w:b/>
                <w:kern w:val="2"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Л</w:t>
            </w:r>
            <w:r w:rsidR="00C709B8" w:rsidRPr="004714EA">
              <w:rPr>
                <w:b/>
                <w:sz w:val="22"/>
                <w:szCs w:val="22"/>
                <w:lang w:eastAsia="en-US"/>
              </w:rPr>
              <w:t>егкая атлетика (8 часов), ГТО (4</w:t>
            </w:r>
            <w:r w:rsidRPr="004714EA">
              <w:rPr>
                <w:b/>
                <w:sz w:val="22"/>
                <w:szCs w:val="22"/>
                <w:lang w:eastAsia="en-US"/>
              </w:rPr>
              <w:t xml:space="preserve"> часов)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C709B8">
            <w:pPr>
              <w:widowControl w:val="0"/>
              <w:jc w:val="both"/>
              <w:rPr>
                <w:b/>
                <w:kern w:val="2"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12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Вводный инструктаж по технике безопасности на уроках физической культуры, первичный инструктаж на рабочем месте (лёгкая атлетика, спортивные и подвижные игры), оказание первой помощи.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</w:rPr>
              <w:t>Физическая культура и основы здорового образа жизни</w:t>
            </w:r>
            <w:r w:rsidR="009366BE" w:rsidRPr="004714EA">
              <w:rPr>
                <w:sz w:val="22"/>
                <w:szCs w:val="22"/>
              </w:rPr>
              <w:t xml:space="preserve">. </w:t>
            </w:r>
            <w:r w:rsidRPr="004714EA">
              <w:rPr>
                <w:sz w:val="22"/>
                <w:szCs w:val="22"/>
                <w:lang w:eastAsia="en-US"/>
              </w:rPr>
              <w:t xml:space="preserve">Равномерный бег 500 метров, ОРУ на развитие выносливости.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Упражнения на развитие гибкости.</w:t>
            </w:r>
            <w:r w:rsidRPr="00471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9366BE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Влияние оздоровительных систем физического воспитания на укрепление здоровья, профилактику профессиональных заболеваний и вредных привычек. Бег 30 метров (2 – 3 повторения).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Равномерный бег 800 метров, ОРУ на развитие выносливости.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9366BE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Способы контроля и оценки физического развития и физической подготовленности. Круговая силовая тренировка.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Равномерный бег 1000 метров, ОРУ на развитие выносливости.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Наклоны в перёд из </w:t>
            </w:r>
            <w:proofErr w:type="gramStart"/>
            <w:r w:rsidRPr="004714EA">
              <w:rPr>
                <w:sz w:val="22"/>
                <w:szCs w:val="22"/>
                <w:lang w:eastAsia="en-US"/>
              </w:rPr>
              <w:t>положения</w:t>
            </w:r>
            <w:proofErr w:type="gramEnd"/>
            <w:r w:rsidRPr="004714EA">
              <w:rPr>
                <w:sz w:val="22"/>
                <w:szCs w:val="22"/>
                <w:lang w:eastAsia="en-US"/>
              </w:rPr>
              <w:t xml:space="preserve"> сидя, сгибание и разгибание туловища из положения лёжа за 30 секунд.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</w:rPr>
              <w:t>Влияние оздоровительных систем физического воспитания на укрепление здоровья, профилактику профессиональных</w:t>
            </w:r>
            <w:r w:rsidR="009366BE" w:rsidRPr="004714EA">
              <w:rPr>
                <w:sz w:val="22"/>
                <w:szCs w:val="22"/>
              </w:rPr>
              <w:t xml:space="preserve"> заболеваний и вредных привычек.</w:t>
            </w:r>
          </w:p>
          <w:p w:rsidR="008848E4" w:rsidRPr="004714EA" w:rsidRDefault="008848E4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Скоростно-силовая работа.</w:t>
            </w:r>
            <w:r w:rsidRPr="00471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Низкий старт, бег с ускорением до 80 – 100 метров.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Бег 1000 метров с фиксированием результата.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9366BE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направленности. Развитие силы рук.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C709B8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Спортивные игры (8 часов), ГТО (2</w:t>
            </w:r>
            <w:r w:rsidR="008848E4" w:rsidRPr="004714EA">
              <w:rPr>
                <w:b/>
                <w:sz w:val="22"/>
                <w:szCs w:val="22"/>
                <w:lang w:eastAsia="en-US"/>
              </w:rPr>
              <w:t xml:space="preserve"> часов)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C709B8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2D72D6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Индивидуальные особенности физического и психического развития. Развитие мышц брюшного пресса.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Удары по катящемуся мячу различными частями стопы и подъёма.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Ведение мяча, отбор мяча.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B42846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Основные формы организации занятий физической культурой, их целевое назначение и особенности проведения. Круговая силовая тренировка.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Удары по мячу головой, вбрасывание из-за «боковой» линии, обманные движения.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</w:rPr>
              <w:t>Физическая культура и основы здорового образа жизни</w:t>
            </w:r>
            <w:r w:rsidR="00B42846" w:rsidRPr="004714EA">
              <w:rPr>
                <w:sz w:val="22"/>
                <w:szCs w:val="22"/>
              </w:rPr>
              <w:t xml:space="preserve">. </w:t>
            </w:r>
            <w:r w:rsidRPr="004714EA">
              <w:rPr>
                <w:sz w:val="22"/>
                <w:szCs w:val="22"/>
                <w:lang w:eastAsia="en-US"/>
              </w:rPr>
              <w:t xml:space="preserve">Игра в футбол по основным правилам с привлечением учащихся к судейству.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rPr>
                <w:sz w:val="22"/>
                <w:szCs w:val="22"/>
                <w:shd w:val="clear" w:color="auto" w:fill="FFFFFF"/>
                <w:lang w:val="en-US"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Скоростно-силовая работа.</w:t>
            </w:r>
            <w:r w:rsidRPr="00471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Техника передвижений, остановок, поворотов, стоек в баскетболе.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Передача одной рукой от плеча, двумя руками  с отскоком от пола.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B42846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Индивидуально ориентированные комплексы оздоровительной и адаптивной физической культуры. Круговая силовая тренировка.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</w:rPr>
              <w:br w:type="page"/>
            </w:r>
            <w:r w:rsidRPr="004714EA">
              <w:rPr>
                <w:b/>
                <w:sz w:val="22"/>
                <w:szCs w:val="22"/>
                <w:lang w:eastAsia="en-US"/>
              </w:rPr>
              <w:t>Гимнас</w:t>
            </w:r>
            <w:r w:rsidR="00C709B8" w:rsidRPr="004714EA">
              <w:rPr>
                <w:b/>
                <w:sz w:val="22"/>
                <w:szCs w:val="22"/>
                <w:lang w:eastAsia="en-US"/>
              </w:rPr>
              <w:t>тика с элементами акробатики (7</w:t>
            </w:r>
            <w:r w:rsidRPr="004714EA">
              <w:rPr>
                <w:b/>
                <w:sz w:val="22"/>
                <w:szCs w:val="22"/>
                <w:lang w:eastAsia="en-US"/>
              </w:rPr>
              <w:t xml:space="preserve"> часов), ГТО (6 часов)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C709B8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B42846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Комплексы упражнений традиционных и современных оздоровительных систем физического воспитания. Силовой тренинг.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Техника безопасности во время занятий гимнастикой. Строевые упражнения. Кувырки вперед и назад.</w:t>
            </w: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:rsidR="008848E4" w:rsidRPr="004714EA" w:rsidRDefault="008848E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Лазанье по канату в три приема.</w:t>
            </w: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:rsidR="008848E4" w:rsidRPr="004714EA" w:rsidRDefault="008848E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E32FB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Техника выполнения тестовых испытаний Всероссийского физкультурно-спортивного комплекса «Готов к труду и обороне» (ГТО). Развитие силы рук.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Из виса на </w:t>
            </w:r>
            <w:proofErr w:type="spellStart"/>
            <w:r w:rsidRPr="004714EA">
              <w:rPr>
                <w:sz w:val="22"/>
                <w:szCs w:val="22"/>
                <w:lang w:eastAsia="en-US"/>
              </w:rPr>
              <w:t>подколенках</w:t>
            </w:r>
            <w:proofErr w:type="spellEnd"/>
            <w:r w:rsidRPr="004714EA">
              <w:rPr>
                <w:sz w:val="22"/>
                <w:szCs w:val="22"/>
                <w:lang w:eastAsia="en-US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Стойка на голове и руках (Ю); мост и поворот в </w:t>
            </w:r>
            <w:proofErr w:type="gramStart"/>
            <w:r w:rsidRPr="004714EA">
              <w:rPr>
                <w:sz w:val="22"/>
                <w:szCs w:val="22"/>
                <w:lang w:eastAsia="en-US"/>
              </w:rPr>
              <w:t>упор</w:t>
            </w:r>
            <w:proofErr w:type="gramEnd"/>
            <w:r w:rsidRPr="004714EA">
              <w:rPr>
                <w:sz w:val="22"/>
                <w:szCs w:val="22"/>
                <w:lang w:eastAsia="en-US"/>
              </w:rPr>
              <w:t xml:space="preserve"> стоя на одном колене (Д).</w:t>
            </w: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B42846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Приемы самомассажа и релаксации. Упражнения на развитие гибкости. ИОТ-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Подъем махом назад в сед ноги врозь (Ю); из виса присев на н\ж махом одной и толчком другой в вис прогнувшись с опорой </w:t>
            </w:r>
            <w:proofErr w:type="gramStart"/>
            <w:r w:rsidRPr="004714EA">
              <w:rPr>
                <w:sz w:val="22"/>
                <w:szCs w:val="22"/>
                <w:lang w:eastAsia="en-US"/>
              </w:rPr>
              <w:t>о</w:t>
            </w:r>
            <w:proofErr w:type="gramEnd"/>
            <w:r w:rsidRPr="004714EA">
              <w:rPr>
                <w:sz w:val="22"/>
                <w:szCs w:val="22"/>
                <w:lang w:eastAsia="en-US"/>
              </w:rPr>
              <w:t xml:space="preserve"> в\ж (Д).</w:t>
            </w: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 w:rsidP="00AF4A1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Акробатические упражнения.</w:t>
            </w: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Техника конькового хода.</w:t>
            </w:r>
            <w:r w:rsidRPr="00471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</w:rPr>
              <w:t>Физическая культура и основы здорового образа жизни</w:t>
            </w:r>
            <w:r w:rsidR="00B42846" w:rsidRPr="004714EA">
              <w:rPr>
                <w:sz w:val="22"/>
                <w:szCs w:val="22"/>
              </w:rPr>
              <w:t xml:space="preserve">. </w:t>
            </w:r>
            <w:r w:rsidRPr="004714EA">
              <w:rPr>
                <w:sz w:val="22"/>
                <w:szCs w:val="22"/>
                <w:lang w:eastAsia="en-US"/>
              </w:rPr>
              <w:t>Закрепление изученных элементов на снарядах. Лазание по канату, упражнения в равновесии.</w:t>
            </w: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Гимнастическая полоса препятствий. Опорный прыжок. Подтягивание, поднимание туловища.</w:t>
            </w: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Техника преодоления подъемов и спусков.</w:t>
            </w:r>
            <w:r w:rsidRPr="00471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C709B8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Лыжная подготовка (11 часов), ГТО (4</w:t>
            </w:r>
            <w:r w:rsidR="008848E4" w:rsidRPr="004714EA">
              <w:rPr>
                <w:b/>
                <w:sz w:val="22"/>
                <w:szCs w:val="22"/>
                <w:lang w:eastAsia="en-US"/>
              </w:rPr>
              <w:t xml:space="preserve"> часов)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C709B8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Техника безопасности во время занятий лыжной подготовкой.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 w:rsidP="00AF4A1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Скользящий шаг без палок и с палками.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Прохождение дистанции 3-5 км в высоком темпе.</w:t>
            </w:r>
            <w:r w:rsidRPr="00471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 w:rsidP="00AF4A1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Повороты переступанием в движении.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 w:rsidP="00AF4A1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Подъем в гору скользящим шагом.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Совершенствование техники лыжных ходов.</w:t>
            </w:r>
            <w:r w:rsidRPr="00471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</w:rPr>
              <w:t>Современные оздоровительные системы физического воспитания, их роль в формировании</w:t>
            </w:r>
            <w:r w:rsidR="008E32FB" w:rsidRPr="004714EA">
              <w:rPr>
                <w:sz w:val="22"/>
                <w:szCs w:val="22"/>
              </w:rPr>
              <w:t xml:space="preserve"> </w:t>
            </w:r>
            <w:r w:rsidRPr="004714EA">
              <w:rPr>
                <w:sz w:val="22"/>
                <w:szCs w:val="22"/>
              </w:rPr>
              <w:t>здорового образа жизни, сохранении творческой активности и долголетия</w:t>
            </w:r>
            <w:r w:rsidR="008E32FB" w:rsidRPr="004714EA">
              <w:rPr>
                <w:sz w:val="22"/>
                <w:szCs w:val="22"/>
              </w:rPr>
              <w:t xml:space="preserve">. </w:t>
            </w:r>
            <w:r w:rsidRPr="004714EA">
              <w:rPr>
                <w:sz w:val="22"/>
                <w:szCs w:val="22"/>
                <w:lang w:eastAsia="en-US"/>
              </w:rPr>
              <w:t xml:space="preserve">Одновременный одношажный ход (стартовый вариант).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Подъем «</w:t>
            </w:r>
            <w:proofErr w:type="spellStart"/>
            <w:r w:rsidRPr="004714EA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4714EA">
              <w:rPr>
                <w:sz w:val="22"/>
                <w:szCs w:val="22"/>
                <w:lang w:eastAsia="en-US"/>
              </w:rPr>
              <w:t>»</w:t>
            </w:r>
            <w:r w:rsidR="008E32FB" w:rsidRPr="004714EA">
              <w:rPr>
                <w:sz w:val="22"/>
                <w:szCs w:val="22"/>
                <w:lang w:eastAsia="en-US"/>
              </w:rPr>
              <w:t xml:space="preserve">. </w:t>
            </w:r>
            <w:r w:rsidRPr="004714EA">
              <w:rPr>
                <w:sz w:val="22"/>
                <w:szCs w:val="22"/>
                <w:lang w:eastAsia="en-US"/>
              </w:rPr>
              <w:t xml:space="preserve">Коньковый ход.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Прохождение дистанции 5 – 10 км.</w:t>
            </w:r>
            <w:r w:rsidRPr="00471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Преодоление бугров и впадин при спуске с горы.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Одновременные ходы</w:t>
            </w:r>
            <w:r w:rsidR="008E32FB" w:rsidRPr="004714EA">
              <w:rPr>
                <w:sz w:val="22"/>
                <w:szCs w:val="22"/>
                <w:lang w:eastAsia="en-US"/>
              </w:rPr>
              <w:t xml:space="preserve">. </w:t>
            </w:r>
            <w:r w:rsidRPr="004714EA">
              <w:rPr>
                <w:sz w:val="22"/>
                <w:szCs w:val="22"/>
                <w:lang w:eastAsia="en-US"/>
              </w:rPr>
              <w:t xml:space="preserve">Попеременный </w:t>
            </w:r>
            <w:proofErr w:type="spellStart"/>
            <w:r w:rsidRPr="004714EA"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 w:rsidRPr="004714EA">
              <w:rPr>
                <w:sz w:val="22"/>
                <w:szCs w:val="22"/>
                <w:lang w:eastAsia="en-US"/>
              </w:rPr>
              <w:t xml:space="preserve"> ход.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E32FB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Комплексы физических упражнений различной направленности. Темповая работа.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Прохождение дистанции до 4,5км. Торможение и поворот упором.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Одновременный одношажный ход (стартовый вариант). Развивать скоростную выносливость.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Повторная тренировка по 500м.</w:t>
            </w:r>
            <w:r w:rsidRPr="00471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C709B8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Спортивные игры (8 часов), ГТО (2</w:t>
            </w:r>
            <w:r w:rsidR="008848E4" w:rsidRPr="004714EA">
              <w:rPr>
                <w:b/>
                <w:sz w:val="22"/>
                <w:szCs w:val="22"/>
                <w:lang w:eastAsia="en-US"/>
              </w:rPr>
              <w:t xml:space="preserve"> часов)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C709B8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</w:rPr>
              <w:t>Современные оздоровительные системы физического воспитания, их роль в формировании</w:t>
            </w:r>
            <w:r w:rsidR="008E32FB" w:rsidRPr="004714EA">
              <w:rPr>
                <w:sz w:val="22"/>
                <w:szCs w:val="22"/>
              </w:rPr>
              <w:t xml:space="preserve"> </w:t>
            </w:r>
            <w:r w:rsidRPr="004714EA">
              <w:rPr>
                <w:sz w:val="22"/>
                <w:szCs w:val="22"/>
              </w:rPr>
              <w:t>здорового образа жизни, сохранении творческой активности и долголетия</w:t>
            </w:r>
            <w:r w:rsidR="008E32FB" w:rsidRPr="004714EA">
              <w:rPr>
                <w:sz w:val="22"/>
                <w:szCs w:val="22"/>
              </w:rPr>
              <w:t xml:space="preserve">. </w:t>
            </w:r>
            <w:r w:rsidRPr="004714EA">
              <w:rPr>
                <w:sz w:val="22"/>
                <w:szCs w:val="22"/>
                <w:lang w:eastAsia="en-US"/>
              </w:rPr>
              <w:t xml:space="preserve">Броски   мяча   после ведения.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Учебная игра в баскетбол.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E32FB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 xml:space="preserve">Мероприятия по профилактике травматизма во время занятий физическими упражнениями. Бег в легком темпе.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Верхняя и нижняя передачи через сетку в парах.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Учебная игра в волейбол.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Бег в среднем темпе.</w:t>
            </w:r>
            <w:r w:rsidRPr="00471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Ведение мяча на месте и в движении с изменением высоты отскока.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Передачи мяча в тройках с перемещением.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Скоростно-силовая работа.</w:t>
            </w:r>
            <w:r w:rsidR="008E32FB" w:rsidRPr="004714EA">
              <w:rPr>
                <w:sz w:val="22"/>
                <w:szCs w:val="22"/>
                <w:lang w:eastAsia="en-US"/>
              </w:rPr>
              <w:t xml:space="preserve"> </w:t>
            </w:r>
            <w:r w:rsidRPr="004714EA">
              <w:rPr>
                <w:sz w:val="22"/>
                <w:szCs w:val="22"/>
              </w:rPr>
              <w:t>Способы контроля и оценки физического развития и физической подготовленности</w:t>
            </w:r>
            <w:r w:rsidR="008E32FB" w:rsidRPr="004714EA">
              <w:rPr>
                <w:sz w:val="22"/>
                <w:szCs w:val="22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Позиционное нападение и личная защита в игровых взаимодействиях 2:2, 3:3, 4:4.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C709B8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Легкая атлетика (</w:t>
            </w:r>
            <w:r w:rsidR="00C709B8" w:rsidRPr="004714EA">
              <w:rPr>
                <w:b/>
                <w:sz w:val="22"/>
                <w:szCs w:val="22"/>
                <w:lang w:eastAsia="en-US"/>
              </w:rPr>
              <w:t>6</w:t>
            </w:r>
            <w:r w:rsidRPr="004714EA">
              <w:rPr>
                <w:b/>
                <w:sz w:val="22"/>
                <w:szCs w:val="22"/>
                <w:lang w:eastAsia="en-US"/>
              </w:rPr>
              <w:t xml:space="preserve"> часов), ГТО (</w:t>
            </w:r>
            <w:r w:rsidR="00C709B8" w:rsidRPr="004714EA">
              <w:rPr>
                <w:b/>
                <w:sz w:val="22"/>
                <w:szCs w:val="22"/>
                <w:lang w:eastAsia="en-US"/>
              </w:rPr>
              <w:t>2</w:t>
            </w:r>
            <w:r w:rsidRPr="004714EA">
              <w:rPr>
                <w:b/>
                <w:sz w:val="22"/>
                <w:szCs w:val="22"/>
                <w:lang w:eastAsia="en-US"/>
              </w:rPr>
              <w:t>часов)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C709B8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</w:rPr>
              <w:t>Способы контроля и оценки физического развития и физической подготовленности</w:t>
            </w:r>
            <w:r w:rsidR="008E32FB" w:rsidRPr="004714EA">
              <w:rPr>
                <w:sz w:val="22"/>
                <w:szCs w:val="22"/>
              </w:rPr>
              <w:t xml:space="preserve">. </w:t>
            </w:r>
            <w:r w:rsidRPr="004714EA">
              <w:rPr>
                <w:sz w:val="22"/>
                <w:szCs w:val="22"/>
                <w:lang w:eastAsia="en-US"/>
              </w:rPr>
              <w:t xml:space="preserve">Тренировка в подтягивании,  игра «Картошка».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Разучить  прыжок в длину с разбега в 15-20 шагов. Медленный бег до 7мин.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Бег с ускорениями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Совершенствовать прыжок в длину с разбега в 15-20 шагов. Медленный бег до 7мин.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Прыжок в длину с разбега на результат.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714EA">
              <w:rPr>
                <w:sz w:val="22"/>
                <w:szCs w:val="22"/>
                <w:shd w:val="clear" w:color="auto" w:fill="FFFFFF"/>
                <w:lang w:eastAsia="en-US"/>
              </w:rPr>
              <w:t>Беговые и прыжковые упражнения.</w:t>
            </w:r>
            <w:r w:rsidRPr="004714E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Бег 30 м, Медленный бег 6 мин.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 w:rsidP="00AF4A14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 xml:space="preserve">Бег 100м.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14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snapToGrid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1 четверть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9C20B0">
            <w:pPr>
              <w:widowControl w:val="0"/>
              <w:jc w:val="both"/>
              <w:rPr>
                <w:b/>
                <w:kern w:val="2"/>
                <w:sz w:val="22"/>
                <w:szCs w:val="22"/>
                <w:lang w:val="en-US" w:eastAsia="en-US"/>
              </w:rPr>
            </w:pPr>
            <w:r w:rsidRPr="004714EA">
              <w:rPr>
                <w:b/>
                <w:sz w:val="22"/>
                <w:szCs w:val="22"/>
                <w:lang w:val="en-US" w:eastAsia="en-US"/>
              </w:rPr>
              <w:t>16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snapToGrid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2 четверть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9C20B0">
            <w:pPr>
              <w:widowControl w:val="0"/>
              <w:jc w:val="both"/>
              <w:rPr>
                <w:b/>
                <w:kern w:val="2"/>
                <w:sz w:val="22"/>
                <w:szCs w:val="22"/>
                <w:lang w:val="en-US" w:eastAsia="en-US"/>
              </w:rPr>
            </w:pPr>
            <w:r w:rsidRPr="004714EA">
              <w:rPr>
                <w:b/>
                <w:sz w:val="22"/>
                <w:szCs w:val="22"/>
                <w:lang w:val="en-US" w:eastAsia="en-US"/>
              </w:rPr>
              <w:t>16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snapToGrid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3 четверть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9C20B0">
            <w:pPr>
              <w:widowControl w:val="0"/>
              <w:jc w:val="both"/>
              <w:rPr>
                <w:b/>
                <w:kern w:val="2"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val="en-US" w:eastAsia="en-US"/>
              </w:rPr>
              <w:t>2</w:t>
            </w:r>
            <w:r w:rsidR="008848E4" w:rsidRPr="004714EA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snapToGrid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4 четверть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9C20B0">
            <w:pPr>
              <w:widowControl w:val="0"/>
              <w:jc w:val="both"/>
              <w:rPr>
                <w:b/>
                <w:kern w:val="2"/>
                <w:sz w:val="22"/>
                <w:szCs w:val="22"/>
                <w:lang w:val="en-US" w:eastAsia="en-US"/>
              </w:rPr>
            </w:pPr>
            <w:r w:rsidRPr="004714EA">
              <w:rPr>
                <w:b/>
                <w:sz w:val="22"/>
                <w:szCs w:val="22"/>
                <w:lang w:val="en-US" w:eastAsia="en-US"/>
              </w:rPr>
              <w:t>16</w:t>
            </w:r>
          </w:p>
        </w:tc>
      </w:tr>
      <w:tr w:rsidR="008848E4" w:rsidRPr="004714EA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4714EA" w:rsidRDefault="008848E4">
            <w:pPr>
              <w:widowControl w:val="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8848E4">
            <w:pPr>
              <w:snapToGrid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4714EA">
              <w:rPr>
                <w:b/>
                <w:sz w:val="22"/>
                <w:szCs w:val="22"/>
                <w:lang w:eastAsia="en-US"/>
              </w:rPr>
              <w:t>Итого за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4714EA" w:rsidRDefault="00AF4A14">
            <w:pPr>
              <w:widowControl w:val="0"/>
              <w:jc w:val="both"/>
              <w:rPr>
                <w:b/>
                <w:kern w:val="2"/>
                <w:sz w:val="22"/>
                <w:szCs w:val="22"/>
                <w:lang w:val="en-US" w:eastAsia="en-US"/>
              </w:rPr>
            </w:pPr>
            <w:r w:rsidRPr="004714EA">
              <w:rPr>
                <w:b/>
                <w:sz w:val="22"/>
                <w:szCs w:val="22"/>
                <w:lang w:val="en-US" w:eastAsia="en-US"/>
              </w:rPr>
              <w:t>68</w:t>
            </w:r>
          </w:p>
        </w:tc>
      </w:tr>
    </w:tbl>
    <w:p w:rsidR="004A6EDF" w:rsidRPr="004714EA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4A6EDF" w:rsidRPr="004714EA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4A6EDF" w:rsidRPr="004714EA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4A6EDF" w:rsidRPr="004714EA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4A6EDF" w:rsidRPr="004714EA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4A6EDF" w:rsidRPr="004714EA" w:rsidRDefault="004A6EDF" w:rsidP="004714EA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rPr>
          <w:b/>
          <w:color w:val="000000"/>
          <w:sz w:val="22"/>
          <w:szCs w:val="22"/>
          <w:lang w:val="en-US"/>
        </w:rPr>
      </w:pPr>
    </w:p>
    <w:sectPr w:rsidR="004A6EDF" w:rsidRPr="004714EA" w:rsidSect="00B405D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7C4"/>
    <w:multiLevelType w:val="hybridMultilevel"/>
    <w:tmpl w:val="16A65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615D0"/>
    <w:multiLevelType w:val="hybridMultilevel"/>
    <w:tmpl w:val="E4B2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14166"/>
    <w:multiLevelType w:val="hybridMultilevel"/>
    <w:tmpl w:val="4738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8D3D02"/>
    <w:multiLevelType w:val="hybridMultilevel"/>
    <w:tmpl w:val="9166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755578"/>
    <w:multiLevelType w:val="hybridMultilevel"/>
    <w:tmpl w:val="852A3B22"/>
    <w:lvl w:ilvl="0" w:tplc="AD4E3F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7059C6"/>
    <w:multiLevelType w:val="hybridMultilevel"/>
    <w:tmpl w:val="801AD136"/>
    <w:lvl w:ilvl="0" w:tplc="0419000D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B3A62"/>
    <w:multiLevelType w:val="hybridMultilevel"/>
    <w:tmpl w:val="0FE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C7A94"/>
    <w:multiLevelType w:val="hybridMultilevel"/>
    <w:tmpl w:val="AF08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075"/>
    <w:multiLevelType w:val="hybridMultilevel"/>
    <w:tmpl w:val="A70E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A17A3"/>
    <w:multiLevelType w:val="hybridMultilevel"/>
    <w:tmpl w:val="0722F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D3956"/>
    <w:multiLevelType w:val="hybridMultilevel"/>
    <w:tmpl w:val="AA16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92F2C"/>
    <w:multiLevelType w:val="hybridMultilevel"/>
    <w:tmpl w:val="335E17B2"/>
    <w:lvl w:ilvl="0" w:tplc="C67AC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6C4895"/>
    <w:multiLevelType w:val="hybridMultilevel"/>
    <w:tmpl w:val="6554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B28CC"/>
    <w:multiLevelType w:val="hybridMultilevel"/>
    <w:tmpl w:val="B85C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14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2119"/>
    <w:rsid w:val="0003097E"/>
    <w:rsid w:val="000406FD"/>
    <w:rsid w:val="00045B64"/>
    <w:rsid w:val="00075190"/>
    <w:rsid w:val="00077B31"/>
    <w:rsid w:val="00083654"/>
    <w:rsid w:val="000A48BB"/>
    <w:rsid w:val="000D0CB0"/>
    <w:rsid w:val="000F42A2"/>
    <w:rsid w:val="00122FBE"/>
    <w:rsid w:val="0016130D"/>
    <w:rsid w:val="00167B30"/>
    <w:rsid w:val="00177F89"/>
    <w:rsid w:val="00196951"/>
    <w:rsid w:val="001D2E48"/>
    <w:rsid w:val="00205802"/>
    <w:rsid w:val="00252119"/>
    <w:rsid w:val="00253A78"/>
    <w:rsid w:val="00274D97"/>
    <w:rsid w:val="002A78B8"/>
    <w:rsid w:val="002B72A5"/>
    <w:rsid w:val="002D47D4"/>
    <w:rsid w:val="002D72D6"/>
    <w:rsid w:val="002E0D6B"/>
    <w:rsid w:val="002E7481"/>
    <w:rsid w:val="003241E8"/>
    <w:rsid w:val="00366744"/>
    <w:rsid w:val="003A3A2A"/>
    <w:rsid w:val="003A5418"/>
    <w:rsid w:val="003B5807"/>
    <w:rsid w:val="00420C73"/>
    <w:rsid w:val="00423ECF"/>
    <w:rsid w:val="0042439A"/>
    <w:rsid w:val="004714EA"/>
    <w:rsid w:val="00473895"/>
    <w:rsid w:val="004A6EDF"/>
    <w:rsid w:val="004C260D"/>
    <w:rsid w:val="004C4BE5"/>
    <w:rsid w:val="00585ED7"/>
    <w:rsid w:val="005A0177"/>
    <w:rsid w:val="005B00B6"/>
    <w:rsid w:val="0062409F"/>
    <w:rsid w:val="00660F4A"/>
    <w:rsid w:val="00672CC4"/>
    <w:rsid w:val="0068311F"/>
    <w:rsid w:val="006919D8"/>
    <w:rsid w:val="006B17C2"/>
    <w:rsid w:val="006C717F"/>
    <w:rsid w:val="006E784E"/>
    <w:rsid w:val="006F0A95"/>
    <w:rsid w:val="006F4C74"/>
    <w:rsid w:val="007152D9"/>
    <w:rsid w:val="00716820"/>
    <w:rsid w:val="00725955"/>
    <w:rsid w:val="00730287"/>
    <w:rsid w:val="007329C1"/>
    <w:rsid w:val="00765986"/>
    <w:rsid w:val="00777917"/>
    <w:rsid w:val="00787A65"/>
    <w:rsid w:val="007A27C5"/>
    <w:rsid w:val="007A3F54"/>
    <w:rsid w:val="008532AB"/>
    <w:rsid w:val="00872154"/>
    <w:rsid w:val="008765D2"/>
    <w:rsid w:val="008848E4"/>
    <w:rsid w:val="00884B88"/>
    <w:rsid w:val="008A6528"/>
    <w:rsid w:val="008C4425"/>
    <w:rsid w:val="008E32FB"/>
    <w:rsid w:val="00902FAD"/>
    <w:rsid w:val="0090444A"/>
    <w:rsid w:val="00914FE9"/>
    <w:rsid w:val="00935812"/>
    <w:rsid w:val="009366BE"/>
    <w:rsid w:val="00940153"/>
    <w:rsid w:val="00961089"/>
    <w:rsid w:val="009654A8"/>
    <w:rsid w:val="009C20B0"/>
    <w:rsid w:val="009D3A25"/>
    <w:rsid w:val="009F1D6F"/>
    <w:rsid w:val="00A161B8"/>
    <w:rsid w:val="00AE2213"/>
    <w:rsid w:val="00AF4A14"/>
    <w:rsid w:val="00B405DB"/>
    <w:rsid w:val="00B42846"/>
    <w:rsid w:val="00B430DF"/>
    <w:rsid w:val="00B74046"/>
    <w:rsid w:val="00BB6075"/>
    <w:rsid w:val="00BB627B"/>
    <w:rsid w:val="00C07A11"/>
    <w:rsid w:val="00C11E0B"/>
    <w:rsid w:val="00C12DCF"/>
    <w:rsid w:val="00C15D2B"/>
    <w:rsid w:val="00C709B8"/>
    <w:rsid w:val="00CC4766"/>
    <w:rsid w:val="00CD2C16"/>
    <w:rsid w:val="00CF5FAF"/>
    <w:rsid w:val="00D33917"/>
    <w:rsid w:val="00D526FA"/>
    <w:rsid w:val="00D95CCE"/>
    <w:rsid w:val="00D9726D"/>
    <w:rsid w:val="00DA4A67"/>
    <w:rsid w:val="00DA59F8"/>
    <w:rsid w:val="00DC6AAE"/>
    <w:rsid w:val="00DD6262"/>
    <w:rsid w:val="00DE3C4B"/>
    <w:rsid w:val="00E236FC"/>
    <w:rsid w:val="00E23E70"/>
    <w:rsid w:val="00E365F7"/>
    <w:rsid w:val="00E539BF"/>
    <w:rsid w:val="00E575EC"/>
    <w:rsid w:val="00E76E92"/>
    <w:rsid w:val="00E816B4"/>
    <w:rsid w:val="00E90D2C"/>
    <w:rsid w:val="00EC7564"/>
    <w:rsid w:val="00EE7CD2"/>
    <w:rsid w:val="00F7509B"/>
    <w:rsid w:val="00FB7B9F"/>
    <w:rsid w:val="00FC1CD8"/>
    <w:rsid w:val="00FD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95CCE"/>
    <w:pPr>
      <w:widowControl w:val="0"/>
      <w:numPr>
        <w:numId w:val="1"/>
      </w:numPr>
      <w:suppressAutoHyphens/>
      <w:spacing w:before="280" w:after="280"/>
      <w:outlineLvl w:val="0"/>
    </w:pPr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F1D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02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95CCE"/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paragraph" w:styleId="a1">
    <w:name w:val="Body Text"/>
    <w:basedOn w:val="a0"/>
    <w:link w:val="a5"/>
    <w:uiPriority w:val="99"/>
    <w:semiHidden/>
    <w:unhideWhenUsed/>
    <w:rsid w:val="00D95CCE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D95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D95CC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FR2">
    <w:name w:val="FR2"/>
    <w:rsid w:val="00D95CC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ConsPlusNormal">
    <w:name w:val="ConsPlusNormal"/>
    <w:rsid w:val="00D95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D95CCE"/>
  </w:style>
  <w:style w:type="paragraph" w:styleId="a8">
    <w:name w:val="Balloon Text"/>
    <w:basedOn w:val="a0"/>
    <w:link w:val="a9"/>
    <w:uiPriority w:val="99"/>
    <w:semiHidden/>
    <w:unhideWhenUsed/>
    <w:rsid w:val="0073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7329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902F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0">
    <w:name w:val="msonormal"/>
    <w:basedOn w:val="a0"/>
    <w:rsid w:val="00E575EC"/>
    <w:pPr>
      <w:spacing w:before="100" w:beforeAutospacing="1" w:after="100" w:afterAutospacing="1"/>
    </w:pPr>
  </w:style>
  <w:style w:type="character" w:customStyle="1" w:styleId="30">
    <w:name w:val="Заголовок 3 Знак"/>
    <w:basedOn w:val="a2"/>
    <w:link w:val="3"/>
    <w:uiPriority w:val="9"/>
    <w:semiHidden/>
    <w:rsid w:val="009F1D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9F1D6F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a">
    <w:name w:val="Перечень Знак"/>
    <w:link w:val="a"/>
    <w:rsid w:val="009F1D6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b">
    <w:name w:val="Emphasis"/>
    <w:basedOn w:val="a2"/>
    <w:uiPriority w:val="20"/>
    <w:qFormat/>
    <w:rsid w:val="007A27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581F-837C-4678-91AF-75420120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Username</cp:lastModifiedBy>
  <cp:revision>73</cp:revision>
  <cp:lastPrinted>2019-12-03T16:01:00Z</cp:lastPrinted>
  <dcterms:created xsi:type="dcterms:W3CDTF">2015-10-11T14:15:00Z</dcterms:created>
  <dcterms:modified xsi:type="dcterms:W3CDTF">2023-01-09T06:59:00Z</dcterms:modified>
</cp:coreProperties>
</file>