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F1" w:rsidRDefault="007450DB" w:rsidP="008C55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0D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9721215" cy="2233619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(3)_page-00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67481"/>
                    <a:stretch/>
                  </pic:blipFill>
                  <pic:spPr bwMode="auto">
                    <a:xfrm>
                      <a:off x="0" y="0"/>
                      <a:ext cx="9721215" cy="2233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02CF1" w:rsidRPr="006A7A70" w:rsidRDefault="00302CF1" w:rsidP="008C55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CF1" w:rsidRPr="006A7A70" w:rsidRDefault="00302CF1" w:rsidP="008C55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4801" w:type="dxa"/>
        <w:jc w:val="center"/>
        <w:tblLook w:val="04A0"/>
      </w:tblPr>
      <w:tblGrid>
        <w:gridCol w:w="222"/>
        <w:gridCol w:w="236"/>
        <w:gridCol w:w="14343"/>
      </w:tblGrid>
      <w:tr w:rsidR="00302CF1" w:rsidRPr="006A7A70" w:rsidTr="000568FA">
        <w:trPr>
          <w:trHeight w:val="87"/>
          <w:jc w:val="center"/>
        </w:trPr>
        <w:tc>
          <w:tcPr>
            <w:tcW w:w="222" w:type="dxa"/>
          </w:tcPr>
          <w:p w:rsidR="00302CF1" w:rsidRPr="006A7A70" w:rsidRDefault="00302CF1" w:rsidP="008C55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302CF1" w:rsidRPr="006A7A70" w:rsidRDefault="00302CF1" w:rsidP="008C55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3" w:type="dxa"/>
          </w:tcPr>
          <w:p w:rsidR="00302CF1" w:rsidRPr="006A7A70" w:rsidRDefault="00302CF1" w:rsidP="008C55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2CF1" w:rsidRPr="006A7A70" w:rsidRDefault="00302CF1" w:rsidP="008C55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302CF1" w:rsidRPr="006A7A70" w:rsidRDefault="00302CF1" w:rsidP="008C55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по литературе</w:t>
      </w:r>
    </w:p>
    <w:p w:rsidR="00302CF1" w:rsidRPr="006A7A70" w:rsidRDefault="00302CF1" w:rsidP="008C55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302CF1" w:rsidRPr="006A7A70" w:rsidRDefault="001813F5" w:rsidP="008C55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2022-2023</w:t>
      </w:r>
      <w:r w:rsidR="00302CF1" w:rsidRPr="006A7A70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302CF1" w:rsidRPr="006A7A70" w:rsidRDefault="00302CF1" w:rsidP="008C55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CF1" w:rsidRPr="006A7A70" w:rsidRDefault="00302CF1" w:rsidP="008C55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02CF1" w:rsidRPr="006A7A70" w:rsidRDefault="00302CF1" w:rsidP="008C55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02CF1" w:rsidRPr="006A7A70" w:rsidRDefault="00302CF1" w:rsidP="008C55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2CF1" w:rsidRPr="006A7A70" w:rsidRDefault="00302CF1" w:rsidP="008C55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2CF1" w:rsidRPr="006A7A70" w:rsidRDefault="00302CF1" w:rsidP="008C550F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A7A70">
        <w:rPr>
          <w:rFonts w:ascii="Times New Roman" w:hAnsi="Times New Roman" w:cs="Times New Roman"/>
          <w:bCs/>
          <w:sz w:val="24"/>
          <w:szCs w:val="24"/>
        </w:rPr>
        <w:tab/>
      </w:r>
    </w:p>
    <w:p w:rsidR="00302CF1" w:rsidRPr="006341EC" w:rsidRDefault="00302CF1" w:rsidP="008C550F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bCs/>
          <w:sz w:val="24"/>
          <w:szCs w:val="24"/>
        </w:rPr>
        <w:t xml:space="preserve">ООО                                                                                                                             </w:t>
      </w:r>
      <w:r w:rsidRPr="006A7A70">
        <w:rPr>
          <w:rFonts w:ascii="Times New Roman" w:hAnsi="Times New Roman" w:cs="Times New Roman"/>
          <w:sz w:val="24"/>
          <w:szCs w:val="24"/>
        </w:rPr>
        <w:t>Сос</w:t>
      </w:r>
      <w:r>
        <w:rPr>
          <w:rFonts w:ascii="Times New Roman" w:hAnsi="Times New Roman" w:cs="Times New Roman"/>
          <w:sz w:val="24"/>
          <w:szCs w:val="24"/>
        </w:rPr>
        <w:t xml:space="preserve">тавитель программы: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Васильевна</w:t>
      </w:r>
    </w:p>
    <w:p w:rsidR="00302CF1" w:rsidRDefault="00302CF1" w:rsidP="008C5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302CF1" w:rsidRPr="006A7A70" w:rsidRDefault="00302CF1" w:rsidP="008C5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302CF1" w:rsidRDefault="00302CF1" w:rsidP="008C5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2CF1" w:rsidRDefault="00302CF1" w:rsidP="008C5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2CF1" w:rsidRDefault="00302CF1" w:rsidP="008C5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CF1" w:rsidRDefault="00302CF1" w:rsidP="008C5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75E" w:rsidRDefault="0078675E" w:rsidP="008C5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2CF1" w:rsidRPr="0078675E" w:rsidRDefault="000F74B7" w:rsidP="007450DB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         </w:t>
      </w:r>
      <w:r w:rsidR="00302CF1" w:rsidRPr="0078675E">
        <w:rPr>
          <w:rStyle w:val="a5"/>
          <w:rFonts w:ascii="Times New Roman" w:hAnsi="Times New Roman" w:cs="Times New Roman"/>
          <w:i w:val="0"/>
          <w:sz w:val="24"/>
          <w:szCs w:val="24"/>
        </w:rPr>
        <w:t>д</w:t>
      </w:r>
      <w:proofErr w:type="gramStart"/>
      <w:r w:rsidR="00302CF1" w:rsidRPr="0078675E">
        <w:rPr>
          <w:rStyle w:val="a5"/>
          <w:rFonts w:ascii="Times New Roman" w:hAnsi="Times New Roman" w:cs="Times New Roman"/>
          <w:i w:val="0"/>
          <w:sz w:val="24"/>
          <w:szCs w:val="24"/>
        </w:rPr>
        <w:t>.П</w:t>
      </w:r>
      <w:proofErr w:type="gramEnd"/>
      <w:r w:rsidR="00302CF1" w:rsidRPr="0078675E">
        <w:rPr>
          <w:rStyle w:val="a5"/>
          <w:rFonts w:ascii="Times New Roman" w:hAnsi="Times New Roman" w:cs="Times New Roman"/>
          <w:i w:val="0"/>
          <w:sz w:val="24"/>
          <w:szCs w:val="24"/>
        </w:rPr>
        <w:t>олуянова</w:t>
      </w:r>
    </w:p>
    <w:p w:rsidR="00302CF1" w:rsidRDefault="001813F5" w:rsidP="008C550F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2022</w:t>
      </w:r>
      <w:r w:rsidR="00302CF1" w:rsidRPr="0078675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г</w:t>
      </w:r>
    </w:p>
    <w:p w:rsidR="00343685" w:rsidRDefault="00343685" w:rsidP="008C550F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343685" w:rsidRPr="0078675E" w:rsidRDefault="00343685" w:rsidP="008C550F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391BB3" w:rsidRDefault="00973DCE" w:rsidP="008C550F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973DCE">
        <w:rPr>
          <w:rFonts w:ascii="Times New Roman" w:hAnsi="Times New Roman" w:cs="Times New Roman"/>
          <w:b/>
          <w:sz w:val="24"/>
          <w:szCs w:val="24"/>
        </w:rPr>
        <w:t>.</w:t>
      </w:r>
      <w:r w:rsidR="00391BB3" w:rsidRPr="00DB47C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  <w:r w:rsidR="00C03E7A">
        <w:rPr>
          <w:rFonts w:ascii="Times New Roman" w:hAnsi="Times New Roman" w:cs="Times New Roman"/>
          <w:b/>
          <w:sz w:val="24"/>
          <w:szCs w:val="24"/>
        </w:rPr>
        <w:t xml:space="preserve"> «Литература»</w:t>
      </w:r>
    </w:p>
    <w:p w:rsidR="00C6179C" w:rsidRDefault="00C6179C" w:rsidP="008C5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C6179C" w:rsidRDefault="00C6179C" w:rsidP="008C5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C6179C" w:rsidRDefault="00C6179C" w:rsidP="008C5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C6179C" w:rsidRDefault="00C6179C" w:rsidP="008C5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C6179C" w:rsidRDefault="00C6179C" w:rsidP="008C5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C6179C" w:rsidRDefault="00C6179C" w:rsidP="008C5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оценивать и интерпретировать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прочитанное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302CF1" w:rsidRDefault="00302CF1" w:rsidP="008C550F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C03E7A" w:rsidRPr="00C03E7A" w:rsidRDefault="00C03E7A" w:rsidP="008C550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определять тему и основную мысль произведения (5–6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>.);</w:t>
      </w:r>
    </w:p>
    <w:p w:rsidR="00C03E7A" w:rsidRPr="00C03E7A" w:rsidRDefault="00C03E7A" w:rsidP="008C550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владеть различными видами пересказа (5–6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>.);</w:t>
      </w:r>
    </w:p>
    <w:p w:rsidR="00C03E7A" w:rsidRPr="00C03E7A" w:rsidRDefault="00C03E7A" w:rsidP="008C550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характеризовать героев-персонажей, давать их сравнительные характеристики (5–6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 xml:space="preserve">.); оценивать систему персонажей (6–7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>.);</w:t>
      </w:r>
    </w:p>
    <w:p w:rsidR="00C03E7A" w:rsidRPr="00C03E7A" w:rsidRDefault="00C03E7A" w:rsidP="008C550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 xml:space="preserve">.); выявлять особенности языка и стиля писателя (7–9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>.);</w:t>
      </w:r>
    </w:p>
    <w:p w:rsidR="00C03E7A" w:rsidRPr="00C03E7A" w:rsidRDefault="00C03E7A" w:rsidP="008C550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определять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родо-жанровую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 xml:space="preserve"> специфику художественного произведения (5–9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C03E7A" w:rsidRPr="00C03E7A" w:rsidRDefault="00C03E7A" w:rsidP="008C550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>.);</w:t>
      </w:r>
    </w:p>
    <w:p w:rsidR="00C03E7A" w:rsidRPr="00C03E7A" w:rsidRDefault="00C03E7A" w:rsidP="008C550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выделять в произведениях элементы художественной формы и обнаруживать связи между ними (5–7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>.);</w:t>
      </w:r>
    </w:p>
    <w:p w:rsidR="00C03E7A" w:rsidRPr="00C03E7A" w:rsidRDefault="00C03E7A" w:rsidP="008C550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 </w:t>
      </w:r>
    </w:p>
    <w:p w:rsidR="00C03E7A" w:rsidRPr="00C03E7A" w:rsidRDefault="00C03E7A" w:rsidP="008C550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C03E7A" w:rsidRPr="00C03E7A" w:rsidRDefault="00C03E7A" w:rsidP="008C550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>.);</w:t>
      </w:r>
    </w:p>
    <w:p w:rsidR="00C03E7A" w:rsidRPr="00C03E7A" w:rsidRDefault="00C03E7A" w:rsidP="008C550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C03E7A">
        <w:rPr>
          <w:rFonts w:ascii="Times New Roman" w:hAnsi="Times New Roman" w:cs="Times New Roman"/>
          <w:bCs/>
          <w:sz w:val="24"/>
          <w:szCs w:val="24"/>
        </w:rPr>
        <w:t xml:space="preserve">организации дискуссии </w:t>
      </w:r>
      <w:r w:rsidRPr="00C03E7A">
        <w:rPr>
          <w:rFonts w:ascii="Times New Roman" w:hAnsi="Times New Roman" w:cs="Times New Roman"/>
          <w:sz w:val="24"/>
          <w:szCs w:val="24"/>
        </w:rPr>
        <w:t xml:space="preserve"> (в каждом классе – на своем уровне);</w:t>
      </w:r>
    </w:p>
    <w:p w:rsidR="00C03E7A" w:rsidRPr="00C03E7A" w:rsidRDefault="00C03E7A" w:rsidP="008C550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C03E7A" w:rsidRPr="00C03E7A" w:rsidRDefault="00C03E7A" w:rsidP="008C550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C03E7A" w:rsidRPr="00C03E7A" w:rsidRDefault="00C03E7A" w:rsidP="008C550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lastRenderedPageBreak/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>.) (в каждом классе – на своем уровне);</w:t>
      </w:r>
    </w:p>
    <w:p w:rsidR="00C03E7A" w:rsidRPr="00C03E7A" w:rsidRDefault="00C03E7A" w:rsidP="008C550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осознавать значимость чтения и изучения литературы для своего дальнейшего развития; формировать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C03E7A" w:rsidRPr="00C03E7A" w:rsidRDefault="00C03E7A" w:rsidP="008C550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понимать литературу как одну из основных национально-культурных ценностей народа, как особого способа познания жизни;</w:t>
      </w:r>
    </w:p>
    <w:p w:rsidR="00C03E7A" w:rsidRPr="00C03E7A" w:rsidRDefault="00C03E7A" w:rsidP="008C550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осознавать коммуникативно-эстетические возможности родного языка на основе изучения выдающихся произведений российской культуры, культуры своего народа, мировой культуры;</w:t>
      </w:r>
    </w:p>
    <w:p w:rsidR="00C03E7A" w:rsidRPr="00C03E7A" w:rsidRDefault="00C03E7A" w:rsidP="008C550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воспитать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C03E7A" w:rsidRPr="00C03E7A" w:rsidRDefault="00C03E7A" w:rsidP="008C550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способности понимать литературные художественные произведения, отражающие разные этнокультурные традиции;</w:t>
      </w:r>
    </w:p>
    <w:p w:rsidR="00C03E7A" w:rsidRPr="00C03E7A" w:rsidRDefault="00C03E7A" w:rsidP="008C550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формировать умения воспринимать, анализировать, критически оценивать и интерпретировать </w:t>
      </w:r>
      <w:proofErr w:type="gramStart"/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прочитанное</w:t>
      </w:r>
      <w:proofErr w:type="gramEnd"/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C03E7A" w:rsidRPr="00C03E7A" w:rsidRDefault="00C03E7A" w:rsidP="008C550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владеть навыками самоанализа и самооценки на основе наблюдений за собственной речью;</w:t>
      </w:r>
    </w:p>
    <w:p w:rsidR="00C03E7A" w:rsidRPr="00C03E7A" w:rsidRDefault="00C03E7A" w:rsidP="008C550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владеть умением представлять тексты в виде тезисов, конспектов, аннотаций, рефератов, сочинений различных жанров;</w:t>
      </w:r>
    </w:p>
    <w:p w:rsidR="00C03E7A" w:rsidRPr="00C03E7A" w:rsidRDefault="00C03E7A" w:rsidP="008C550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знать содержание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C03E7A" w:rsidRPr="00C03E7A" w:rsidRDefault="00C03E7A" w:rsidP="008C550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представления об изобразительно-выразительных возможностях русского, родного (нерусского) языка;</w:t>
      </w:r>
    </w:p>
    <w:p w:rsidR="00C03E7A" w:rsidRPr="00C03E7A" w:rsidRDefault="00C03E7A" w:rsidP="008C550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умения учитывать исторический, историко-культурный контекст и конте</w:t>
      </w:r>
      <w:proofErr w:type="gramStart"/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кст тв</w:t>
      </w:r>
      <w:proofErr w:type="gramEnd"/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орчества писателя в процессе анализа художественного произведения;</w:t>
      </w:r>
    </w:p>
    <w:p w:rsidR="00C03E7A" w:rsidRPr="00C03E7A" w:rsidRDefault="00C03E7A" w:rsidP="008C550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C03E7A" w:rsidRDefault="00C03E7A" w:rsidP="008C550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владеть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и интеллектуального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пониман</w:t>
      </w:r>
      <w:proofErr w:type="spellEnd"/>
    </w:p>
    <w:p w:rsidR="00302CF1" w:rsidRDefault="00302CF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2CF1" w:rsidRPr="00931A0B" w:rsidRDefault="00302CF1" w:rsidP="008C550F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Ученик </w:t>
      </w:r>
      <w:r w:rsidRPr="00931A0B">
        <w:rPr>
          <w:rFonts w:ascii="Times New Roman" w:eastAsia="Times New Roman" w:hAnsi="Times New Roman"/>
          <w:b/>
          <w:iCs/>
          <w:sz w:val="24"/>
          <w:szCs w:val="24"/>
        </w:rPr>
        <w:t>получит возможность научиться:</w:t>
      </w:r>
    </w:p>
    <w:p w:rsidR="00302CF1" w:rsidRPr="004F5954" w:rsidRDefault="00302CF1" w:rsidP="008C550F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4F5954">
        <w:rPr>
          <w:rFonts w:ascii="Times New Roman" w:eastAsia="Times New Roman" w:hAnsi="Times New Roman"/>
          <w:b/>
          <w:iCs/>
          <w:sz w:val="24"/>
          <w:szCs w:val="24"/>
        </w:rPr>
        <w:t>Устное народное творчество:</w:t>
      </w:r>
    </w:p>
    <w:p w:rsidR="00302CF1" w:rsidRPr="004F5954" w:rsidRDefault="00302CF1" w:rsidP="008C550F">
      <w:pPr>
        <w:tabs>
          <w:tab w:val="left" w:pos="65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сравнивать</w:t>
      </w: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 xml:space="preserve"> сказки, принадлежащие разным народам</w:t>
      </w:r>
      <w:proofErr w:type="gramStart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,в</w:t>
      </w:r>
      <w:proofErr w:type="gramEnd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идеть в них воплощение нравственного идеала конкретного народа (находить общее и различное с идеалом русскогои своего народов);</w:t>
      </w:r>
    </w:p>
    <w:p w:rsidR="00302CF1" w:rsidRPr="004F5954" w:rsidRDefault="00302CF1" w:rsidP="008C550F">
      <w:pPr>
        <w:tabs>
          <w:tab w:val="left" w:pos="62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рассказывать о самостоятельно прочитанной сказке</w:t>
      </w:r>
      <w:proofErr w:type="gramStart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,б</w:t>
      </w:r>
      <w:proofErr w:type="gramEnd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ылине, обосновывая свой выбор;</w:t>
      </w:r>
    </w:p>
    <w:p w:rsidR="00302CF1" w:rsidRPr="004F5954" w:rsidRDefault="00302CF1" w:rsidP="008C550F">
      <w:pPr>
        <w:tabs>
          <w:tab w:val="left" w:pos="65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сочинять сказку (в том числе и по пословице), былинуи/или придумывать сюжетные линии;</w:t>
      </w:r>
    </w:p>
    <w:p w:rsidR="00302CF1" w:rsidRPr="004F5954" w:rsidRDefault="00302CF1" w:rsidP="008C550F">
      <w:pPr>
        <w:tabs>
          <w:tab w:val="left" w:pos="683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сравнивая произведения героического эпоса разных народов (былину и сагу, былину и сказание), определять чертынационального характера;</w:t>
      </w:r>
    </w:p>
    <w:p w:rsidR="00302CF1" w:rsidRPr="004F5954" w:rsidRDefault="00302CF1" w:rsidP="008C550F">
      <w:pPr>
        <w:tabs>
          <w:tab w:val="left" w:pos="68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выбирать произведения устного народного творчестваразных народов для самостоятельного чтения, руководствуясь конкретными целевыми установками;</w:t>
      </w:r>
    </w:p>
    <w:p w:rsidR="00302CF1" w:rsidRPr="004F5954" w:rsidRDefault="00302CF1" w:rsidP="008C550F">
      <w:pPr>
        <w:tabs>
          <w:tab w:val="left" w:pos="6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• устанавливать связи между фольклорными произведениями разных народов на уровне тематики, проблематики</w:t>
      </w:r>
      <w:proofErr w:type="gramStart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,о</w:t>
      </w:r>
      <w:proofErr w:type="gramEnd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бразов (по принципу сходства и различия).</w:t>
      </w:r>
    </w:p>
    <w:p w:rsidR="00302CF1" w:rsidRDefault="00302CF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2CF1" w:rsidRPr="004F5954" w:rsidRDefault="00302CF1" w:rsidP="008C550F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b/>
          <w:iCs/>
          <w:sz w:val="24"/>
          <w:szCs w:val="24"/>
        </w:rPr>
        <w:t>Древнерусская литература. Русская литература XVIII в</w:t>
      </w:r>
      <w:proofErr w:type="gramStart"/>
      <w:r w:rsidRPr="004F5954">
        <w:rPr>
          <w:rFonts w:ascii="Times New Roman" w:eastAsia="Times New Roman" w:hAnsi="Times New Roman" w:cs="Times New Roman"/>
          <w:b/>
          <w:iCs/>
          <w:sz w:val="24"/>
          <w:szCs w:val="24"/>
        </w:rPr>
        <w:t>.Р</w:t>
      </w:r>
      <w:proofErr w:type="gramEnd"/>
      <w:r w:rsidRPr="004F5954">
        <w:rPr>
          <w:rFonts w:ascii="Times New Roman" w:eastAsia="Times New Roman" w:hAnsi="Times New Roman" w:cs="Times New Roman"/>
          <w:b/>
          <w:iCs/>
          <w:sz w:val="24"/>
          <w:szCs w:val="24"/>
        </w:rPr>
        <w:t>усская литература XIX</w:t>
      </w:r>
      <w:r w:rsidRPr="004F59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—</w:t>
      </w:r>
      <w:r w:rsidRPr="004F5954">
        <w:rPr>
          <w:rFonts w:ascii="Times New Roman" w:eastAsia="Times New Roman" w:hAnsi="Times New Roman" w:cs="Times New Roman"/>
          <w:b/>
          <w:iCs/>
          <w:sz w:val="24"/>
          <w:szCs w:val="24"/>
        </w:rPr>
        <w:t>XX вв. Литература народов России. Зарубежная литература:</w:t>
      </w:r>
    </w:p>
    <w:p w:rsidR="00302CF1" w:rsidRPr="004F5954" w:rsidRDefault="00302CF1" w:rsidP="008C550F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выбирать путь анализа произведения, адекватныйжанрово-родовой природе художественного текста;</w:t>
      </w:r>
    </w:p>
    <w:p w:rsidR="00302CF1" w:rsidRPr="004F5954" w:rsidRDefault="00302CF1" w:rsidP="008C550F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дифференцировать элементы поэтики художественного текста, видеть их художественную и смысловую функцию;</w:t>
      </w:r>
    </w:p>
    <w:p w:rsidR="00302CF1" w:rsidRPr="004F5954" w:rsidRDefault="00302CF1" w:rsidP="008C550F">
      <w:pPr>
        <w:tabs>
          <w:tab w:val="left" w:pos="109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сопоставлять «чужие» тексты интерпретирующегохарактера, аргументированно оценивать их;</w:t>
      </w:r>
    </w:p>
    <w:p w:rsidR="00302CF1" w:rsidRPr="004F5954" w:rsidRDefault="00302CF1" w:rsidP="008C550F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оценивать интерпретацию художественного текста</w:t>
      </w:r>
      <w:proofErr w:type="gramStart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,с</w:t>
      </w:r>
      <w:proofErr w:type="gramEnd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озданную средствами других искусств;</w:t>
      </w:r>
    </w:p>
    <w:p w:rsidR="00302CF1" w:rsidRPr="004F5954" w:rsidRDefault="00302CF1" w:rsidP="008C550F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создавать собственную интерпретацию изученноготекста средствами других искусств;</w:t>
      </w:r>
    </w:p>
    <w:p w:rsidR="00302CF1" w:rsidRPr="004F5954" w:rsidRDefault="00302CF1" w:rsidP="008C550F">
      <w:pPr>
        <w:tabs>
          <w:tab w:val="left" w:pos="110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сопоставлять произведения русской и мировой литературы самостоятельно (или под руководством учителя)</w:t>
      </w:r>
      <w:proofErr w:type="gramStart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,о</w:t>
      </w:r>
      <w:proofErr w:type="gramEnd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пределяя линии сопоставления, выбирая аспект для сопоставительного анализа;</w:t>
      </w:r>
    </w:p>
    <w:p w:rsidR="00302CF1" w:rsidRDefault="00302CF1" w:rsidP="008C550F">
      <w:pPr>
        <w:tabs>
          <w:tab w:val="left" w:pos="109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вести самостоятельную проектно-исследовательскуюдеятельность и оформлять её результаты в разных форматах (работа исследовательского характера, реферат,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проект)</w:t>
      </w:r>
    </w:p>
    <w:p w:rsidR="00446A91" w:rsidRDefault="00446A91" w:rsidP="008C550F">
      <w:pPr>
        <w:tabs>
          <w:tab w:val="left" w:pos="109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46A91" w:rsidRPr="00446A91" w:rsidRDefault="00973DCE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973D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46A91" w:rsidRPr="00446A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учебного предмета «Литература»</w:t>
      </w: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Введение- 1 час.</w:t>
      </w: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Тема 1. Устное народное  творчество. (4 час)</w:t>
      </w: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 Пословицы и поговорки. Загадки 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Тема 2. .Из истории древнерусской литературы. (1 час)</w:t>
      </w: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дать  уч-ся  представление  о  мире древнерусской литературы, продолжить знакомство  с  её  жанрами, знакомство  с летописями и  сказаниями, их  худ</w:t>
      </w:r>
      <w:proofErr w:type="gramStart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собенностями; постигать нравственные  аспекты.</w:t>
      </w: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Тема 3. Из истории литературы 18 века. (1 час)</w:t>
      </w: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актуализировать  имеющиеся знания о басне и расширить их, воспитывать  внимательного  и вдумчивого  читателя, понятия  «мораль»,  «аллегория» и «эзопов  язык». И.И.Дмитриев «Муха»</w:t>
      </w: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Тема 4. Из истории русской литературы 19 века. (38час)</w:t>
      </w: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Иван Андреевич Крылов. Краткий рассказ о писателе-баснописце. Самообразование поэта. Басни «Листы и Корни», «Ларчик», «Осёл и Соловей». Крылов о равном участии власти и народа в достижении общественного блага. Басня «Ларчик» — пример критики мнимого «механики мудреца» и неумелого хвастуна. Басня «Осёл и Соловей» — комическое изображение невежественного судьи, глухого к произведениям истинного искусства. Александр Сергеевич Пушкин. Краткий рассказ о поэте. Лицейские годы. «Узник». Вольнолюбивые устремления поэта. </w:t>
      </w:r>
      <w:proofErr w:type="gramStart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Народно-поэтический</w:t>
      </w:r>
      <w:proofErr w:type="gramEnd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«И. И. Пущину». Светлое чувство дружбы — помощь в суровых испытаниях. Художественные особенности стихотворного послания. «Зимняя дорога». </w:t>
      </w:r>
      <w:proofErr w:type="gramStart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Приметы зимнего </w:t>
      </w: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Ожидание домашнего уюта, тепла, нежности любимой подруги. Тема жизненного пути. «Повести покойного Ивана Петровича Белкина». Книга (цикл) повестей. Повествование от лица вымышленного автора как художественный приём. «Барышня-крестьянка». Сюжет и герои повести. «Дубровский». Изображение русского барства. Дубровский 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 </w:t>
      </w: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Михаил Юрьевич Лермонтов. Краткий рассказ о поэте. Ученические годы поэта. «Тучи». Чувство одиночества и тоски, любовь поэта-изгнанника к оставляемой им родине. Приём сравнения как основа построения стихотворения. Особенности интонации. «Листок», «На севере диком...», «Утёс», «Три пальмы». Тема красоты, гармонии человека с миром. Особенности выражения темы одиночества в лирике Лермонтова.</w:t>
      </w: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Иван Сергеевич Тургенев. Краткий рассказ о писателе. «</w:t>
      </w:r>
      <w:proofErr w:type="spellStart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Бежин</w:t>
      </w:r>
      <w:proofErr w:type="spellEnd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луг».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</w:t>
      </w: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Фёдор Иванович Тютчев. Рассказ о поэте. Стихотворения «Листья», «Неохотно и несмело...».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«С поляны коршун поднялся...». Противопоставление судеб человека и коршуна: свободный полёт коршуна и земная обречённость человека.</w:t>
      </w: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Афанасий Афанасьевич Фет. Рассказ о поэте. Стихотворения «Ель рукавом мне тропинку завесила...», «Ещё майская ночь», «Учись у них — у дуба, у берёзы...». Жизнеутверждающее начало в лирике Фета. Природа как воплощение </w:t>
      </w:r>
      <w:proofErr w:type="gramStart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прекрасного</w:t>
      </w:r>
      <w:proofErr w:type="gramEnd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Эстетизация</w:t>
      </w:r>
      <w:proofErr w:type="spellEnd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конкретной детали. Чувственный характер лирики и её утончённый психологизм. Мимолётное и неуловимое как черты изображения природы. Переплетение и взаимодействие тем природы и любви.</w:t>
      </w: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Николай Алексеевич Некрасов. Краткий рассказ о жизни поэта. «Железная дорога». 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</w:t>
      </w: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Николай Семёнович Лесков. Краткий рассказ о писателе. «Левша». 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этимологией. Сказовая форма повествования. </w:t>
      </w: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Антон Павлович Чехов. Краткий рассказ о писателе. «Толстый и тонкий». Речь героев как источник юмора.</w:t>
      </w: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Тема 5. Родная природа в стихотворениях русских поэтов 19 века (2 час)</w:t>
      </w: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Я. Полонский. «По горам две хмурых тучи...», «Посмотри, какая мгла...»;</w:t>
      </w: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 Баратынский. «Весна, весна! Как воздух чист...», «Чудный град...»;</w:t>
      </w: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Толстой. «Где гнутся над омутом лозы...». 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 6. Из литературы 20 века. </w:t>
      </w:r>
      <w:proofErr w:type="gramStart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9 часов)</w:t>
      </w: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Александр Иванович Куприн. Рассказ «Чудесный доктор». Реальная основа содержания рассказа. Образ главного героя. Тема служения людям. </w:t>
      </w: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Андрей Платонович Платонов. Краткий рассказ о писателе. «Неизвестный цветок». </w:t>
      </w:r>
      <w:proofErr w:type="gramStart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Прекрасное</w:t>
      </w:r>
      <w:proofErr w:type="gramEnd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вокруг нас. «Ни на кого не похожие» герои А. Платонова.</w:t>
      </w: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Александр Степанович Грин. Краткий рассказ о писателе. «Алые паруса». Жестокая реальность и романтическая мечта в повести. Душевная чистота главных героев. Отношение автора к героям</w:t>
      </w: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Тема 7. Произведения о Великой Отечественной войне. (18 часов)</w:t>
      </w: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К. М. Симонов. «Ты помнишь, Алёша, дороги Смоленщины...»; Д. С. Самойлов. «Сороковые». </w:t>
      </w:r>
      <w:proofErr w:type="gramStart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Стихотворения, рассказывающие о солдатских </w:t>
      </w: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буднях, пробуждающие чувство скорбной памяти о павших на полях сражений и обостряющие чувство любви к родине, ответственности за неё в годы жестоких испытаний. </w:t>
      </w:r>
      <w:proofErr w:type="gramEnd"/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Виктор Петрович Астафьев. Краткий рассказ о писателе (детство, юность, начало творческого пути). «Конь с розовой гривой». 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 </w:t>
      </w: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Валентин Григорьевич Распутин. Краткий рассказ о писателе (детство, юность, начало творческого пути).  «Уроки </w:t>
      </w:r>
      <w:proofErr w:type="gramStart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французского</w:t>
      </w:r>
      <w:proofErr w:type="gramEnd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Отражение в повести трудностей военного времени. </w:t>
      </w:r>
      <w:proofErr w:type="gramStart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Душевная щедрость учительницы, её роль в жизни мальчика. Нравственная проблематика произведения. Николай Михайлович Рубцов. Краткий рассказ о поэте. «Звезда полей», «Листья осенние», «В горнице». Тема родины в поэзии Рубцова. Человек и природа в «тихой» лирике Рубцова. Отличительные черты характера лирического героя. </w:t>
      </w: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Фазиль Искандер. Краткий рассказ о писателе. «Тринадцатый подвиг Геракла». </w:t>
      </w: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Василий </w:t>
      </w:r>
      <w:proofErr w:type="spellStart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Макарович</w:t>
      </w:r>
      <w:proofErr w:type="spellEnd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Шукшин. Слово о писателе. Рассказы «Чудик» и «Критики». Особенности </w:t>
      </w:r>
      <w:proofErr w:type="spellStart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шукшинских</w:t>
      </w:r>
      <w:proofErr w:type="spellEnd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героев-«чудиков», правдоискателей, праведников. Человеческая открытость миру как синоним незащищённости. Образ «странного» героя в литературе.</w:t>
      </w: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Тема 8. Из зарубежной литературы (20часов)</w:t>
      </w:r>
      <w:bookmarkStart w:id="0" w:name="_GoBack"/>
      <w:bookmarkEnd w:id="0"/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Содержание: мифы Древней Греции; жизнь  и творчество Гомера, содержание «Илиады» и  «Одиссеи»; жизнь и </w:t>
      </w:r>
      <w:proofErr w:type="spellStart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тв-во</w:t>
      </w:r>
      <w:proofErr w:type="spellEnd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 Сервантеса Сааведра,  баллады  И.Ф.Шиллера; понятие «баллада»,  содержание «</w:t>
      </w:r>
      <w:proofErr w:type="spellStart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Маттео</w:t>
      </w:r>
      <w:proofErr w:type="spellEnd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Фальконе» П.Мериме; «Маленький  принц»  А. де </w:t>
      </w:r>
      <w:proofErr w:type="spellStart"/>
      <w:proofErr w:type="gramStart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Сент</w:t>
      </w:r>
      <w:proofErr w:type="spellEnd"/>
      <w:proofErr w:type="gramEnd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Экзюпери</w:t>
      </w:r>
      <w:proofErr w:type="spellEnd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Итоговы</w:t>
      </w:r>
      <w:proofErr w:type="gramStart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е(</w:t>
      </w:r>
      <w:proofErr w:type="gramEnd"/>
      <w:r w:rsidRPr="00446A91">
        <w:rPr>
          <w:rFonts w:ascii="Times New Roman" w:hAnsi="Times New Roman" w:cs="Times New Roman"/>
          <w:color w:val="000000" w:themeColor="text1"/>
          <w:sz w:val="24"/>
          <w:szCs w:val="24"/>
        </w:rPr>
        <w:t>библиотечные) уроки  час.</w:t>
      </w:r>
    </w:p>
    <w:p w:rsidR="00302CF1" w:rsidRDefault="00302CF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6A91" w:rsidRPr="00446A91" w:rsidRDefault="00973DCE" w:rsidP="00973DCE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0F74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46A91" w:rsidRPr="00446A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Тематическое планирование </w:t>
      </w:r>
    </w:p>
    <w:p w:rsidR="00446A91" w:rsidRPr="00446A91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"/>
        <w:gridCol w:w="11523"/>
        <w:gridCol w:w="1417"/>
      </w:tblGrid>
      <w:tr w:rsidR="00446A91" w:rsidRPr="00446A91" w:rsidTr="00932781">
        <w:trPr>
          <w:trHeight w:val="55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разделы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часов </w:t>
            </w: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Введение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 как художественное отражение жизни. Книга и ее роль в жизни</w:t>
            </w:r>
          </w:p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человека.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Устное народное - творчество. Календарно-обрядовые песни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Пословицы и поговорки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Загадки как малый жанр фольклора. Афористичность загадок.</w:t>
            </w:r>
          </w:p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Р.Р. классное сочинение</w:t>
            </w:r>
          </w:p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чем красота и мудрость русского</w:t>
            </w:r>
          </w:p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фольклора?</w:t>
            </w:r>
          </w:p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46A91" w:rsidRPr="00446A91" w:rsidTr="00932781">
        <w:trPr>
          <w:trHeight w:val="301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летопись «Повесть временных лет». «Сказание о Белгородском киселе»</w:t>
            </w:r>
          </w:p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Из литературы </w:t>
            </w:r>
            <w:r w:rsidRPr="00446A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XVIII</w:t>
            </w:r>
            <w:r w:rsidRPr="00446A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века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Русские басни. И.И.Дмитриев. Слово о баснописце. «Муха»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литературы XIX века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 Крылов. Слово о баснописце. «Листы и корни» Роль власти и народа в достижении общественного блага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 Крылов. Басня «Осел и соловей» Комическое изображение «знатока», не понимающего истинного искусства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 А Крылов. "Ларчик". Критика мнимого "механики мудреца" и неумелого хвастуна.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"Что осуждается в русских баснях?"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А.С.Пушкин.</w:t>
            </w:r>
          </w:p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Дружба в жизни поэта. Стихотворение «И.И. Пущину». Стихотворение «Узник» как  выражение вольнолюбивых устремлений поэта.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Стихотворение А.С. Пушкина «Зимнее утро». Тема и поэтическая идея стихотворения. Роль композиции в понимании смысла стихотворения.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Двусложные размеры стиха.</w:t>
            </w:r>
          </w:p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Эпитет, метафора как средства создания художественных образов в лирике А.С. Пушкина.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 А.С. Пушкина «Дубровский».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Картины жизни русского барства. Конфликт К.П.Троекурова и А.Г.Дубровского (глава</w:t>
            </w:r>
            <w:proofErr w:type="gramStart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Суд и его последствия</w:t>
            </w:r>
            <w:proofErr w:type="gramStart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 (</w:t>
            </w:r>
            <w:proofErr w:type="gramEnd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главы II-III)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 «благородного разбойника» в романе А.С. Пушкина «Дубровский»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Трагические судьбы Владимира Дубровского и Маши Троекуровой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А.С.Пушкин. "Дубровский". Анализ эпизода "Пожар в </w:t>
            </w:r>
            <w:proofErr w:type="spellStart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Кистенёвке</w:t>
            </w:r>
            <w:proofErr w:type="spellEnd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". Роль эпизода в повести.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Р.Р. 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- сравнитель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ная характе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ристика «Два помещика» (по роману А.С. Пушкина «Дубровский»)</w:t>
            </w:r>
          </w:p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Повести по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койного Ивана Петровича Белкина». Барышня-крестьянка»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А.С. Пушкин. "Выстрел". Мастерство композиции повести. Три выстрела и три рассказа о них.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Обобщающий урок по творчеству А.С.Пушкина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М.Ю.Лермонтов Стихотворе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ние «Тучи». Мотивы оди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ночества и тоски поэта-изгнанника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Восточное сказание М.Ю. Лермон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това «Три пальмы». Тема поверженной красоты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Мотивы оди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ночества в стихотворени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ях М.Ю. Лер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монтова «На севере ди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ком», «Утес», «Листок»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классное сочинение  «Мое любимое стихотворение М.Ю. Лермонтова»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И.С.Тургенев</w:t>
            </w:r>
            <w:proofErr w:type="gramStart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ежин</w:t>
            </w:r>
            <w:proofErr w:type="spellEnd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луг». Духовный мир крестьянских детей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картин природы в рассказе «</w:t>
            </w:r>
            <w:proofErr w:type="spellStart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Бежин</w:t>
            </w:r>
            <w:proofErr w:type="spellEnd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луг».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Портреты героев как средство изображения их характеров.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Родная природа в стихотворениях русских поэтов 19 века.</w:t>
            </w:r>
          </w:p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 Тютчев. Стихотворения.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Ф.И.Тютчев. «Листья». </w:t>
            </w:r>
          </w:p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анализу одного стихотворения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А.А.Фет. Слово  о поэте. «Ель рукавом мне тропинку завесила…» Природа как воплощение </w:t>
            </w:r>
            <w:proofErr w:type="gramStart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прекрасного</w:t>
            </w:r>
            <w:proofErr w:type="gramEnd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Эстетизация</w:t>
            </w:r>
            <w:proofErr w:type="spellEnd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природы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А.А. Фет. «Еще майская ночь…», «Учись у </w:t>
            </w:r>
            <w:proofErr w:type="gramStart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них-у</w:t>
            </w:r>
            <w:proofErr w:type="gramEnd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дуба, у березы…». » Переплетение и взаимодействие тем природы и любви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Психологизм, гармоничность и музыкальность поэтической речи АА Фета, Ф.И. Тютчева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по творчеству М.Ю. </w:t>
            </w:r>
            <w:proofErr w:type="spellStart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Лермонтова</w:t>
            </w:r>
            <w:proofErr w:type="gramStart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,Ф</w:t>
            </w:r>
            <w:proofErr w:type="gramEnd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.И</w:t>
            </w:r>
            <w:proofErr w:type="spellEnd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Тютчева, А.А. Фета.</w:t>
            </w:r>
          </w:p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Н.А.Некрасов. Стихотворение «Железная дорога».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Своеобразие композиции и языка стихо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творения Н.А.Некрасова</w:t>
            </w:r>
            <w:proofErr w:type="gramStart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</w:t>
            </w:r>
            <w:proofErr w:type="gramEnd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елезная дорога»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Некрасов. Историческая поэма "Дедушка". Декабристская тема в творчестве.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Н.С. Лесков. «Сказ о туль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ском косом левше и о стальной бло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хе». Изобра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жение русско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го характера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языка сказа Н. Лескова «Левша»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представителей царской власти в сказе Н.С. Лескова "Левша". Бесправие народа. Авторское отношение к героям повести.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«Изображение лучших качеств русского народа в </w:t>
            </w:r>
            <w:proofErr w:type="spellStart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стихотворенииН.А.Некрасова</w:t>
            </w:r>
            <w:proofErr w:type="spellEnd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«Железная дорога», и сказе Н.С. Лескова «Левша».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А.П. Чехов. Рассказ «Толстый и тонкий». 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Разоблачение лицемерия в рассказе. Речь героев и художественная деталь как источник юмора.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Рассказ А.П. Чехова «Пересолил», «Лошадиная фамилия»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55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Родная природа в стихотворениях русских поэтов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46A91" w:rsidRPr="00446A91" w:rsidTr="00932781">
        <w:trPr>
          <w:trHeight w:val="55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Родная природа в стихотворениях </w:t>
            </w:r>
            <w:proofErr w:type="spellStart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Я.П.Полонского</w:t>
            </w:r>
            <w:proofErr w:type="gramStart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,Е</w:t>
            </w:r>
            <w:proofErr w:type="gramEnd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.А.Баратынского</w:t>
            </w:r>
            <w:proofErr w:type="spellEnd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средства, передающие состояние природы и человека в пейзажной лирике.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55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Художественные средства, передающие состояния природы и человека в пейзажной лирике (Е.А. Баратынский.</w:t>
            </w:r>
            <w:proofErr w:type="gramEnd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"Весна, весна!", "Чудный град...". А.К.Толстой. "Где гнутся над озером лозы..."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литературы 20 века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А.П. Платонов. сказка-быль «Неизвестный цветок»</w:t>
            </w:r>
            <w:proofErr w:type="gramStart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рекрасное – вокруг нас</w:t>
            </w:r>
          </w:p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А.А.Грин. Феерия «Алые паруса».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Победа романтической мечты над реальностью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Душевная чистота главных героев книги А.С. Грина "Алые паруса". Авторская позиция в произведении.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М.М. Пришвин. Философская Притча «Кладовая солнца».</w:t>
            </w:r>
          </w:p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 природы в сказке - были М.М. Пришвина "Кладовая солнца".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Нравственная суть взаимоотношений </w:t>
            </w:r>
            <w:proofErr w:type="spellStart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Митраши</w:t>
            </w:r>
            <w:proofErr w:type="spellEnd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Насти.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М.М. Пришвин "Кладовая солнца". Анализ эпизода "Рассказ о ели и сосне, </w:t>
            </w:r>
            <w:proofErr w:type="gramStart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растущих</w:t>
            </w:r>
            <w:proofErr w:type="gramEnd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вместе".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сравнительная характеристика Насти и </w:t>
            </w:r>
            <w:proofErr w:type="spellStart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Митраши</w:t>
            </w:r>
            <w:proofErr w:type="spellEnd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Произведения о Великой Отечественной войне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Стихи русских поэтов о Великой отечественной войне. Патриотические чувства автора  и их мысли о Родине и о войне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Патриотические чувства авторов и их мысли о Родине и о войне. Обучение выразительному чтению.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А.А. </w:t>
            </w:r>
            <w:proofErr w:type="spellStart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Лиханов</w:t>
            </w:r>
            <w:proofErr w:type="spellEnd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«Последние холода»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В.П. Астафьев. Слово о писателе. 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«Конь с розовой гривой» Картины жизни и быта сибирской деревни в послевоенные годы. Самобытность героев рассказа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В.П.Астафьев. «Конь с розовой гривой». Юмор в рассказе. 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Яркость и самобытность героев, особенность использования народной речи в художественном произведении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домашнему сочинению "Роль речевых характеристик в создании образов героев рассказа В.П.Астафьева</w:t>
            </w:r>
            <w:proofErr w:type="gramStart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"К</w:t>
            </w:r>
            <w:proofErr w:type="gramEnd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онь с </w:t>
            </w:r>
            <w:proofErr w:type="spellStart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розовой</w:t>
            </w:r>
            <w:proofErr w:type="spellEnd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гривой".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В.Г.Распутин.</w:t>
            </w:r>
          </w:p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</w:t>
            </w:r>
          </w:p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«Уроки </w:t>
            </w:r>
            <w:proofErr w:type="gramStart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французского</w:t>
            </w:r>
            <w:proofErr w:type="gramEnd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Герой рассказа и его сверстники. Отражение в повести трудностей военного времени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Душевная щедрость учи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тельницы, ее роль в жизни мальчика. Смысл назва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ния рассказа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Р.Р.</w:t>
            </w:r>
          </w:p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Классное со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чинение Нравственный выбор моего ровесника в произведениях В.П.Астафьева и В.Г.Распутина»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В.М.Шукшин. «Странные люди». Тема Родины.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Ф.А.Искандер. Рассказ «Три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надцатый подвиг Геракла». Влияние учителя на формирование детского характера. Юмор и его роль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по творчеству Н.С. Лескова, А.П. Чехова, М.М. Пришвина.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Родная при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рода в стихо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творениях по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этов 20 века. А.А. Блок. Стихотворе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ния. «Летний вечер», «О, я как безумно за окном…». Поэтизация родной природы. Средства создания поэтических образов</w:t>
            </w:r>
          </w:p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761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С.А.Есенин. Слово о поэте. "Мелколесье. Степь и дали...", "Пороша". Чувство любви к родной природе и Родине. Способы выражения чу</w:t>
            </w:r>
            <w:proofErr w:type="gramStart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вств в л</w:t>
            </w:r>
            <w:proofErr w:type="gramEnd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ирике С.А.Есенина. Обучение выразительному чтению.</w:t>
            </w:r>
          </w:p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А.А.Ахматова. Стихотворе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ние «Перед весной бывают дни такие...». Постижение красоты.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В.Ч. 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 В.Шукшина «Срезал»</w:t>
            </w:r>
          </w:p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 "Критики". Образ "странного" героя в творчестве Шукшина.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К.Кулиев. Слово о поэте. «Когда на меня навалилась беда»</w:t>
            </w:r>
          </w:p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Г.Тукай Слово о поэте. «Родная деревня»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7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русской литературе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Зарубежная литература Обобщение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446A91" w:rsidRPr="00446A91" w:rsidTr="00932781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Мифы Древ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ней Греции. Подвиги Геракла: «Скотный двор царя Авгия», «Яблоки Гесперид»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Сказания о поэтах-певцах</w:t>
            </w:r>
          </w:p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греческой мифологии.</w:t>
            </w:r>
          </w:p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Геродот. Легенда об </w:t>
            </w:r>
            <w:proofErr w:type="spellStart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Арионе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Гомер и его героические поэмы «Илиада» и «Одиссея». Понятие о героическом эпосе.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Мигель де Сервантес Сааведра. Роман «Дон Кихот» Проблема истинных и ложных идеалов. Герой, живущий в воображаемом мире.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"Дон Кихот". Народное понимание правды жизни как нравственная ценность. Образ </w:t>
            </w:r>
            <w:proofErr w:type="spellStart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СанчоПансы</w:t>
            </w:r>
            <w:proofErr w:type="spellEnd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И.Ф.Шиллер. Баллада «Перчатка». Проблема благородства, достоинства и чести.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П.Мериме. Новелла «</w:t>
            </w:r>
            <w:proofErr w:type="spellStart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Маттео</w:t>
            </w:r>
            <w:proofErr w:type="spellEnd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Фальконе». Конфликт естественной жизни и цивилизованного общества. Романтизм и реализм в произведении.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Твен. Роман «Приключения </w:t>
            </w:r>
            <w:proofErr w:type="spellStart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Гекльберри</w:t>
            </w:r>
            <w:proofErr w:type="spellEnd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Финна»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создания комического. Юмор в произведении.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де Сент-Экзюпери. «Маленький принц» - фи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лософская сказка и муд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рая притча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Маленький принц» - фи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лософская сказка и муд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рая притча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Маленький принц» - фи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лософская сказка и муд</w:t>
            </w: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рая притча</w:t>
            </w:r>
          </w:p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Маленький принц, его друзья и враги. Мечта о естественных отношениях между людьми. Вечные истины в сказке. Понятие о притче.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Итоговые уроки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– праздник «Путешествие по стране </w:t>
            </w:r>
            <w:proofErr w:type="spellStart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Литературии</w:t>
            </w:r>
            <w:proofErr w:type="spellEnd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6 классе»</w:t>
            </w:r>
          </w:p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речи. Подготовка к сочинению – размышлению.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речи. Сочинение – размышление.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праздник</w:t>
            </w:r>
            <w:proofErr w:type="gramStart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</w:t>
            </w:r>
            <w:proofErr w:type="gramEnd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утешествие по стране </w:t>
            </w:r>
            <w:proofErr w:type="spellStart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Литературии</w:t>
            </w:r>
            <w:proofErr w:type="spellEnd"/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класса»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Систематизация и обобщение изученного за курс 6 класса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Систематизация и обобщение изученного за курс 6 класса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6A91" w:rsidRPr="00446A91" w:rsidTr="00932781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Первая четверть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</w:tr>
      <w:tr w:rsidR="00446A91" w:rsidRPr="00446A91" w:rsidTr="00932781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Вторая четверть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</w:tr>
      <w:tr w:rsidR="00446A91" w:rsidRPr="00446A91" w:rsidTr="00932781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Третья четверть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  <w:tr w:rsidR="00446A91" w:rsidRPr="00446A91" w:rsidTr="00932781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Четвертая четверть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</w:tr>
      <w:tr w:rsidR="00446A91" w:rsidRPr="00446A91" w:rsidTr="00932781">
        <w:trPr>
          <w:trHeight w:val="285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91" w:rsidRPr="00446A91" w:rsidRDefault="00446A91" w:rsidP="008C550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A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102</w:t>
            </w:r>
          </w:p>
        </w:tc>
      </w:tr>
    </w:tbl>
    <w:p w:rsidR="00446A91" w:rsidRPr="00C03E7A" w:rsidRDefault="00446A91" w:rsidP="008C550F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446A91" w:rsidRPr="00C03E7A">
          <w:pgSz w:w="16838" w:h="11906" w:orient="landscape"/>
          <w:pgMar w:top="709" w:right="820" w:bottom="709" w:left="709" w:header="709" w:footer="709" w:gutter="0"/>
          <w:cols w:space="720"/>
        </w:sectPr>
      </w:pPr>
    </w:p>
    <w:p w:rsidR="00391BB3" w:rsidRDefault="00391BB3" w:rsidP="008C550F">
      <w:pPr>
        <w:spacing w:after="0" w:line="240" w:lineRule="auto"/>
      </w:pPr>
    </w:p>
    <w:sectPr w:rsidR="00391BB3" w:rsidSect="00391B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1BB3"/>
    <w:rsid w:val="000568FA"/>
    <w:rsid w:val="000E07A4"/>
    <w:rsid w:val="000F74B7"/>
    <w:rsid w:val="001813F5"/>
    <w:rsid w:val="001C3BAB"/>
    <w:rsid w:val="001C3ECA"/>
    <w:rsid w:val="00282F92"/>
    <w:rsid w:val="00302CF1"/>
    <w:rsid w:val="00323788"/>
    <w:rsid w:val="00343685"/>
    <w:rsid w:val="00370031"/>
    <w:rsid w:val="00391BB3"/>
    <w:rsid w:val="00446A91"/>
    <w:rsid w:val="00474CB5"/>
    <w:rsid w:val="004D5051"/>
    <w:rsid w:val="00510099"/>
    <w:rsid w:val="007450DB"/>
    <w:rsid w:val="007865BE"/>
    <w:rsid w:val="0078675E"/>
    <w:rsid w:val="00801125"/>
    <w:rsid w:val="00823E3E"/>
    <w:rsid w:val="008C550F"/>
    <w:rsid w:val="00973DCE"/>
    <w:rsid w:val="00A8505F"/>
    <w:rsid w:val="00AD0292"/>
    <w:rsid w:val="00BF1DD7"/>
    <w:rsid w:val="00C03E7A"/>
    <w:rsid w:val="00C6179C"/>
    <w:rsid w:val="00D01FBE"/>
    <w:rsid w:val="00D6092E"/>
    <w:rsid w:val="00FF2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1BB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391BB3"/>
    <w:rPr>
      <w:rFonts w:ascii="Calibri" w:eastAsia="Times New Roman" w:hAnsi="Calibri" w:cs="Times New Roman"/>
      <w:lang w:eastAsia="en-US"/>
    </w:rPr>
  </w:style>
  <w:style w:type="character" w:customStyle="1" w:styleId="38">
    <w:name w:val="Заголовок №38"/>
    <w:rsid w:val="00391BB3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styleId="a5">
    <w:name w:val="Emphasis"/>
    <w:basedOn w:val="a0"/>
    <w:qFormat/>
    <w:rsid w:val="00391BB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9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11</Pages>
  <Words>3789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26</cp:revision>
  <dcterms:created xsi:type="dcterms:W3CDTF">2019-11-21T16:23:00Z</dcterms:created>
  <dcterms:modified xsi:type="dcterms:W3CDTF">2023-01-09T06:26:00Z</dcterms:modified>
</cp:coreProperties>
</file>