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ED" w:rsidRPr="00202C98" w:rsidRDefault="0092284C" w:rsidP="0044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DD8DBA" wp14:editId="7162A79B">
            <wp:extent cx="9251950" cy="21259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по географии  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для</w:t>
      </w: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</w:t>
      </w: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32FC4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</w:t>
      </w:r>
      <w:r w:rsidR="00C55E1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C55E1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7477ED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с ФГОС ООО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Лазарева Эльвира Алиаскаровна, </w:t>
      </w:r>
    </w:p>
    <w:p w:rsidR="007477ED" w:rsidRPr="00202C98" w:rsidRDefault="003F5ED3" w:rsidP="00202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>читель</w:t>
      </w: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географии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высшей квалификационной категории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44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284C" w:rsidRPr="00202C98" w:rsidRDefault="0092284C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CC3B32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 Полуянова</w:t>
      </w:r>
    </w:p>
    <w:p w:rsidR="007477ED" w:rsidRPr="00202C98" w:rsidRDefault="00732FC4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C55E1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год    </w:t>
      </w:r>
    </w:p>
    <w:p w:rsidR="003F5ED3" w:rsidRPr="00202C98" w:rsidRDefault="003F5ED3" w:rsidP="0020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98">
        <w:rPr>
          <w:rFonts w:eastAsia="Calibri"/>
          <w:sz w:val="24"/>
          <w:szCs w:val="24"/>
        </w:rPr>
        <w:t xml:space="preserve"> </w:t>
      </w:r>
    </w:p>
    <w:p w:rsidR="003F5ED3" w:rsidRPr="00202C98" w:rsidRDefault="003F5ED3" w:rsidP="00202C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C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2F294A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202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DC9" w:rsidRPr="00202C98" w:rsidRDefault="002D2DC9" w:rsidP="00202C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современных практических задач человечества и своей страны, в том числе задачи охраны окружающей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среды и рационального природопользования;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мышления для осознания своего места в целостном, многообразном и быстро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изменяющемся мире и адекватной ориентации в нем;</w:t>
      </w:r>
      <w:r w:rsidRPr="00202C98">
        <w:rPr>
          <w:rFonts w:ascii="Times New Roman" w:hAnsi="Times New Roman" w:cs="Times New Roman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неоднородности Земли как планеты людей в пространстве и во времени, основных этапах ее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освоения, особенностях природы, жизни, культуры и хозяйственной деятельности людей,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экологических проблемах на разных материках и в отдельных странах;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определения количественных и качественных характеристик компонентов географической среды, в том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числе ее экологических параметров;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одного из языков международного общения;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информации;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повседневной жизни для объяснения и оценки явлений и процессов, самостоятельного оценивания уровня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окружающей среды, адаптации к условиям территории проживания, соблюдения мер</w:t>
      </w:r>
      <w:r w:rsidR="00691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в случае природных стихийных бедствий и техногенных катастроф;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0EDA" w:rsidRPr="00202C98" w:rsidRDefault="005F67B2" w:rsidP="00202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>Ученик</w:t>
      </w:r>
      <w:r w:rsidR="00BF0EDA" w:rsidRPr="00202C9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территорий.</w:t>
      </w:r>
    </w:p>
    <w:p w:rsidR="00BF0EDA" w:rsidRPr="00202C98" w:rsidRDefault="005F67B2" w:rsidP="00202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 xml:space="preserve">Ученик </w:t>
      </w:r>
      <w:r w:rsidR="00BF0EDA" w:rsidRPr="00202C98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7477ED" w:rsidRDefault="007477ED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Pr="00202C98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69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«География»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83F" w:rsidRDefault="0069183F" w:rsidP="0069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1. Введение (3 часа)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Материки, океаны, народы и страны</w:t>
      </w:r>
      <w:r w:rsidRPr="00202C98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облик планеты Земля 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010AA6"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стран, их основные типы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7ED" w:rsidRPr="00202C98" w:rsidRDefault="007477ED" w:rsidP="00202C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2.Общая характеристика природы (13 часов)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Земли. Численность населения Земли. Человеческие расы, этносы. Определение и сравнение различий в численности, плотности и динамике населения разных регионов и стран мира.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202C98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202C98">
        <w:rPr>
          <w:rFonts w:ascii="Times New Roman" w:hAnsi="Times New Roman"/>
          <w:i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 Материки и океаны (49 часов)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 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202C98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lastRenderedPageBreak/>
        <w:t xml:space="preserve">Африка.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Особенности стран Северной Африки (регион высоких гор, сурового климата, пустынь и оазисов, а также родина древних </w:t>
      </w:r>
      <w:r w:rsidR="002C545B" w:rsidRPr="00202C98">
        <w:rPr>
          <w:rFonts w:ascii="Times New Roman" w:hAnsi="Times New Roman"/>
          <w:sz w:val="24"/>
          <w:szCs w:val="24"/>
        </w:rPr>
        <w:t>цивилизаций, современный</w:t>
      </w:r>
      <w:r w:rsidRPr="00202C98">
        <w:rPr>
          <w:rFonts w:ascii="Times New Roman" w:hAnsi="Times New Roman"/>
          <w:sz w:val="24"/>
          <w:szCs w:val="24"/>
        </w:rPr>
        <w:t xml:space="preserve"> район добычи нефти и газа).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202C98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202C98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lastRenderedPageBreak/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 3. Земля наш </w:t>
      </w:r>
      <w:r w:rsidR="00010AA6"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</w:t>
      </w: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ом (3 часа)</w:t>
      </w:r>
    </w:p>
    <w:p w:rsidR="007477ED" w:rsidRPr="00202C98" w:rsidRDefault="00010AA6" w:rsidP="00202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77ED"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духовная культура как результат жизнедеятельности человека, его взаимодействия с окружающей средой. Изменение природы под влиянием хозяйственной деятельности человека. Катастрофические явления природного и техногенного характера. Охрана природы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EDA" w:rsidRPr="00202C98" w:rsidRDefault="00010AA6" w:rsidP="00202C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            </w:t>
      </w:r>
      <w:r w:rsidR="00BF0EDA" w:rsidRPr="00202C98">
        <w:rPr>
          <w:rFonts w:ascii="Times New Roman" w:hAnsi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="00BF0EDA" w:rsidRPr="00202C98">
        <w:rPr>
          <w:rFonts w:ascii="Times New Roman" w:hAnsi="Times New Roman"/>
          <w:position w:val="-1"/>
          <w:sz w:val="24"/>
          <w:szCs w:val="24"/>
        </w:rPr>
        <w:t>др.).</w:t>
      </w:r>
    </w:p>
    <w:p w:rsidR="003F5ED3" w:rsidRDefault="003F5ED3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7ED" w:rsidRDefault="003F5ED3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2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предмета «География»</w:t>
      </w: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37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6"/>
        <w:gridCol w:w="11463"/>
        <w:gridCol w:w="1417"/>
      </w:tblGrid>
      <w:tr w:rsidR="002F294A" w:rsidRPr="00202C98" w:rsidTr="002F294A">
        <w:trPr>
          <w:trHeight w:val="276"/>
        </w:trPr>
        <w:tc>
          <w:tcPr>
            <w:tcW w:w="836" w:type="dxa"/>
            <w:vMerge w:val="restart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  <w:vMerge w:val="restart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2F294A" w:rsidRPr="00202C98" w:rsidRDefault="002F294A" w:rsidP="00202C98">
            <w:pPr>
              <w:pStyle w:val="a9"/>
              <w:jc w:val="center"/>
              <w:rPr>
                <w:b/>
              </w:rPr>
            </w:pPr>
            <w:r w:rsidRPr="00202C98">
              <w:rPr>
                <w:b/>
              </w:rPr>
              <w:t>Количество часов в рабочей программе</w:t>
            </w:r>
          </w:p>
        </w:tc>
      </w:tr>
      <w:tr w:rsidR="002F294A" w:rsidRPr="00202C98" w:rsidTr="002F294A">
        <w:trPr>
          <w:trHeight w:val="276"/>
        </w:trPr>
        <w:tc>
          <w:tcPr>
            <w:tcW w:w="836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Введение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Что изучает география материков и океанов.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простейшим приёмам работы с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источниками географической информации (карты, справочники, словари и др.), составление «летописей» наиболее важных путешествий разных эпох.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Как открывали и изучали Землю.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 картам и глобусу расстояний между точками в градусной мере и километрах.  Прокладка по карте маршрутов путешествий с определением местоположения, относительных высот мест остановок, а также направлений от пункта к пункту.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Карты материков и океанов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 Главные особенности природы Земли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Происхождение материков и океанов.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Распределение осадков на Земле.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Климатические пояса.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Схемы поверхностных течений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Взаимодействие океана с сушей.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и свойства ГО. ПК суши и океанов.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rPr>
          <w:trHeight w:val="506"/>
        </w:trPr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«Главные особенности природы Земли».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 Океаны и материки </w:t>
            </w:r>
          </w:p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</w:t>
            </w:r>
          </w:p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Тихий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Атлантический океан. 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Южные материки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</w:tcPr>
          <w:p w:rsidR="002F294A" w:rsidRPr="00202C98" w:rsidRDefault="002F294A" w:rsidP="00202C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Общие особенности южных материков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Африка. Географи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ческое положение и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история исследова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3: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географических координат крайних точек, протяжённости материка с севера на юг в градусной мере и километрах. Обучение определению ГП материка. 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Особенности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рельефа Африки. Размещение полезных ископаемых.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4: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Обозначение на к/к крупным формам рельефа и месторождений полезных ископаемых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5: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Определение причин разнообразия природных зон материка.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6: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 климата этого района.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Страны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Центральная и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Восточная и Южная Африка.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7: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Описание природных условий, населения и хозяйственной жизни одной из африканских стран (по выбору).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Обобщение по теме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«Африка»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Австралия и Океания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Австралия, ее гео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графическое поло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исследования.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Особенности компонентов природы Австралии.</w:t>
            </w:r>
            <w:r w:rsidR="009C7A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П/р № 8: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ГП Австралии и Африки: определение черт сходства и различия основных компонентов природы.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Океания.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Полярные области. Антарктида: ГП и история исследования.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Природа Антарктиды.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Америка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Южная Америка. ГП, история исследования.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форм рельефа и размещения полезных ископаемых.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9: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сходства и различий в рельефе Африки и Ю. Америки.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климата, внутренние воды, их зависимость от рельефа.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10: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крупных речных систем Ю. Америки и Африки (по выбору). Оценивание возможностей и трудностей хозяйственного использования этих рек.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Природные зоны 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Южной 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Население Южной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 Южной Америки.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Северная Америка,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ложение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Особенности форм </w:t>
            </w:r>
            <w:r w:rsidR="009C7A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рельефа материка.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Размещение полез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ных ископаемых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Климат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Америки.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11: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климата отдельных частей материка, расположенных в одном климатическом поясе, оценка климата для жизни и хоз. деятельности.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Внутренние воды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Северной 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Природные зоны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Население и страны. Канада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Обобщение знаний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 умений по теме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«Северная Амери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="009C7A1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ложение и история 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исследования Евра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зии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Современный рель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еф и полезные ископаемые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 Евразии. </w:t>
            </w:r>
            <w:r w:rsidRPr="00202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П/р № 12: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климата Евразии и С. Америки: определение типов климата Евразии по климатограммам, оценка климата для жизни и хозяйственной деятельности.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Крупнейшие речные системы и озёра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Высотная поясность.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13: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природных зон по 40 параллели в Евразии и С. Америке, выявление черт сходства и различия в чередовании зон, степени их антропогенного изменения.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 и страны. Северная и Западная Европа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Восточная и Южная Европа.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Юго – Западной и Центральной Азии.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Восточной Азии. Япония. Китай.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Южной и Юго – Восточной Азии.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14: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Составление по картам и другим источникам описания одной из стран Европы и одной из стран Азии.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«Евразия».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материкам. Итоговая контрольная работа.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Земля наш дом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ГО.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человечества и природы в пролом и настоящем. 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15: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компонентов природы разных комплексов, обусловленных различиями в получении тепла и влаги.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курсу.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4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F312DE" w:rsidRPr="00202C98" w:rsidRDefault="00F312DE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F312DE" w:rsidRDefault="00F312DE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bookmarkStart w:id="0" w:name="_GoBack"/>
      <w:bookmarkEnd w:id="0"/>
    </w:p>
    <w:sectPr w:rsidR="0069183F" w:rsidSect="007102F2"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0A" w:rsidRDefault="007A540A" w:rsidP="00F312DE">
      <w:pPr>
        <w:spacing w:after="0" w:line="240" w:lineRule="auto"/>
      </w:pPr>
      <w:r>
        <w:separator/>
      </w:r>
    </w:p>
  </w:endnote>
  <w:endnote w:type="continuationSeparator" w:id="0">
    <w:p w:rsidR="007A540A" w:rsidRDefault="007A540A" w:rsidP="00F3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0A" w:rsidRDefault="007A540A" w:rsidP="00F312DE">
      <w:pPr>
        <w:spacing w:after="0" w:line="240" w:lineRule="auto"/>
      </w:pPr>
      <w:r>
        <w:separator/>
      </w:r>
    </w:p>
  </w:footnote>
  <w:footnote w:type="continuationSeparator" w:id="0">
    <w:p w:rsidR="007A540A" w:rsidRDefault="007A540A" w:rsidP="00F3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C2F"/>
    <w:multiLevelType w:val="hybridMultilevel"/>
    <w:tmpl w:val="C3DA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397B"/>
    <w:multiLevelType w:val="hybridMultilevel"/>
    <w:tmpl w:val="236A1F44"/>
    <w:lvl w:ilvl="0" w:tplc="9F027E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0E"/>
    <w:rsid w:val="00000F1A"/>
    <w:rsid w:val="00001CB0"/>
    <w:rsid w:val="00010AA6"/>
    <w:rsid w:val="00032CFF"/>
    <w:rsid w:val="000A3997"/>
    <w:rsid w:val="000E4B1D"/>
    <w:rsid w:val="00105EF0"/>
    <w:rsid w:val="00106A25"/>
    <w:rsid w:val="00120BB9"/>
    <w:rsid w:val="00161C6F"/>
    <w:rsid w:val="00170756"/>
    <w:rsid w:val="00180019"/>
    <w:rsid w:val="001B1EE8"/>
    <w:rsid w:val="00200A8E"/>
    <w:rsid w:val="00202C98"/>
    <w:rsid w:val="002259C8"/>
    <w:rsid w:val="00255D66"/>
    <w:rsid w:val="00257F6F"/>
    <w:rsid w:val="00296AE4"/>
    <w:rsid w:val="002C545B"/>
    <w:rsid w:val="002D02D8"/>
    <w:rsid w:val="002D2DC9"/>
    <w:rsid w:val="002D35C5"/>
    <w:rsid w:val="002E124E"/>
    <w:rsid w:val="002F294A"/>
    <w:rsid w:val="003072AE"/>
    <w:rsid w:val="00313608"/>
    <w:rsid w:val="00326FC5"/>
    <w:rsid w:val="003440C5"/>
    <w:rsid w:val="00346B6A"/>
    <w:rsid w:val="003A4CAB"/>
    <w:rsid w:val="003B1D70"/>
    <w:rsid w:val="003F5ED3"/>
    <w:rsid w:val="003F676D"/>
    <w:rsid w:val="004142FD"/>
    <w:rsid w:val="0042291E"/>
    <w:rsid w:val="00440963"/>
    <w:rsid w:val="0047185E"/>
    <w:rsid w:val="004B0C9C"/>
    <w:rsid w:val="005222DE"/>
    <w:rsid w:val="00560E13"/>
    <w:rsid w:val="00563706"/>
    <w:rsid w:val="00575EF7"/>
    <w:rsid w:val="005911D3"/>
    <w:rsid w:val="00594448"/>
    <w:rsid w:val="005D19DE"/>
    <w:rsid w:val="005E4656"/>
    <w:rsid w:val="005F5F8F"/>
    <w:rsid w:val="005F67B2"/>
    <w:rsid w:val="0061692D"/>
    <w:rsid w:val="006578D2"/>
    <w:rsid w:val="00663C62"/>
    <w:rsid w:val="00670368"/>
    <w:rsid w:val="00673BC0"/>
    <w:rsid w:val="0069183F"/>
    <w:rsid w:val="006B0EC0"/>
    <w:rsid w:val="006C0E2C"/>
    <w:rsid w:val="006E41C9"/>
    <w:rsid w:val="006F2398"/>
    <w:rsid w:val="007102F2"/>
    <w:rsid w:val="007155CA"/>
    <w:rsid w:val="00715604"/>
    <w:rsid w:val="00732FC4"/>
    <w:rsid w:val="00737664"/>
    <w:rsid w:val="007477ED"/>
    <w:rsid w:val="00772565"/>
    <w:rsid w:val="007A540A"/>
    <w:rsid w:val="007D6398"/>
    <w:rsid w:val="00820B2B"/>
    <w:rsid w:val="008471F5"/>
    <w:rsid w:val="00876CFA"/>
    <w:rsid w:val="008A1CE2"/>
    <w:rsid w:val="008A284B"/>
    <w:rsid w:val="0092284C"/>
    <w:rsid w:val="00922DC3"/>
    <w:rsid w:val="0093139F"/>
    <w:rsid w:val="00934A6C"/>
    <w:rsid w:val="00967C6F"/>
    <w:rsid w:val="009C7A1C"/>
    <w:rsid w:val="009D2A35"/>
    <w:rsid w:val="009F4F2B"/>
    <w:rsid w:val="00A01E0D"/>
    <w:rsid w:val="00A27A32"/>
    <w:rsid w:val="00A70A15"/>
    <w:rsid w:val="00A913E7"/>
    <w:rsid w:val="00AA3CF6"/>
    <w:rsid w:val="00AB145D"/>
    <w:rsid w:val="00AC641C"/>
    <w:rsid w:val="00AD7C23"/>
    <w:rsid w:val="00B06E96"/>
    <w:rsid w:val="00B17EFB"/>
    <w:rsid w:val="00B247D6"/>
    <w:rsid w:val="00B2579E"/>
    <w:rsid w:val="00B40FCC"/>
    <w:rsid w:val="00B61883"/>
    <w:rsid w:val="00B8270F"/>
    <w:rsid w:val="00B94C0B"/>
    <w:rsid w:val="00BB5AB1"/>
    <w:rsid w:val="00BE4702"/>
    <w:rsid w:val="00BF0EDA"/>
    <w:rsid w:val="00BF3A0E"/>
    <w:rsid w:val="00BF3FE8"/>
    <w:rsid w:val="00C20BB1"/>
    <w:rsid w:val="00C34A3B"/>
    <w:rsid w:val="00C41079"/>
    <w:rsid w:val="00C4153B"/>
    <w:rsid w:val="00C44220"/>
    <w:rsid w:val="00C505E5"/>
    <w:rsid w:val="00C55E1C"/>
    <w:rsid w:val="00C61DBA"/>
    <w:rsid w:val="00C759A0"/>
    <w:rsid w:val="00C76DE2"/>
    <w:rsid w:val="00C938FC"/>
    <w:rsid w:val="00C93C39"/>
    <w:rsid w:val="00CC3B32"/>
    <w:rsid w:val="00CD0EE3"/>
    <w:rsid w:val="00D31A4F"/>
    <w:rsid w:val="00DC7D40"/>
    <w:rsid w:val="00DE005C"/>
    <w:rsid w:val="00DF107B"/>
    <w:rsid w:val="00E0102B"/>
    <w:rsid w:val="00E851DA"/>
    <w:rsid w:val="00F312DE"/>
    <w:rsid w:val="00F35D70"/>
    <w:rsid w:val="00F44DBC"/>
    <w:rsid w:val="00F7385E"/>
    <w:rsid w:val="00F840C0"/>
    <w:rsid w:val="00F85F12"/>
    <w:rsid w:val="00F93A1F"/>
    <w:rsid w:val="00FB42A1"/>
    <w:rsid w:val="00FF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3D210-8CF5-4FF0-BBA0-242725E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12D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1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12D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F312DE"/>
    <w:rPr>
      <w:vertAlign w:val="superscript"/>
    </w:rPr>
  </w:style>
  <w:style w:type="table" w:styleId="a7">
    <w:name w:val="Table Grid"/>
    <w:basedOn w:val="a1"/>
    <w:uiPriority w:val="59"/>
    <w:rsid w:val="00F3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312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BF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FE8"/>
  </w:style>
  <w:style w:type="character" w:customStyle="1" w:styleId="dash041e0431044b0447043d044b0439char1">
    <w:name w:val="dash041e_0431_044b_0447_043d_044b_0439__char1"/>
    <w:rsid w:val="007477E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4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74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4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7477ED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FontStyle51">
    <w:name w:val="Font Style51"/>
    <w:rsid w:val="007477ED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2D2D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Tobolsk</cp:lastModifiedBy>
  <cp:revision>76</cp:revision>
  <cp:lastPrinted>2015-10-08T11:45:00Z</cp:lastPrinted>
  <dcterms:created xsi:type="dcterms:W3CDTF">2013-06-01T15:30:00Z</dcterms:created>
  <dcterms:modified xsi:type="dcterms:W3CDTF">2023-01-09T08:38:00Z</dcterms:modified>
</cp:coreProperties>
</file>