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6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color w:val="000000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</w:p>
    <w:p w:rsidR="007F52BA" w:rsidRPr="007F52BA" w:rsidRDefault="007F52BA" w:rsidP="00D44576">
      <w:pPr>
        <w:tabs>
          <w:tab w:val="left" w:pos="2490"/>
          <w:tab w:val="center" w:pos="7725"/>
        </w:tabs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9F739C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F52BA" w:rsidRDefault="007F52BA" w:rsidP="007F52BA">
      <w:pPr>
        <w:autoSpaceDE w:val="0"/>
        <w:autoSpaceDN w:val="0"/>
        <w:adjustRightInd w:val="0"/>
        <w:rPr>
          <w:b/>
          <w:bCs/>
          <w:iCs/>
        </w:rPr>
      </w:pPr>
      <w:r w:rsidRPr="009F739C">
        <w:rPr>
          <w:b/>
          <w:bCs/>
          <w:iCs/>
        </w:rPr>
        <w:t xml:space="preserve">                                </w:t>
      </w:r>
      <w:r w:rsidR="00D44576">
        <w:rPr>
          <w:b/>
          <w:bCs/>
          <w:iCs/>
        </w:rPr>
        <w:t xml:space="preserve">                        </w:t>
      </w:r>
      <w:r w:rsidRPr="009F739C">
        <w:rPr>
          <w:b/>
          <w:bCs/>
          <w:iCs/>
        </w:rPr>
        <w:t>«</w:t>
      </w:r>
      <w:proofErr w:type="spellStart"/>
      <w:r w:rsidRPr="009F739C">
        <w:rPr>
          <w:b/>
          <w:bCs/>
          <w:iCs/>
        </w:rPr>
        <w:t>Прииртышская</w:t>
      </w:r>
      <w:proofErr w:type="spellEnd"/>
      <w:r w:rsidRPr="009F739C">
        <w:rPr>
          <w:b/>
          <w:bCs/>
          <w:iCs/>
        </w:rPr>
        <w:t xml:space="preserve"> средняя общеобразовательная школа</w:t>
      </w:r>
      <w:proofErr w:type="gramStart"/>
      <w:r w:rsidRPr="009F739C">
        <w:rPr>
          <w:b/>
          <w:bCs/>
          <w:iCs/>
        </w:rPr>
        <w:t>»-</w:t>
      </w:r>
      <w:proofErr w:type="gramEnd"/>
      <w:r w:rsidRPr="009F739C">
        <w:rPr>
          <w:b/>
          <w:bCs/>
          <w:iCs/>
        </w:rPr>
        <w:t>«</w:t>
      </w:r>
      <w:proofErr w:type="spellStart"/>
      <w:r w:rsidRPr="009F739C">
        <w:rPr>
          <w:b/>
          <w:bCs/>
          <w:iCs/>
        </w:rPr>
        <w:t>Полуяновская</w:t>
      </w:r>
      <w:proofErr w:type="spellEnd"/>
      <w:r w:rsidRPr="009F739C">
        <w:rPr>
          <w:b/>
          <w:bCs/>
          <w:iCs/>
        </w:rPr>
        <w:t xml:space="preserve"> СОШ»</w:t>
      </w: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Pr="009F739C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D44576" w:rsidRPr="00D44576" w:rsidRDefault="00962FAB" w:rsidP="00D4457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7D2188B9" wp14:editId="197E50E2">
            <wp:extent cx="9814560" cy="141453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807473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576" w:rsidRDefault="00D44576" w:rsidP="007F52BA">
      <w:pPr>
        <w:shd w:val="clear" w:color="auto" w:fill="FFFFFF"/>
        <w:jc w:val="both"/>
        <w:textAlignment w:val="baseline"/>
      </w:pPr>
    </w:p>
    <w:p w:rsidR="00D44576" w:rsidRDefault="00D44576" w:rsidP="00D44576">
      <w:pPr>
        <w:shd w:val="clear" w:color="auto" w:fill="FFFFFF"/>
        <w:jc w:val="center"/>
        <w:textAlignment w:val="baseline"/>
      </w:pPr>
      <w:r>
        <w:t xml:space="preserve">            </w:t>
      </w:r>
    </w:p>
    <w:p w:rsidR="00D44576" w:rsidRDefault="00D44576" w:rsidP="00D44576">
      <w:pPr>
        <w:shd w:val="clear" w:color="auto" w:fill="FFFFFF"/>
        <w:jc w:val="center"/>
        <w:textAlignment w:val="baseline"/>
      </w:pPr>
    </w:p>
    <w:p w:rsidR="007F52BA" w:rsidRPr="009F739C" w:rsidRDefault="00D44576" w:rsidP="00D44576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</w:t>
      </w:r>
      <w:r w:rsidR="007F52BA" w:rsidRPr="009F739C">
        <w:rPr>
          <w:b/>
          <w:bCs/>
        </w:rPr>
        <w:t>РАБОЧАЯ ПРОГРАММА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                                                                                  </w:t>
      </w:r>
      <w:r>
        <w:t xml:space="preserve">                                             п</w:t>
      </w:r>
      <w:r w:rsidRPr="009F739C">
        <w:t>о алгебре</w:t>
      </w:r>
    </w:p>
    <w:p w:rsidR="007F52BA" w:rsidRPr="009F739C" w:rsidRDefault="00417540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для 9 </w:t>
      </w:r>
      <w:r w:rsidR="007F52BA" w:rsidRPr="009F739C">
        <w:t> класса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  </w:t>
      </w:r>
      <w:r w:rsidR="00CD4784">
        <w:t>на 2022-2023</w:t>
      </w:r>
      <w:r w:rsidRPr="009F739C">
        <w:t> учебный год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Планирование составлено в соответствии 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ФГОС ООО                                                                                                           </w:t>
      </w:r>
      <w:r w:rsidR="00AA2EC4">
        <w:t xml:space="preserve">                                   </w:t>
      </w:r>
      <w:r w:rsidRPr="009F739C">
        <w:t>Составитель программы: </w:t>
      </w:r>
      <w:proofErr w:type="spellStart"/>
      <w:r w:rsidR="00AA2EC4">
        <w:t>Курманалеева</w:t>
      </w:r>
      <w:proofErr w:type="spellEnd"/>
      <w:r w:rsidR="00AA2EC4">
        <w:t xml:space="preserve"> </w:t>
      </w:r>
      <w:proofErr w:type="spellStart"/>
      <w:r w:rsidR="00AA2EC4">
        <w:t>Равия</w:t>
      </w:r>
      <w:proofErr w:type="spellEnd"/>
      <w:r w:rsidR="00AA2EC4">
        <w:t xml:space="preserve"> </w:t>
      </w:r>
      <w:proofErr w:type="spellStart"/>
      <w:r w:rsidR="00AA2EC4">
        <w:t>Рисовна</w:t>
      </w:r>
      <w:proofErr w:type="spellEnd"/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учитель математики первой квалификационной категории 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textAlignment w:val="baseline"/>
        <w:rPr>
          <w:sz w:val="18"/>
          <w:szCs w:val="18"/>
        </w:rPr>
      </w:pPr>
      <w:r w:rsidRPr="009F739C">
        <w:t> 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  <w:r w:rsidRPr="009F739C">
        <w:rPr>
          <w:bCs/>
          <w:iCs/>
        </w:rPr>
        <w:t xml:space="preserve">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</w:t>
      </w:r>
      <w:proofErr w:type="spellStart"/>
      <w:r w:rsidRPr="009F739C">
        <w:rPr>
          <w:bCs/>
          <w:iCs/>
        </w:rPr>
        <w:t>д</w:t>
      </w:r>
      <w:proofErr w:type="gramStart"/>
      <w:r w:rsidRPr="009F739C">
        <w:rPr>
          <w:bCs/>
          <w:iCs/>
        </w:rPr>
        <w:t>.П</w:t>
      </w:r>
      <w:proofErr w:type="gramEnd"/>
      <w:r w:rsidRPr="009F739C">
        <w:rPr>
          <w:bCs/>
          <w:iCs/>
        </w:rPr>
        <w:t>олуянова</w:t>
      </w:r>
      <w:proofErr w:type="spellEnd"/>
      <w:r w:rsidRPr="009F739C">
        <w:rPr>
          <w:bCs/>
          <w:iCs/>
        </w:rPr>
        <w:br/>
        <w:t xml:space="preserve">      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="00CD4784">
        <w:rPr>
          <w:bCs/>
          <w:iCs/>
        </w:rPr>
        <w:t xml:space="preserve"> 2022</w:t>
      </w:r>
      <w:r w:rsidRPr="009F739C">
        <w:rPr>
          <w:bCs/>
          <w:iCs/>
        </w:rPr>
        <w:t xml:space="preserve"> г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autoSpaceDE w:val="0"/>
        <w:autoSpaceDN w:val="0"/>
        <w:adjustRightInd w:val="0"/>
        <w:ind w:right="142"/>
        <w:rPr>
          <w:bCs/>
          <w:iCs/>
        </w:rPr>
      </w:pPr>
    </w:p>
    <w:p w:rsidR="00962FAB" w:rsidRDefault="00962FAB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bookmarkStart w:id="0" w:name="_GoBack"/>
      <w:bookmarkEnd w:id="0"/>
      <w:r w:rsidRPr="00A15701">
        <w:rPr>
          <w:rFonts w:eastAsia="Calibri"/>
          <w:b/>
          <w:bCs/>
          <w:szCs w:val="24"/>
          <w:lang w:eastAsia="en-US"/>
        </w:rPr>
        <w:lastRenderedPageBreak/>
        <w:t>Планируемые результаты освоения учебного предмета «Алгебра»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осознание роли математики в развитии России и мира;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сюжетных задач разных типов на все арифметические действия;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логических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признаков делимости на 2, 5, 3, 9, 10 при выполнении вычислений и решении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округления чисел в соответствии с правилами;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сравнение чисел;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значения квадратного корня из положительного целого числа;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715166">
        <w:rPr>
          <w:rFonts w:eastAsia="Calibri"/>
          <w:bCs/>
          <w:color w:val="000000"/>
          <w:szCs w:val="24"/>
        </w:rPr>
        <w:t>линейным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или квадратным, систем уравнений и </w:t>
      </w:r>
      <w:r w:rsidRPr="00715166">
        <w:rPr>
          <w:rFonts w:eastAsia="Calibri"/>
          <w:bCs/>
          <w:color w:val="000000"/>
          <w:szCs w:val="24"/>
        </w:rPr>
        <w:lastRenderedPageBreak/>
        <w:t>неравенств, изображение решений неравенств и их систем на числовой прямой;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715166">
        <w:rPr>
          <w:rFonts w:eastAsia="Calibri"/>
          <w:bCs/>
          <w:color w:val="000000"/>
          <w:szCs w:val="24"/>
        </w:rPr>
        <w:t>знакопостоянства</w:t>
      </w:r>
      <w:proofErr w:type="spellEnd"/>
      <w:r w:rsidRPr="00715166">
        <w:rPr>
          <w:rFonts w:eastAsia="Calibri"/>
          <w:bCs/>
          <w:color w:val="000000"/>
          <w:szCs w:val="24"/>
        </w:rPr>
        <w:t>, промежутков возрастания и убывания, наибольшего и наименьшего значения функции;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построение графика линейной и квадратичной функций;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715166">
        <w:rPr>
          <w:rFonts w:eastAsia="Calibri"/>
          <w:bCs/>
          <w:color w:val="000000"/>
          <w:szCs w:val="24"/>
        </w:rPr>
        <w:t>между</w:t>
      </w:r>
      <w:proofErr w:type="gramEnd"/>
      <w:r w:rsidRPr="00715166">
        <w:rPr>
          <w:rFonts w:eastAsia="Calibri"/>
          <w:bCs/>
          <w:color w:val="000000"/>
          <w:szCs w:val="24"/>
        </w:rPr>
        <w:t xml:space="preserve"> прямыми, перпендикуляр, наклонная, проекция;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проведение доказательств в геометрии;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proofErr w:type="gramStart"/>
      <w:r w:rsidRPr="00715166">
        <w:rPr>
          <w:rFonts w:eastAsia="Calibri"/>
          <w:bCs/>
          <w:color w:val="000000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простейших комбинаторных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основных статистических характеристик числовых наборов;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и вычисление вероятности события в простейших случаях;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lastRenderedPageBreak/>
        <w:t>распознавание верных и неверных высказываний;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результатов вычислений при решении практических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сравнения чисел в реальных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практических задач с применением простейших свойств фигур;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69A5" w:rsidRPr="002108CC" w:rsidRDefault="003A69A5" w:rsidP="003A69A5">
      <w:pPr>
        <w:rPr>
          <w:b/>
          <w:bCs/>
          <w:szCs w:val="24"/>
        </w:rPr>
      </w:pPr>
      <w:r w:rsidRPr="002108CC">
        <w:rPr>
          <w:rFonts w:eastAsia="Calibri"/>
          <w:szCs w:val="24"/>
        </w:rPr>
        <w:t>-коммуникационные системы при решении математических задач</w:t>
      </w:r>
      <w:proofErr w:type="gramStart"/>
      <w:r w:rsidRPr="002108CC">
        <w:rPr>
          <w:rFonts w:eastAsia="Calibri"/>
          <w:szCs w:val="24"/>
        </w:rPr>
        <w:t>..</w:t>
      </w:r>
      <w:proofErr w:type="gramEnd"/>
    </w:p>
    <w:p w:rsidR="00C91526" w:rsidRPr="009969EE" w:rsidRDefault="00C91526" w:rsidP="00C91526">
      <w:pPr>
        <w:tabs>
          <w:tab w:val="left" w:pos="1134"/>
        </w:tabs>
        <w:spacing w:line="276" w:lineRule="auto"/>
        <w:jc w:val="both"/>
        <w:outlineLvl w:val="2"/>
        <w:rPr>
          <w:b/>
          <w:bCs/>
          <w:sz w:val="22"/>
          <w:szCs w:val="22"/>
        </w:rPr>
      </w:pPr>
      <w:bookmarkStart w:id="1" w:name="_Toc284662721"/>
      <w:bookmarkStart w:id="2" w:name="_Toc284663347"/>
      <w:r w:rsidRPr="00DB6793">
        <w:rPr>
          <w:b/>
          <w:bCs/>
          <w:sz w:val="22"/>
          <w:szCs w:val="22"/>
        </w:rPr>
        <w:t xml:space="preserve">Ученик научится </w:t>
      </w:r>
      <w:bookmarkEnd w:id="1"/>
      <w:bookmarkEnd w:id="2"/>
    </w:p>
    <w:p w:rsidR="00C91526" w:rsidRPr="009969EE" w:rsidRDefault="00C91526" w:rsidP="00C915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</w:t>
      </w:r>
      <w:r w:rsidRPr="009969EE">
        <w:rPr>
          <w:rFonts w:eastAsia="Calibri"/>
          <w:sz w:val="22"/>
          <w:szCs w:val="22"/>
          <w:vertAlign w:val="superscript"/>
        </w:rPr>
        <w:footnoteReference w:id="1"/>
      </w:r>
      <w:r w:rsidRPr="009969EE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приводить примеры и </w:t>
      </w:r>
      <w:proofErr w:type="spellStart"/>
      <w:r w:rsidRPr="009969EE">
        <w:rPr>
          <w:rFonts w:eastAsia="Calibri"/>
          <w:sz w:val="22"/>
          <w:szCs w:val="22"/>
        </w:rPr>
        <w:t>контрпримеры</w:t>
      </w:r>
      <w:proofErr w:type="spellEnd"/>
      <w:r w:rsidRPr="009969EE">
        <w:rPr>
          <w:rFonts w:eastAsia="Calibri"/>
          <w:sz w:val="22"/>
          <w:szCs w:val="22"/>
        </w:rPr>
        <w:t xml:space="preserve"> для подтверждения своих высказываний.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графическое представление множе</w:t>
      </w:r>
      <w:proofErr w:type="gramStart"/>
      <w:r w:rsidRPr="009969EE">
        <w:rPr>
          <w:rFonts w:eastAsia="Calibri"/>
          <w:sz w:val="22"/>
          <w:szCs w:val="22"/>
        </w:rPr>
        <w:t>ств дл</w:t>
      </w:r>
      <w:proofErr w:type="gramEnd"/>
      <w:r w:rsidRPr="009969EE">
        <w:rPr>
          <w:rFonts w:eastAsia="Calibri"/>
          <w:sz w:val="22"/>
          <w:szCs w:val="22"/>
        </w:rPr>
        <w:t>я описания реальных процессов и явлений, при решении задач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Числа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 xml:space="preserve">оценивать значение квадратного корня из положительного целого числа;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сравнивать числа.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9969EE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решать линейные неравенства и несложные неравенства, сводящиеся к </w:t>
      </w:r>
      <w:proofErr w:type="gramStart"/>
      <w:r w:rsidRPr="009969EE">
        <w:rPr>
          <w:rFonts w:eastAsia="Calibri"/>
          <w:sz w:val="22"/>
          <w:szCs w:val="22"/>
        </w:rPr>
        <w:t>линейным</w:t>
      </w:r>
      <w:proofErr w:type="gramEnd"/>
      <w:r w:rsidRPr="009969EE">
        <w:rPr>
          <w:rFonts w:eastAsia="Calibri"/>
          <w:sz w:val="22"/>
          <w:szCs w:val="22"/>
        </w:rPr>
        <w:t>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изображать решения неравенств и их систем </w:t>
      </w:r>
      <w:proofErr w:type="gramStart"/>
      <w:r w:rsidRPr="009969EE">
        <w:rPr>
          <w:rFonts w:eastAsia="Calibri"/>
          <w:sz w:val="22"/>
          <w:szCs w:val="22"/>
        </w:rPr>
        <w:t>на</w:t>
      </w:r>
      <w:proofErr w:type="gramEnd"/>
      <w:r w:rsidRPr="009969EE">
        <w:rPr>
          <w:rFonts w:eastAsia="Calibri"/>
          <w:sz w:val="22"/>
          <w:szCs w:val="22"/>
        </w:rPr>
        <w:t xml:space="preserve"> числовой прямой.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Функции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969EE">
        <w:rPr>
          <w:rFonts w:eastAsia="Calibri"/>
          <w:sz w:val="22"/>
          <w:szCs w:val="22"/>
        </w:rPr>
        <w:t>знакопостоянства</w:t>
      </w:r>
      <w:proofErr w:type="spellEnd"/>
      <w:r w:rsidRPr="009969EE">
        <w:rPr>
          <w:rFonts w:eastAsia="Calibri"/>
          <w:sz w:val="22"/>
          <w:szCs w:val="22"/>
        </w:rPr>
        <w:t>, промежутки возрастания и убывания, наибольшее и наименьшее значения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график линейной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определять приближенные значения </w:t>
      </w:r>
      <w:proofErr w:type="gramStart"/>
      <w:r w:rsidRPr="009969EE">
        <w:rPr>
          <w:rFonts w:eastAsia="Calibri"/>
          <w:sz w:val="22"/>
          <w:szCs w:val="22"/>
        </w:rPr>
        <w:t>координат точки пересечения графиков функций</w:t>
      </w:r>
      <w:proofErr w:type="gramEnd"/>
      <w:r w:rsidRPr="009969EE">
        <w:rPr>
          <w:rFonts w:eastAsia="Calibri"/>
          <w:sz w:val="22"/>
          <w:szCs w:val="22"/>
        </w:rPr>
        <w:t>;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линейной функц</w:t>
      </w:r>
      <w:proofErr w:type="gramStart"/>
      <w:r w:rsidRPr="009969EE">
        <w:rPr>
          <w:rFonts w:eastAsia="Calibri"/>
          <w:sz w:val="22"/>
          <w:szCs w:val="22"/>
        </w:rPr>
        <w:t>ии и ее</w:t>
      </w:r>
      <w:proofErr w:type="gramEnd"/>
      <w:r w:rsidRPr="009969EE">
        <w:rPr>
          <w:rFonts w:eastAsia="Calibri"/>
          <w:sz w:val="22"/>
          <w:szCs w:val="22"/>
        </w:rPr>
        <w:t xml:space="preserve"> график при решении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выделять этапы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2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C91526" w:rsidRPr="00A15701" w:rsidRDefault="00C91526" w:rsidP="00C91526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9969EE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знать/понимать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практических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возникающих</w:t>
      </w:r>
      <w:proofErr w:type="gramEnd"/>
      <w:r w:rsidRPr="00A15701">
        <w:rPr>
          <w:rFonts w:eastAsia="Calibri"/>
          <w:szCs w:val="24"/>
          <w:lang w:eastAsia="en-US"/>
        </w:rPr>
        <w:t xml:space="preserve">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умножение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обыкновенную в виде десятичной, проценты - в виде дроби и дробь - в виде процентов; записывать большие и малые числа </w:t>
      </w:r>
      <w:proofErr w:type="gramStart"/>
      <w:r w:rsidRPr="00A15701">
        <w:rPr>
          <w:rFonts w:eastAsia="Calibri"/>
          <w:szCs w:val="24"/>
          <w:lang w:eastAsia="en-US"/>
        </w:rPr>
        <w:t>с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использованием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- выполнять арифметические действия с рациональными числами, сравнивать рациональные и действительные числа; находить </w:t>
      </w:r>
      <w:proofErr w:type="gramStart"/>
      <w:r w:rsidRPr="00A15701">
        <w:rPr>
          <w:rFonts w:eastAsia="Calibri"/>
          <w:szCs w:val="24"/>
          <w:lang w:eastAsia="en-US"/>
        </w:rPr>
        <w:t>в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несложных </w:t>
      </w:r>
      <w:proofErr w:type="gramStart"/>
      <w:r w:rsidRPr="00A15701">
        <w:rPr>
          <w:rFonts w:eastAsia="Calibri"/>
          <w:szCs w:val="24"/>
          <w:lang w:eastAsia="en-US"/>
        </w:rPr>
        <w:t>случаях</w:t>
      </w:r>
      <w:proofErr w:type="gramEnd"/>
      <w:r w:rsidRPr="00A15701">
        <w:rPr>
          <w:rFonts w:eastAsia="Calibri"/>
          <w:szCs w:val="24"/>
          <w:lang w:eastAsia="en-US"/>
        </w:rPr>
        <w:t xml:space="preserve">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15701">
        <w:rPr>
          <w:rFonts w:eastAsia="Calibri"/>
          <w:szCs w:val="24"/>
          <w:lang w:eastAsia="en-US"/>
        </w:rPr>
        <w:t>через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5701">
        <w:rPr>
          <w:rFonts w:eastAsia="Calibri"/>
          <w:szCs w:val="24"/>
          <w:lang w:eastAsia="en-US"/>
        </w:rPr>
        <w:t>для</w:t>
      </w:r>
      <w:proofErr w:type="gramEnd"/>
      <w:r w:rsidRPr="00A15701">
        <w:rPr>
          <w:rFonts w:eastAsia="Calibri"/>
          <w:szCs w:val="24"/>
          <w:lang w:eastAsia="en-US"/>
        </w:rPr>
        <w:t>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калькулятора,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явлений.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выполнять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через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разложение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proofErr w:type="gramStart"/>
      <w:r w:rsidRPr="00A15701">
        <w:rPr>
          <w:rFonts w:eastAsia="Calibri"/>
          <w:szCs w:val="24"/>
          <w:lang w:eastAsia="en-US"/>
        </w:rPr>
        <w:t>содержащих</w:t>
      </w:r>
      <w:proofErr w:type="gramEnd"/>
      <w:r w:rsidRPr="00A15701">
        <w:rPr>
          <w:rFonts w:eastAsia="Calibri"/>
          <w:szCs w:val="24"/>
          <w:lang w:eastAsia="en-US"/>
        </w:rPr>
        <w:t xml:space="preserve">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несложные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- решать текстовые задачи алгебраическим методом, интерпретировать полученный результат, проводить отбор решений исходя </w:t>
      </w:r>
      <w:proofErr w:type="gramStart"/>
      <w:r w:rsidRPr="00A15701">
        <w:rPr>
          <w:rFonts w:eastAsia="Calibri"/>
          <w:szCs w:val="24"/>
          <w:lang w:eastAsia="en-US"/>
        </w:rPr>
        <w:t>из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формулировки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- изображать числа точками </w:t>
      </w:r>
      <w:proofErr w:type="gramStart"/>
      <w:r w:rsidRPr="00A15701">
        <w:rPr>
          <w:rFonts w:eastAsia="Calibri"/>
          <w:szCs w:val="24"/>
          <w:lang w:eastAsia="en-US"/>
        </w:rPr>
        <w:t>на</w:t>
      </w:r>
      <w:proofErr w:type="gramEnd"/>
      <w:r w:rsidRPr="00A15701">
        <w:rPr>
          <w:rFonts w:eastAsia="Calibri"/>
          <w:szCs w:val="24"/>
          <w:lang w:eastAsia="en-US"/>
        </w:rPr>
        <w:t xml:space="preserve">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- определять координаты точки плоскости, строить точки с заданными координатами; изображать множество решений </w:t>
      </w:r>
      <w:proofErr w:type="gramStart"/>
      <w:r w:rsidRPr="00A15701">
        <w:rPr>
          <w:rFonts w:eastAsia="Calibri"/>
          <w:szCs w:val="24"/>
          <w:lang w:eastAsia="en-US"/>
        </w:rPr>
        <w:t>линейного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неравенства;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нескольких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функции,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5701">
        <w:rPr>
          <w:rFonts w:eastAsia="Calibri"/>
          <w:szCs w:val="24"/>
          <w:lang w:eastAsia="en-US"/>
        </w:rPr>
        <w:t>для</w:t>
      </w:r>
      <w:proofErr w:type="gramEnd"/>
      <w:r w:rsidRPr="00A15701">
        <w:rPr>
          <w:rFonts w:eastAsia="Calibri"/>
          <w:szCs w:val="24"/>
          <w:lang w:eastAsia="en-US"/>
        </w:rPr>
        <w:t>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ситуаций;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логическую правильность рассуждений, использовать примеры для иллюстрации и </w:t>
      </w:r>
      <w:proofErr w:type="spellStart"/>
      <w:r w:rsidRPr="00A15701">
        <w:rPr>
          <w:rFonts w:eastAsia="Calibri"/>
          <w:szCs w:val="24"/>
          <w:lang w:eastAsia="en-US"/>
        </w:rPr>
        <w:t>контрпримеры</w:t>
      </w:r>
      <w:proofErr w:type="spellEnd"/>
      <w:r w:rsidRPr="00A15701">
        <w:rPr>
          <w:rFonts w:eastAsia="Calibri"/>
          <w:szCs w:val="24"/>
          <w:lang w:eastAsia="en-US"/>
        </w:rPr>
        <w:t xml:space="preserve">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  <w:r w:rsidR="002C4B49">
        <w:rPr>
          <w:rFonts w:eastAsia="Calibri"/>
          <w:szCs w:val="24"/>
          <w:lang w:eastAsia="en-US"/>
        </w:rPr>
        <w:t xml:space="preserve"> </w:t>
      </w: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5701">
        <w:rPr>
          <w:rFonts w:eastAsia="Calibri"/>
          <w:i/>
          <w:iCs/>
          <w:szCs w:val="24"/>
          <w:lang w:eastAsia="en-US"/>
        </w:rPr>
        <w:t>для</w:t>
      </w:r>
      <w:proofErr w:type="gramEnd"/>
      <w:r w:rsidRPr="00A15701">
        <w:rPr>
          <w:rFonts w:eastAsia="Calibri"/>
          <w:i/>
          <w:iCs/>
          <w:szCs w:val="24"/>
          <w:lang w:eastAsia="en-US"/>
        </w:rPr>
        <w:t>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длин,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сопоставления модели с реальной ситуацией;</w:t>
      </w:r>
    </w:p>
    <w:p w:rsidR="00C91526" w:rsidRPr="0029053A" w:rsidRDefault="00B43927" w:rsidP="0029053A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</w:t>
      </w:r>
      <w:proofErr w:type="gramStart"/>
      <w:r w:rsidRPr="00A15701">
        <w:rPr>
          <w:rFonts w:eastAsia="Calibri"/>
          <w:szCs w:val="24"/>
          <w:lang w:eastAsia="en-US"/>
        </w:rPr>
        <w:t>.</w:t>
      </w:r>
      <w:proofErr w:type="gramEnd"/>
      <w:r w:rsidRPr="00A15701">
        <w:rPr>
          <w:rFonts w:eastAsia="Calibri"/>
          <w:szCs w:val="24"/>
          <w:lang w:eastAsia="en-US"/>
        </w:rPr>
        <w:t xml:space="preserve"> </w:t>
      </w:r>
      <w:proofErr w:type="gramStart"/>
      <w:r w:rsidRPr="00A15701">
        <w:rPr>
          <w:rFonts w:eastAsia="Calibri"/>
          <w:szCs w:val="24"/>
          <w:lang w:eastAsia="en-US"/>
        </w:rPr>
        <w:t>м</w:t>
      </w:r>
      <w:proofErr w:type="gramEnd"/>
      <w:r w:rsidRPr="00A15701">
        <w:rPr>
          <w:rFonts w:eastAsia="Calibri"/>
          <w:szCs w:val="24"/>
          <w:lang w:eastAsia="en-US"/>
        </w:rPr>
        <w:t>елкие и наоборот;</w:t>
      </w:r>
    </w:p>
    <w:p w:rsidR="00D2786B" w:rsidRPr="00A15701" w:rsidRDefault="003A69A5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Содержание  учебного предмета «Алгебра»</w:t>
      </w:r>
    </w:p>
    <w:p w:rsidR="00B70C59" w:rsidRPr="00121344" w:rsidRDefault="00B43927" w:rsidP="00B70C59">
      <w:pPr>
        <w:pStyle w:val="aa"/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>1. Квадратичная функция  (25 ч)</w:t>
      </w:r>
      <w:r w:rsidR="003A69A5" w:rsidRPr="003A69A5">
        <w:rPr>
          <w:b/>
        </w:rPr>
        <w:t xml:space="preserve"> </w:t>
      </w:r>
      <w:r w:rsidR="003A69A5" w:rsidRPr="003A69A5">
        <w:t>Функции</w:t>
      </w:r>
      <w:r w:rsidR="003A69A5">
        <w:t>.</w:t>
      </w:r>
      <w:r w:rsidR="00F97437">
        <w:t xml:space="preserve"> </w:t>
      </w:r>
      <w:r w:rsidR="003A69A5" w:rsidRPr="003A69A5">
        <w:t>Понятие функции</w:t>
      </w:r>
      <w:r w:rsidR="003A69A5">
        <w:t xml:space="preserve"> </w:t>
      </w:r>
      <w:r w:rsidR="003A69A5" w:rsidRPr="00121344"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="003A69A5" w:rsidRPr="00121344">
        <w:t>знакопостоянства</w:t>
      </w:r>
      <w:proofErr w:type="spellEnd"/>
      <w:r w:rsidR="003A69A5" w:rsidRPr="00121344">
        <w:t xml:space="preserve">, промежутков </w:t>
      </w:r>
      <w:proofErr w:type="spellStart"/>
      <w:r w:rsidR="003A69A5" w:rsidRPr="00121344">
        <w:t>монотонност</w:t>
      </w:r>
      <w:proofErr w:type="spellEnd"/>
      <w:r w:rsidR="003A69A5">
        <w:t xml:space="preserve">. </w:t>
      </w:r>
      <w:r w:rsidR="00F97437" w:rsidRPr="00F97437">
        <w:t>Квадратные корни</w:t>
      </w:r>
      <w:r w:rsidR="00F97437">
        <w:t xml:space="preserve">. </w:t>
      </w:r>
      <w:r w:rsidR="00F97437" w:rsidRPr="00121344">
        <w:t xml:space="preserve">Арифметический квадратный корень. Преобразование выражений, содержащих квадратные корни: умножение, </w:t>
      </w:r>
      <w:r w:rsidR="00F97437" w:rsidRPr="00121344">
        <w:lastRenderedPageBreak/>
        <w:t>деление, вынесение множителя из-под знака корня, внесение множителя под знак корня</w:t>
      </w:r>
      <w:r w:rsidR="00B70C59" w:rsidRPr="00B70C59">
        <w:t xml:space="preserve">. </w:t>
      </w:r>
      <w:r w:rsidR="00B70C59" w:rsidRPr="00B70C59">
        <w:rPr>
          <w:bCs/>
        </w:rPr>
        <w:t>Целые выражения</w:t>
      </w:r>
    </w:p>
    <w:p w:rsidR="00B70C59" w:rsidRPr="00121344" w:rsidRDefault="00B70C59" w:rsidP="00B70C59">
      <w:pPr>
        <w:pStyle w:val="aa"/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A69A5" w:rsidRPr="003A69A5" w:rsidRDefault="00B70C59" w:rsidP="00B70C59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F97437" w:rsidRPr="00121344" w:rsidRDefault="003A69A5" w:rsidP="00F97437">
      <w:pPr>
        <w:pStyle w:val="aa"/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121344">
        <w:t>знакопостоянства</w:t>
      </w:r>
      <w:proofErr w:type="spellEnd"/>
      <w:r w:rsidRPr="00121344"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  <w:r w:rsidR="00F97437" w:rsidRPr="00121344">
        <w:t xml:space="preserve"> Преобразование графика функции </w:t>
      </w:r>
      <w:r w:rsidR="00F97437"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5pt" o:ole="">
            <v:imagedata r:id="rId10" o:title=""/>
          </v:shape>
          <o:OLEObject Type="Embed" ProgID="Equation.DSMT4" ShapeID="_x0000_i1025" DrawAspect="Content" ObjectID="_1726852350" r:id="rId11"/>
        </w:object>
      </w:r>
      <w:r w:rsidR="00F97437" w:rsidRPr="00121344">
        <w:t xml:space="preserve"> для построения графиков функций вида </w:t>
      </w:r>
      <w:r w:rsidR="00F97437" w:rsidRPr="00121344">
        <w:rPr>
          <w:position w:val="-12"/>
        </w:rPr>
        <w:object w:dxaOrig="1780" w:dyaOrig="380">
          <v:shape id="_x0000_i1026" type="#_x0000_t75" style="width:85.8pt;height:15pt" o:ole="">
            <v:imagedata r:id="rId12" o:title=""/>
          </v:shape>
          <o:OLEObject Type="Embed" ProgID="Equation.DSMT4" ShapeID="_x0000_i1026" DrawAspect="Content" ObjectID="_1726852351" r:id="rId13"/>
        </w:object>
      </w:r>
      <w:r w:rsidR="00F97437" w:rsidRPr="00121344">
        <w:t>.</w:t>
      </w:r>
    </w:p>
    <w:p w:rsidR="00F97437" w:rsidRPr="00CF7ABB" w:rsidRDefault="00F97437" w:rsidP="00F97437">
      <w:pPr>
        <w:pStyle w:val="aa"/>
        <w:spacing w:line="276" w:lineRule="auto"/>
        <w:jc w:val="both"/>
      </w:pPr>
      <w:r w:rsidRPr="00121344">
        <w:t xml:space="preserve">Графики функций </w:t>
      </w:r>
      <w:r w:rsidRPr="00121344">
        <w:rPr>
          <w:position w:val="-24"/>
        </w:rPr>
        <w:object w:dxaOrig="1300" w:dyaOrig="620">
          <v:shape id="_x0000_i1027" type="#_x0000_t75" style="width:63.6pt;height:27.6pt" o:ole="">
            <v:imagedata r:id="rId14" o:title=""/>
          </v:shape>
          <o:OLEObject Type="Embed" ProgID="Equation.DSMT4" ShapeID="_x0000_i1027" DrawAspect="Content" ObjectID="_1726852352" r:id="rId15"/>
        </w:object>
      </w:r>
      <w:r w:rsidRPr="00121344">
        <w:t xml:space="preserve">, </w:t>
      </w:r>
      <w:r w:rsidRPr="00121344">
        <w:rPr>
          <w:position w:val="-10"/>
        </w:rPr>
        <w:object w:dxaOrig="760" w:dyaOrig="380">
          <v:shape id="_x0000_i1028" type="#_x0000_t75" style="width:44.4pt;height:15pt" o:ole="">
            <v:imagedata r:id="rId16" o:title=""/>
          </v:shape>
          <o:OLEObject Type="Embed" ProgID="Equation.DSMT4" ShapeID="_x0000_i1028" DrawAspect="Content" ObjectID="_1726852353" r:id="rId17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4pt;height:15pt" o:ole="">
            <v:imagedata r:id="rId18" o:title=""/>
          </v:shape>
          <o:OLEObject Type="Embed" ProgID="Equation.DSMT4" ShapeID="_x0000_i1029" DrawAspect="Content" ObjectID="_1726852354" r:id="rId19"/>
        </w:objec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fldChar w:fldCharType="separate"/>
      </w:r>
      <w:r>
        <w:rPr>
          <w:noProof/>
          <w:position w:val="-10"/>
        </w:rPr>
        <w:drawing>
          <wp:inline distT="0" distB="0" distL="0" distR="0" wp14:anchorId="3B8814BA" wp14:editId="6E8FFF5B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8pt;height:15pt" o:ole="">
            <v:imagedata r:id="rId21" o:title=""/>
          </v:shape>
          <o:OLEObject Type="Embed" ProgID="Equation.DSMT4" ShapeID="_x0000_i1030" DrawAspect="Content" ObjectID="_1726852355" r:id="rId22"/>
        </w:object>
      </w:r>
      <w:r w:rsidRPr="00121344">
        <w:rPr>
          <w:bCs/>
        </w:rPr>
        <w:t xml:space="preserve">. </w:t>
      </w:r>
    </w:p>
    <w:p w:rsidR="00B43927" w:rsidRPr="00F97437" w:rsidRDefault="003A69A5" w:rsidP="00F97437">
      <w:pPr>
        <w:pStyle w:val="aa"/>
        <w:spacing w:line="276" w:lineRule="auto"/>
        <w:jc w:val="both"/>
      </w:pPr>
      <w:r w:rsidRPr="00121344">
        <w:t xml:space="preserve">Представление об </w:t>
      </w:r>
      <w:proofErr w:type="spellStart"/>
      <w:r w:rsidRPr="00121344">
        <w:t>асимптотах</w:t>
      </w:r>
      <w:proofErr w:type="gramStart"/>
      <w:r w:rsidRPr="00121344">
        <w:t>.Н</w:t>
      </w:r>
      <w:proofErr w:type="gramEnd"/>
      <w:r w:rsidRPr="00121344">
        <w:t>епрерывность</w:t>
      </w:r>
      <w:proofErr w:type="spellEnd"/>
      <w:r w:rsidRPr="00121344">
        <w:t xml:space="preserve"> функции. Кусочно </w:t>
      </w:r>
      <w:proofErr w:type="gramStart"/>
      <w:r w:rsidRPr="00121344">
        <w:t>заданные</w:t>
      </w:r>
      <w:proofErr w:type="gramEnd"/>
      <w:r w:rsidRPr="00121344">
        <w:t xml:space="preserve"> </w:t>
      </w:r>
      <w:proofErr w:type="spellStart"/>
      <w:r w:rsidRPr="00121344">
        <w:t>функц</w:t>
      </w:r>
      <w:proofErr w:type="spell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 </w:t>
      </w:r>
      <w:proofErr w:type="spellStart"/>
      <w:r w:rsidRPr="00A15701">
        <w:rPr>
          <w:rFonts w:eastAsia="Calibri"/>
          <w:i/>
          <w:szCs w:val="24"/>
          <w:lang w:val="en-US" w:eastAsia="en-US"/>
        </w:rPr>
        <w:t>bx</w:t>
      </w:r>
      <w:proofErr w:type="spellEnd"/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</w:t>
      </w:r>
      <w:proofErr w:type="gramStart"/>
      <w:r w:rsidRPr="00A15701">
        <w:rPr>
          <w:rFonts w:eastAsia="Calibri"/>
          <w:szCs w:val="24"/>
          <w:lang w:eastAsia="en-US"/>
        </w:rPr>
        <w:t>ств вт</w:t>
      </w:r>
      <w:proofErr w:type="gramEnd"/>
      <w:r w:rsidRPr="00A15701">
        <w:rPr>
          <w:rFonts w:eastAsia="Calibri"/>
          <w:szCs w:val="24"/>
          <w:lang w:eastAsia="en-US"/>
        </w:rPr>
        <w:t>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Функция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свойства. Графики функции</w:t>
      </w:r>
      <w:proofErr w:type="gramStart"/>
      <w:r w:rsidRPr="00A15701">
        <w:rPr>
          <w:rFonts w:eastAsia="Calibri"/>
          <w:szCs w:val="24"/>
          <w:lang w:eastAsia="en-US"/>
        </w:rPr>
        <w:t xml:space="preserve"> .</w:t>
      </w:r>
      <w:proofErr w:type="gramEnd"/>
      <w:r w:rsidRPr="00A15701">
        <w:rPr>
          <w:rFonts w:eastAsia="Calibri"/>
          <w:szCs w:val="24"/>
          <w:lang w:eastAsia="en-US"/>
        </w:rPr>
        <w:t xml:space="preserve"> Графики функции .Построение графика квадратичной функции. Степенная функция</w:t>
      </w:r>
    </w:p>
    <w:p w:rsidR="00CF7ABB" w:rsidRPr="00A15701" w:rsidRDefault="00CF7ABB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F7ABB" w:rsidRPr="00CF7ABB" w:rsidRDefault="00CF7ABB" w:rsidP="00CF7ABB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2</w:t>
      </w:r>
      <w:r w:rsidRPr="00CF7ABB">
        <w:rPr>
          <w:rFonts w:eastAsia="Calibri"/>
          <w:b/>
          <w:bCs/>
          <w:szCs w:val="24"/>
          <w:lang w:eastAsia="en-US"/>
        </w:rPr>
        <w:t xml:space="preserve"> </w:t>
      </w:r>
      <w:r w:rsidR="00B43927" w:rsidRPr="00CF7ABB">
        <w:rPr>
          <w:rFonts w:eastAsia="Calibri"/>
          <w:b/>
          <w:bCs/>
          <w:szCs w:val="24"/>
          <w:lang w:eastAsia="en-US"/>
        </w:rPr>
        <w:t xml:space="preserve">Уравнения </w:t>
      </w:r>
      <w:r w:rsidR="00F97437">
        <w:rPr>
          <w:rFonts w:eastAsia="Calibri"/>
          <w:b/>
          <w:bCs/>
          <w:szCs w:val="24"/>
          <w:lang w:eastAsia="en-US"/>
        </w:rPr>
        <w:t>и системы уравнений – 2</w:t>
      </w:r>
      <w:r w:rsidR="00B43927" w:rsidRPr="00CF7ABB">
        <w:rPr>
          <w:rFonts w:eastAsia="Calibri"/>
          <w:b/>
          <w:bCs/>
          <w:szCs w:val="24"/>
          <w:lang w:eastAsia="en-US"/>
        </w:rPr>
        <w:t>5 часов</w:t>
      </w:r>
    </w:p>
    <w:p w:rsidR="00F97437" w:rsidRPr="00121344" w:rsidRDefault="00CF7ABB" w:rsidP="00F97437">
      <w:pPr>
        <w:pStyle w:val="aa"/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="00F97437" w:rsidRPr="00F97437">
        <w:rPr>
          <w:b/>
        </w:rPr>
        <w:t xml:space="preserve"> </w:t>
      </w:r>
      <w:r w:rsidR="00F97437" w:rsidRPr="00F97437">
        <w:t xml:space="preserve">Системы </w:t>
      </w:r>
      <w:proofErr w:type="spellStart"/>
      <w:r w:rsidR="00F97437" w:rsidRPr="00F97437">
        <w:t>уравнений</w:t>
      </w:r>
      <w:r w:rsidR="00F97437" w:rsidRPr="00121344">
        <w:t>Уравнение</w:t>
      </w:r>
      <w:proofErr w:type="spellEnd"/>
      <w:r w:rsidR="00F97437" w:rsidRPr="00121344">
        <w:t xml:space="preserve">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>Системы линейных уравнений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CF7ABB">
        <w:t>линейным</w:t>
      </w:r>
      <w:proofErr w:type="gramEnd"/>
      <w:r w:rsidRPr="00CF7ABB">
        <w:t xml:space="preserve"> и квадратным. Квадратные уравнения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Дробно-рациональные уравнения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</w:t>
      </w:r>
      <w:proofErr w:type="gramStart"/>
      <w:r w:rsidRPr="00A15701">
        <w:rPr>
          <w:rFonts w:eastAsia="Calibri"/>
          <w:szCs w:val="24"/>
          <w:lang w:eastAsia="en-US"/>
        </w:rPr>
        <w:t>ств вт</w:t>
      </w:r>
      <w:proofErr w:type="gramEnd"/>
      <w:r w:rsidRPr="00A15701">
        <w:rPr>
          <w:rFonts w:eastAsia="Calibri"/>
          <w:szCs w:val="24"/>
          <w:lang w:eastAsia="en-US"/>
        </w:rPr>
        <w:t>орой степени. Графический метод. Решение неравенств методом интервалов.</w:t>
      </w:r>
    </w:p>
    <w:p w:rsidR="003A69A5" w:rsidRPr="003A69A5" w:rsidRDefault="00B43927" w:rsidP="003A69A5">
      <w:pPr>
        <w:jc w:val="both"/>
        <w:rPr>
          <w:b/>
          <w:iCs/>
          <w:color w:val="000000" w:themeColor="text1"/>
          <w:szCs w:val="24"/>
        </w:rPr>
      </w:pPr>
      <w:r w:rsidRPr="00A15701">
        <w:rPr>
          <w:rFonts w:eastAsia="Calibri"/>
          <w:szCs w:val="24"/>
          <w:lang w:eastAsia="en-US"/>
        </w:rPr>
        <w:t xml:space="preserve">Целое уравнение и его корни. Уравнения, приводимые к </w:t>
      </w:r>
      <w:proofErr w:type="gramStart"/>
      <w:r w:rsidRPr="00A15701">
        <w:rPr>
          <w:rFonts w:eastAsia="Calibri"/>
          <w:szCs w:val="24"/>
          <w:lang w:eastAsia="en-US"/>
        </w:rPr>
        <w:t>квадратным</w:t>
      </w:r>
      <w:proofErr w:type="gramEnd"/>
      <w:r w:rsidR="003A69A5" w:rsidRPr="003A69A5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3A69A5" w:rsidRPr="003A69A5">
        <w:rPr>
          <w:iCs/>
          <w:color w:val="000000" w:themeColor="text1"/>
          <w:szCs w:val="24"/>
        </w:rPr>
        <w:t>Системы неравенств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</w:t>
      </w:r>
      <w:proofErr w:type="gramStart"/>
      <w:r w:rsidRPr="003A69A5">
        <w:rPr>
          <w:rFonts w:eastAsia="Calibri"/>
          <w:color w:val="000000" w:themeColor="text1"/>
          <w:szCs w:val="24"/>
        </w:rPr>
        <w:t>на</w:t>
      </w:r>
      <w:proofErr w:type="gramEnd"/>
      <w:r w:rsidRPr="003A69A5">
        <w:rPr>
          <w:rFonts w:eastAsia="Calibri"/>
          <w:color w:val="000000" w:themeColor="text1"/>
          <w:szCs w:val="24"/>
        </w:rPr>
        <w:t xml:space="preserve"> числовой прямой. Запись решения системы неравенств.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Неравенство с двумя переменными. Представление о решении линейного неравенства с двумя переменными. Графическая интерпретация </w:t>
      </w:r>
      <w:r w:rsidRPr="003A69A5">
        <w:rPr>
          <w:rFonts w:eastAsia="Calibri"/>
          <w:color w:val="000000" w:themeColor="text1"/>
          <w:szCs w:val="24"/>
        </w:rPr>
        <w:lastRenderedPageBreak/>
        <w:t>неравенства с двумя переменными. Графический метод решения систем неравен</w:t>
      </w:r>
      <w:proofErr w:type="gramStart"/>
      <w:r w:rsidRPr="003A69A5">
        <w:rPr>
          <w:rFonts w:eastAsia="Calibri"/>
          <w:color w:val="000000" w:themeColor="text1"/>
          <w:szCs w:val="24"/>
        </w:rPr>
        <w:t>ств с дв</w:t>
      </w:r>
      <w:proofErr w:type="gramEnd"/>
      <w:r w:rsidRPr="003A69A5">
        <w:rPr>
          <w:rFonts w:eastAsia="Calibri"/>
          <w:color w:val="000000" w:themeColor="text1"/>
          <w:szCs w:val="24"/>
        </w:rPr>
        <w:t xml:space="preserve">умя переменным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</w:t>
      </w:r>
      <w:proofErr w:type="gramStart"/>
      <w:r w:rsidRPr="00A15701">
        <w:rPr>
          <w:rFonts w:eastAsia="Calibri"/>
          <w:szCs w:val="24"/>
          <w:lang w:eastAsia="en-US"/>
        </w:rPr>
        <w:t>ств вт</w:t>
      </w:r>
      <w:proofErr w:type="gramEnd"/>
      <w:r w:rsidRPr="00A15701">
        <w:rPr>
          <w:rFonts w:eastAsia="Calibri"/>
          <w:szCs w:val="24"/>
          <w:lang w:eastAsia="en-US"/>
        </w:rPr>
        <w:t>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Уравнение с двумя переменными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график. Решение неравен</w:t>
      </w:r>
      <w:proofErr w:type="gramStart"/>
      <w:r w:rsidRPr="00A15701">
        <w:rPr>
          <w:rFonts w:eastAsia="Calibri"/>
          <w:szCs w:val="24"/>
          <w:lang w:eastAsia="en-US"/>
        </w:rPr>
        <w:t>ств вт</w:t>
      </w:r>
      <w:proofErr w:type="gramEnd"/>
      <w:r w:rsidRPr="00A15701">
        <w:rPr>
          <w:rFonts w:eastAsia="Calibri"/>
          <w:szCs w:val="24"/>
          <w:lang w:eastAsia="en-US"/>
        </w:rPr>
        <w:t>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CF7ABB" w:rsidRPr="002C4B49" w:rsidRDefault="005C7BC3" w:rsidP="002C4B49">
      <w:pPr>
        <w:jc w:val="both"/>
        <w:rPr>
          <w:iCs/>
          <w:color w:val="000000" w:themeColor="text1"/>
          <w:szCs w:val="24"/>
        </w:rPr>
      </w:pPr>
      <w:r w:rsidRPr="003A69A5">
        <w:rPr>
          <w:iCs/>
          <w:color w:val="000000" w:themeColor="text1"/>
          <w:szCs w:val="24"/>
        </w:rPr>
        <w:t xml:space="preserve">Системы </w:t>
      </w:r>
      <w:proofErr w:type="spellStart"/>
      <w:r w:rsidRPr="003A69A5">
        <w:rPr>
          <w:iCs/>
          <w:color w:val="000000" w:themeColor="text1"/>
          <w:szCs w:val="24"/>
        </w:rPr>
        <w:t>уравнений</w:t>
      </w:r>
      <w:proofErr w:type="gramStart"/>
      <w:r w:rsidR="002C4B49">
        <w:rPr>
          <w:iCs/>
          <w:color w:val="000000" w:themeColor="text1"/>
          <w:szCs w:val="24"/>
        </w:rPr>
        <w:t>.</w:t>
      </w:r>
      <w:r w:rsidR="00CF7ABB" w:rsidRPr="00CF7ABB">
        <w:t>Р</w:t>
      </w:r>
      <w:proofErr w:type="gramEnd"/>
      <w:r w:rsidR="00CF7ABB" w:rsidRPr="00CF7ABB">
        <w:t>ешение</w:t>
      </w:r>
      <w:proofErr w:type="spellEnd"/>
      <w:r w:rsidR="00CF7ABB" w:rsidRPr="00CF7ABB">
        <w:t xml:space="preserve"> текстовых задач</w:t>
      </w:r>
      <w:r w:rsidR="002C4B49">
        <w:t xml:space="preserve">. </w:t>
      </w:r>
      <w:r w:rsidR="00CF7ABB" w:rsidRPr="00CF7ABB">
        <w:t xml:space="preserve">Задачи на все арифметические </w:t>
      </w:r>
      <w:proofErr w:type="spellStart"/>
      <w:r w:rsidR="00CF7ABB" w:rsidRPr="00CF7ABB">
        <w:t>действия</w:t>
      </w:r>
      <w:proofErr w:type="gramStart"/>
      <w:r w:rsidR="002C4B49">
        <w:t>..</w:t>
      </w:r>
      <w:proofErr w:type="gramEnd"/>
      <w:r w:rsidR="00CF7ABB" w:rsidRPr="00CF7ABB">
        <w:t>Решение</w:t>
      </w:r>
      <w:proofErr w:type="spellEnd"/>
      <w:r w:rsidR="00CF7ABB" w:rsidRPr="00CF7ABB">
        <w:t xml:space="preserve"> текстовых задач арифметическим способом. Использование таблиц, схем, чертежей, других сре</w:t>
      </w:r>
      <w:proofErr w:type="gramStart"/>
      <w:r w:rsidR="00CF7ABB" w:rsidRPr="00CF7ABB">
        <w:t>дств пр</w:t>
      </w:r>
      <w:proofErr w:type="gramEnd"/>
      <w:r w:rsidR="00CF7ABB" w:rsidRPr="00CF7ABB">
        <w:t xml:space="preserve">едставления данных при решении задачи.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движение, работу и покупки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части, доли, проценты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Логические задачи</w:t>
      </w:r>
    </w:p>
    <w:p w:rsidR="00CF7ABB" w:rsidRPr="00CF7ABB" w:rsidRDefault="00CF7ABB" w:rsidP="00CF7ABB">
      <w:pPr>
        <w:pStyle w:val="aa"/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CF7ABB" w:rsidRPr="003A69A5" w:rsidRDefault="00CF7ABB" w:rsidP="00CF7ABB">
      <w:p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t>Основные методы решения текстовых задач</w:t>
      </w:r>
      <w:r w:rsidRPr="00121344">
        <w:rPr>
          <w:b/>
        </w:rPr>
        <w:t xml:space="preserve">: </w:t>
      </w:r>
      <w:r w:rsidRPr="00121344">
        <w:rPr>
          <w:bCs/>
        </w:rPr>
        <w:t xml:space="preserve">арифметический, алгебраический, перебор вариантов. </w:t>
      </w:r>
      <w:proofErr w:type="gramStart"/>
      <w:r w:rsidRPr="00121344">
        <w:rPr>
          <w:bCs/>
        </w:rPr>
        <w:t>Первичные представления о других методах решения задач (геометрические и графические методы</w:t>
      </w:r>
      <w:proofErr w:type="gramEnd"/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Понятие системы уравнений. Решение систем уравнений. Представление о равносильности систем уравнений.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C91526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</w:t>
      </w:r>
      <w:r w:rsidR="00C91526" w:rsidRPr="003A69A5">
        <w:rPr>
          <w:rFonts w:eastAsia="Calibri"/>
          <w:color w:val="000000" w:themeColor="text1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91526" w:rsidRPr="003A69A5" w:rsidRDefault="00C91526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C91526" w:rsidRPr="003A69A5" w:rsidRDefault="00C91526" w:rsidP="00C91526">
      <w:pPr>
        <w:jc w:val="both"/>
        <w:rPr>
          <w:rFonts w:eastAsiaTheme="minorHAns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Простейшие иррациональные неравенства вида</w:t>
      </w:r>
      <w:proofErr w:type="gramStart"/>
      <w:r w:rsidRPr="003A69A5">
        <w:rPr>
          <w:rFonts w:eastAsia="Calibri"/>
          <w:color w:val="000000" w:themeColor="text1"/>
          <w:szCs w:val="24"/>
        </w:rPr>
        <w:t xml:space="preserve">: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1" type="#_x0000_t75" style="width:57pt;height:21pt" o:ole="">
            <v:imagedata r:id="rId23" o:title=""/>
          </v:shape>
          <o:OLEObject Type="Embed" ProgID="Equation.DSMT4" ShapeID="_x0000_i1031" DrawAspect="Content" ObjectID="_1726852356" r:id="rId24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2" type="#_x0000_t75" style="width:57pt;height:21pt" o:ole="">
            <v:imagedata r:id="rId25" o:title=""/>
          </v:shape>
          <o:OLEObject Type="Embed" ProgID="Equation.DSMT4" ShapeID="_x0000_i1032" DrawAspect="Content" ObjectID="_1726852357" r:id="rId26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728" w:dyaOrig="432">
          <v:shape id="_x0000_i1033" type="#_x0000_t75" style="width:87pt;height:21pt" o:ole="">
            <v:imagedata r:id="rId27" o:title=""/>
          </v:shape>
          <o:OLEObject Type="Embed" ProgID="Equation.DSMT4" ShapeID="_x0000_i1033" DrawAspect="Content" ObjectID="_1726852358" r:id="rId28"/>
        </w:object>
      </w:r>
      <w:r w:rsidRPr="003A69A5">
        <w:rPr>
          <w:color w:val="000000" w:themeColor="text1"/>
          <w:szCs w:val="24"/>
        </w:rPr>
        <w:fldChar w:fldCharType="begin"/>
      </w:r>
      <w:r w:rsidRPr="003A69A5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79C5C8ED" wp14:editId="33BA28C8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07BB3DBA" wp14:editId="353BBD78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end"/>
      </w:r>
      <w:r w:rsidRPr="003A69A5">
        <w:rPr>
          <w:color w:val="000000" w:themeColor="text1"/>
          <w:szCs w:val="24"/>
        </w:rPr>
        <w:t>.</w:t>
      </w:r>
      <w:proofErr w:type="gramEnd"/>
    </w:p>
    <w:p w:rsidR="00C91526" w:rsidRPr="003A69A5" w:rsidRDefault="00C91526" w:rsidP="00C91526">
      <w:pPr>
        <w:jc w:val="both"/>
        <w:rPr>
          <w:color w:val="000000" w:themeColor="text1"/>
          <w:szCs w:val="24"/>
        </w:rPr>
      </w:pPr>
      <w:r w:rsidRPr="003A69A5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5C7BC3" w:rsidRPr="005C7BC3" w:rsidRDefault="005C7BC3" w:rsidP="005C7BC3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Определение геометрической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геометрической прогрессии. Формула суммы n первых членов геометрической прогрессии.</w:t>
      </w:r>
    </w:p>
    <w:p w:rsidR="00F9743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Сумма бесконечной геометрической прогрессии при |q|&lt;1. Контрольная работа №6</w:t>
      </w:r>
    </w:p>
    <w:p w:rsidR="00F97437" w:rsidRDefault="00F9743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</w:t>
      </w:r>
      <w:r w:rsidRPr="003A69A5">
        <w:rPr>
          <w:szCs w:val="24"/>
          <w:lang w:eastAsia="en-US"/>
        </w:rPr>
        <w:t xml:space="preserve">Корень </w:t>
      </w:r>
      <w:r w:rsidRPr="003A69A5">
        <w:rPr>
          <w:szCs w:val="24"/>
          <w:lang w:val="en-US" w:eastAsia="en-US"/>
        </w:rPr>
        <w:t>n</w:t>
      </w:r>
      <w:r w:rsidRPr="003A69A5">
        <w:rPr>
          <w:szCs w:val="24"/>
          <w:lang w:eastAsia="en-US"/>
        </w:rPr>
        <w:t xml:space="preserve">- </w:t>
      </w:r>
      <w:proofErr w:type="gramStart"/>
      <w:r w:rsidRPr="003A69A5">
        <w:rPr>
          <w:szCs w:val="24"/>
          <w:lang w:eastAsia="en-US"/>
        </w:rPr>
        <w:t>ой</w:t>
      </w:r>
      <w:proofErr w:type="gramEnd"/>
      <w:r w:rsidRPr="003A69A5">
        <w:rPr>
          <w:szCs w:val="24"/>
          <w:lang w:eastAsia="en-US"/>
        </w:rPr>
        <w:t xml:space="preserve"> степени. (6 ч.)</w:t>
      </w:r>
    </w:p>
    <w:p w:rsidR="005C7BC3" w:rsidRPr="003A69A5" w:rsidRDefault="00B43927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3A69A5">
        <w:rPr>
          <w:i/>
          <w:color w:val="000000"/>
          <w:szCs w:val="24"/>
          <w:lang w:val="en-US" w:eastAsia="en-US"/>
        </w:rPr>
        <w:t>y</w:t>
      </w:r>
      <w:r w:rsidRPr="003A69A5">
        <w:rPr>
          <w:i/>
          <w:color w:val="000000"/>
          <w:szCs w:val="24"/>
          <w:lang w:eastAsia="en-US"/>
        </w:rPr>
        <w:t>=</w:t>
      </w:r>
      <w:proofErr w:type="spellStart"/>
      <w:r w:rsidRPr="003A69A5">
        <w:rPr>
          <w:i/>
          <w:color w:val="000000"/>
          <w:szCs w:val="24"/>
          <w:lang w:val="en-US" w:eastAsia="en-US"/>
        </w:rPr>
        <w:t>x</w:t>
      </w:r>
      <w:r w:rsidRPr="003A69A5">
        <w:rPr>
          <w:i/>
          <w:color w:val="000000"/>
          <w:szCs w:val="24"/>
          <w:vertAlign w:val="superscript"/>
          <w:lang w:val="en-US" w:eastAsia="en-US"/>
        </w:rPr>
        <w:t>n</w:t>
      </w:r>
      <w:proofErr w:type="spellEnd"/>
      <w:r w:rsidRPr="003A69A5">
        <w:rPr>
          <w:i/>
          <w:color w:val="000000"/>
          <w:szCs w:val="24"/>
          <w:lang w:eastAsia="en-US"/>
        </w:rPr>
        <w:t>,</w:t>
      </w:r>
      <w:r w:rsidRPr="003A69A5">
        <w:rPr>
          <w:color w:val="000000"/>
          <w:szCs w:val="24"/>
          <w:lang w:eastAsia="en-US"/>
        </w:rPr>
        <w:t xml:space="preserve"> Определение корня </w:t>
      </w:r>
      <w:r w:rsidRPr="003A69A5">
        <w:rPr>
          <w:color w:val="000000"/>
          <w:szCs w:val="24"/>
          <w:lang w:val="en-US" w:eastAsia="en-US"/>
        </w:rPr>
        <w:t>n</w:t>
      </w:r>
      <w:r w:rsidRPr="003A69A5">
        <w:rPr>
          <w:color w:val="000000"/>
          <w:szCs w:val="24"/>
          <w:lang w:eastAsia="en-US"/>
        </w:rPr>
        <w:t>-й степени.</w:t>
      </w:r>
      <w:r w:rsidR="005C7BC3" w:rsidRPr="003A69A5">
        <w:rPr>
          <w:rFonts w:eastAsia="Calibri"/>
          <w:color w:val="000000" w:themeColor="text1"/>
          <w:szCs w:val="24"/>
        </w:rPr>
        <w:t xml:space="preserve">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Допустимые значения переменных в выражениях,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Преобразование выражений,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97437" w:rsidRDefault="00F97437" w:rsidP="00F97437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F97437" w:rsidRPr="00121344" w:rsidRDefault="00F97437" w:rsidP="00F97437">
      <w:pPr>
        <w:pStyle w:val="aa"/>
        <w:spacing w:line="276" w:lineRule="auto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F97437">
        <w:rPr>
          <w:rFonts w:eastAsia="Calibri"/>
          <w:b/>
          <w:szCs w:val="24"/>
          <w:lang w:eastAsia="en-US"/>
        </w:rPr>
        <w:t xml:space="preserve">5. </w:t>
      </w:r>
      <w:r w:rsidRPr="00F97437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Статистика и теория вероятностей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proofErr w:type="spellStart"/>
      <w:r w:rsidRPr="003A69A5">
        <w:rPr>
          <w:rFonts w:eastAsia="Calibri"/>
          <w:color w:val="000000" w:themeColor="text1"/>
          <w:szCs w:val="24"/>
        </w:rPr>
        <w:t>СтатистикаТ</w:t>
      </w:r>
      <w:proofErr w:type="spellEnd"/>
      <w:r w:rsidR="00F97437">
        <w:rPr>
          <w:rFonts w:eastAsia="Calibri"/>
          <w:color w:val="000000" w:themeColor="text1"/>
          <w:szCs w:val="24"/>
        </w:rPr>
        <w:t xml:space="preserve"> </w:t>
      </w:r>
      <w:proofErr w:type="spellStart"/>
      <w:r w:rsidRPr="003A69A5">
        <w:rPr>
          <w:rFonts w:eastAsia="Calibri"/>
          <w:color w:val="000000" w:themeColor="text1"/>
          <w:szCs w:val="24"/>
        </w:rPr>
        <w:t>абличное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величины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Дискретная случайная величина и распределение вероятностей. Равномерное дискретное распределение. Геометрическое </w:t>
      </w:r>
      <w:r w:rsidRPr="003A69A5">
        <w:rPr>
          <w:rFonts w:eastAsia="Calibri"/>
          <w:color w:val="000000" w:themeColor="text1"/>
          <w:szCs w:val="24"/>
        </w:rPr>
        <w:lastRenderedPageBreak/>
        <w:t>распределение вероятностей. Распределение Бернулли. Биномиальное</w:t>
      </w:r>
      <w:r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3A69A5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5C7BC3" w:rsidRPr="00A15701" w:rsidRDefault="005C7BC3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2C4B49" w:rsidRPr="002C4B49" w:rsidRDefault="002C4B49" w:rsidP="002C4B49">
      <w:pPr>
        <w:pStyle w:val="aa"/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B43927" w:rsidRPr="002C4B49" w:rsidRDefault="002C4B49" w:rsidP="002C4B49">
      <w:pPr>
        <w:pStyle w:val="aa"/>
        <w:spacing w:line="276" w:lineRule="auto"/>
        <w:jc w:val="both"/>
      </w:pPr>
      <w:r w:rsidRPr="002C4B49">
        <w:t>Выражение с переменной. Значение выражения. Подстанов</w:t>
      </w:r>
      <w:r>
        <w:t xml:space="preserve">ка выражений вместо </w:t>
      </w:r>
      <w:proofErr w:type="spellStart"/>
      <w:r>
        <w:t>переменных</w:t>
      </w:r>
      <w:proofErr w:type="gramStart"/>
      <w:r>
        <w:t>.</w:t>
      </w:r>
      <w:r w:rsidR="00B43927" w:rsidRPr="00A15701">
        <w:rPr>
          <w:rFonts w:eastAsia="Calibri"/>
          <w:szCs w:val="24"/>
          <w:lang w:eastAsia="en-US"/>
        </w:rPr>
        <w:t>Р</w:t>
      </w:r>
      <w:proofErr w:type="gramEnd"/>
      <w:r w:rsidR="00B43927" w:rsidRPr="00A15701">
        <w:rPr>
          <w:rFonts w:eastAsia="Calibri"/>
          <w:szCs w:val="24"/>
          <w:lang w:eastAsia="en-US"/>
        </w:rPr>
        <w:t>ациональные</w:t>
      </w:r>
      <w:proofErr w:type="spellEnd"/>
      <w:r w:rsidR="00B43927" w:rsidRPr="00A15701">
        <w:rPr>
          <w:rFonts w:eastAsia="Calibri"/>
          <w:szCs w:val="24"/>
          <w:lang w:eastAsia="en-US"/>
        </w:rPr>
        <w:t xml:space="preserve">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История математики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Зарождение алгебры в недрах арифметики. </w:t>
      </w:r>
      <w:proofErr w:type="gramStart"/>
      <w:r w:rsidRPr="003A69A5">
        <w:rPr>
          <w:rFonts w:eastAsia="Calibri"/>
          <w:color w:val="000000" w:themeColor="text1"/>
          <w:szCs w:val="24"/>
        </w:rPr>
        <w:t>Ал-Хорезми</w:t>
      </w:r>
      <w:proofErr w:type="gramEnd"/>
      <w:r w:rsidRPr="003A69A5">
        <w:rPr>
          <w:rFonts w:eastAsia="Calibri"/>
          <w:color w:val="000000" w:themeColor="text1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3A69A5">
        <w:rPr>
          <w:rFonts w:eastAsia="Calibri"/>
          <w:color w:val="000000" w:themeColor="text1"/>
          <w:szCs w:val="24"/>
        </w:rPr>
        <w:t>Кардано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, Н.Х. Абель, </w:t>
      </w:r>
      <w:proofErr w:type="spellStart"/>
      <w:r w:rsidRPr="003A69A5">
        <w:rPr>
          <w:rFonts w:eastAsia="Calibri"/>
          <w:color w:val="000000" w:themeColor="text1"/>
          <w:szCs w:val="24"/>
        </w:rPr>
        <w:t>Э.Галуа</w:t>
      </w:r>
      <w:proofErr w:type="spellEnd"/>
      <w:r w:rsidRPr="003A69A5">
        <w:rPr>
          <w:rFonts w:eastAsia="Calibri"/>
          <w:color w:val="000000" w:themeColor="text1"/>
          <w:szCs w:val="24"/>
        </w:rPr>
        <w:t>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A69A5">
        <w:rPr>
          <w:rFonts w:eastAsia="Calibri"/>
          <w:color w:val="000000" w:themeColor="text1"/>
          <w:szCs w:val="24"/>
        </w:rPr>
        <w:t>Триссекция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Геометрия и искусство. Геометрические закономерности окружающего мира.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</w:t>
      </w:r>
      <w:proofErr w:type="spellStart"/>
      <w:r w:rsidRPr="003A69A5">
        <w:rPr>
          <w:rFonts w:eastAsia="Calibri"/>
          <w:color w:val="000000" w:themeColor="text1"/>
          <w:szCs w:val="24"/>
        </w:rPr>
        <w:t>Л.Эйлер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. Н.И. Лобачевский, П.Л. Чебышев, С. Ковалевская, А.Н. Колмогоров.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3A69A5">
        <w:rPr>
          <w:rFonts w:eastAsia="Calibri"/>
          <w:color w:val="000000" w:themeColor="text1"/>
          <w:szCs w:val="24"/>
          <w:lang w:val="en-US"/>
        </w:rPr>
        <w:t>I</w:t>
      </w:r>
      <w:r w:rsidRPr="003A69A5">
        <w:rPr>
          <w:rFonts w:eastAsia="Calibri"/>
          <w:color w:val="000000" w:themeColor="text1"/>
          <w:szCs w:val="24"/>
        </w:rPr>
        <w:t xml:space="preserve">, школа математических и </w:t>
      </w:r>
      <w:proofErr w:type="spellStart"/>
      <w:r w:rsidRPr="003A69A5">
        <w:rPr>
          <w:rFonts w:eastAsia="Calibri"/>
          <w:color w:val="000000" w:themeColor="text1"/>
          <w:szCs w:val="24"/>
        </w:rPr>
        <w:t>навигацких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3A69A5">
        <w:rPr>
          <w:szCs w:val="24"/>
          <w:lang w:eastAsia="en-US"/>
        </w:rPr>
        <w:t xml:space="preserve">                                                             </w:t>
      </w:r>
    </w:p>
    <w:p w:rsidR="007224FA" w:rsidRDefault="00C91526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</w:t>
      </w: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B43927" w:rsidRPr="00A15701" w:rsidRDefault="00C91526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lastRenderedPageBreak/>
        <w:t xml:space="preserve">         </w:t>
      </w:r>
      <w:r w:rsidR="00B43927" w:rsidRPr="00A15701">
        <w:rPr>
          <w:b/>
          <w:szCs w:val="24"/>
          <w:lang w:eastAsia="en-US"/>
        </w:rPr>
        <w:t>Тематиче</w:t>
      </w:r>
      <w:r>
        <w:rPr>
          <w:b/>
          <w:szCs w:val="24"/>
          <w:lang w:eastAsia="en-US"/>
        </w:rPr>
        <w:t>ское планирование</w:t>
      </w:r>
    </w:p>
    <w:tbl>
      <w:tblPr>
        <w:tblW w:w="15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268"/>
        <w:gridCol w:w="1688"/>
      </w:tblGrid>
      <w:tr w:rsidR="00AA2EC4" w:rsidRPr="00A15701" w:rsidTr="00AA2EC4">
        <w:trPr>
          <w:trHeight w:val="4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318CC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Количество часов </w:t>
            </w:r>
          </w:p>
        </w:tc>
      </w:tr>
      <w:tr w:rsidR="00AA2EC4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Вводный урок повторения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Функция. Область определения и область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Нахождение области определения и области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и ее основные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Квадратный трехчлен и его корни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318CC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y=ax2, ее график и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Графики функций  y=ах</w:t>
            </w:r>
            <w:proofErr w:type="gramStart"/>
            <w:r w:rsidRPr="00A15701">
              <w:rPr>
                <w:szCs w:val="24"/>
                <w:lang w:eastAsia="en-US"/>
              </w:rPr>
              <w:t>2</w:t>
            </w:r>
            <w:proofErr w:type="gramEnd"/>
            <w:r w:rsidRPr="00A15701">
              <w:rPr>
                <w:szCs w:val="24"/>
                <w:lang w:eastAsia="en-US"/>
              </w:rPr>
              <w:t xml:space="preserve">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 функций y=ах</w:t>
            </w:r>
            <w:proofErr w:type="gramStart"/>
            <w:r w:rsidRPr="00A15701">
              <w:rPr>
                <w:szCs w:val="24"/>
                <w:lang w:eastAsia="en-US"/>
              </w:rPr>
              <w:t>2</w:t>
            </w:r>
            <w:proofErr w:type="gramEnd"/>
            <w:r w:rsidRPr="00A15701">
              <w:rPr>
                <w:szCs w:val="24"/>
                <w:lang w:eastAsia="en-US"/>
              </w:rPr>
              <w:t xml:space="preserve">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</w:t>
            </w:r>
            <w:proofErr w:type="gramStart"/>
            <w:r w:rsidRPr="00A15701">
              <w:rPr>
                <w:szCs w:val="24"/>
                <w:lang w:eastAsia="en-US"/>
              </w:rPr>
              <w:t>ств вт</w:t>
            </w:r>
            <w:proofErr w:type="gramEnd"/>
            <w:r w:rsidRPr="00A15701">
              <w:rPr>
                <w:szCs w:val="24"/>
                <w:lang w:eastAsia="en-US"/>
              </w:rPr>
              <w:t>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225C68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</w:t>
            </w:r>
            <w:proofErr w:type="gramStart"/>
            <w:r w:rsidRPr="00A15701">
              <w:rPr>
                <w:szCs w:val="24"/>
                <w:lang w:eastAsia="en-US"/>
              </w:rPr>
              <w:t>ств вт</w:t>
            </w:r>
            <w:proofErr w:type="gramEnd"/>
            <w:r w:rsidRPr="00A15701">
              <w:rPr>
                <w:szCs w:val="24"/>
                <w:lang w:eastAsia="en-US"/>
              </w:rPr>
              <w:t>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</w:t>
            </w:r>
            <w:proofErr w:type="gramStart"/>
            <w:r w:rsidRPr="00A15701">
              <w:rPr>
                <w:szCs w:val="24"/>
                <w:lang w:eastAsia="en-US"/>
              </w:rPr>
              <w:t>ств вт</w:t>
            </w:r>
            <w:proofErr w:type="gramEnd"/>
            <w:r w:rsidRPr="00A15701">
              <w:rPr>
                <w:szCs w:val="24"/>
                <w:lang w:eastAsia="en-US"/>
              </w:rPr>
              <w:t>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Повторение. Подготовка к контрольной работе.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«Решение неравен</w:t>
            </w:r>
            <w:proofErr w:type="gramStart"/>
            <w:r w:rsidRPr="00B97E49">
              <w:rPr>
                <w:szCs w:val="24"/>
                <w:lang w:eastAsia="en-US"/>
              </w:rPr>
              <w:t>ств вт</w:t>
            </w:r>
            <w:proofErr w:type="gramEnd"/>
            <w:r w:rsidRPr="00B97E49">
              <w:rPr>
                <w:szCs w:val="24"/>
                <w:lang w:eastAsia="en-US"/>
              </w:rPr>
              <w:t>орой степени с одной переменной»(№ 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Уравнения и системы уравнений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Уравнения, приводимые к </w:t>
            </w:r>
            <w:proofErr w:type="gramStart"/>
            <w:r w:rsidRPr="00A15701">
              <w:rPr>
                <w:szCs w:val="24"/>
                <w:lang w:eastAsia="en-US"/>
              </w:rPr>
              <w:t>квадратным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Биквадратное уравнение.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Уравнения, приводимые к </w:t>
            </w:r>
            <w:proofErr w:type="gramStart"/>
            <w:r w:rsidRPr="00A15701">
              <w:rPr>
                <w:szCs w:val="24"/>
                <w:lang w:eastAsia="en-US"/>
              </w:rPr>
              <w:t>квадратным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целых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Обобщающий урок. Решение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«Целые уравнения и его корни». (№ 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A318CC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</w:t>
            </w:r>
            <w:proofErr w:type="gramStart"/>
            <w:r w:rsidRPr="00A15701">
              <w:rPr>
                <w:szCs w:val="24"/>
                <w:lang w:eastAsia="en-US"/>
              </w:rPr>
              <w:t xml:space="preserve"> .</w:t>
            </w:r>
            <w:proofErr w:type="gramEnd"/>
            <w:r w:rsidRPr="00A15701">
              <w:rPr>
                <w:szCs w:val="24"/>
                <w:lang w:eastAsia="en-US"/>
              </w:rPr>
              <w:t>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неравен</w:t>
            </w:r>
            <w:proofErr w:type="gramStart"/>
            <w:r w:rsidRPr="00A15701">
              <w:rPr>
                <w:szCs w:val="24"/>
                <w:lang w:eastAsia="en-US"/>
              </w:rPr>
              <w:t>ств с  дв</w:t>
            </w:r>
            <w:proofErr w:type="gramEnd"/>
            <w:r w:rsidRPr="00A15701">
              <w:rPr>
                <w:szCs w:val="24"/>
                <w:lang w:eastAsia="en-US"/>
              </w:rPr>
              <w:t>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Системы неравен</w:t>
            </w:r>
            <w:proofErr w:type="gramStart"/>
            <w:r w:rsidRPr="00B97E49">
              <w:rPr>
                <w:szCs w:val="24"/>
                <w:lang w:eastAsia="en-US"/>
              </w:rPr>
              <w:t>ств с дв</w:t>
            </w:r>
            <w:proofErr w:type="gramEnd"/>
            <w:r w:rsidRPr="00B97E49">
              <w:rPr>
                <w:szCs w:val="24"/>
                <w:lang w:eastAsia="en-US"/>
              </w:rPr>
              <w:t>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«Системы уравнений второй степени». (№ 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15</w:t>
            </w: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Последовательности.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«Геометрическая прогрессия». (№ 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cantSplit/>
          <w:trHeight w:val="26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Степенная функция. Корень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п-ой</w:t>
            </w:r>
            <w:proofErr w:type="gramEnd"/>
            <w:r w:rsidRPr="00A15701">
              <w:rPr>
                <w:b/>
                <w:szCs w:val="24"/>
                <w:lang w:eastAsia="en-US"/>
              </w:rPr>
              <w:t xml:space="preserve"> степени.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6</w:t>
            </w:r>
          </w:p>
        </w:tc>
      </w:tr>
      <w:tr w:rsidR="00B97E49" w:rsidRPr="00A15701" w:rsidTr="00B97E49">
        <w:trPr>
          <w:cantSplit/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Функция y = </w:t>
            </w:r>
            <w:proofErr w:type="spellStart"/>
            <w:r w:rsidRPr="00A15701">
              <w:rPr>
                <w:szCs w:val="24"/>
                <w:lang w:eastAsia="en-US"/>
              </w:rPr>
              <w:t>xn</w:t>
            </w:r>
            <w:proofErr w:type="spellEnd"/>
            <w:r w:rsidRPr="00A15701">
              <w:rPr>
                <w:szCs w:val="24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корня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корня 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Свойства арифметического корня </w:t>
            </w:r>
            <w:proofErr w:type="gramStart"/>
            <w:r w:rsidRPr="00A15701">
              <w:rPr>
                <w:szCs w:val="24"/>
                <w:lang w:eastAsia="en-US"/>
              </w:rPr>
              <w:t>п-ой</w:t>
            </w:r>
            <w:proofErr w:type="gramEnd"/>
            <w:r w:rsidRPr="00A15701">
              <w:rPr>
                <w:szCs w:val="24"/>
                <w:lang w:eastAsia="en-US"/>
              </w:rPr>
              <w:t xml:space="preserve">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13</w:t>
            </w: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Элементы комбинаторики.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Примеры комбинаторных задач.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Перестановки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«Перестановки»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Размещения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«Размещения»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Сочетания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«Сочетания»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</w:t>
            </w:r>
            <w:proofErr w:type="gramStart"/>
            <w:r w:rsidRPr="00A15701">
              <w:rPr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задач по теме «Вероятность случайного события</w:t>
            </w:r>
            <w:proofErr w:type="gramStart"/>
            <w:r w:rsidRPr="00B97E49">
              <w:rPr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Повторение курса алгебры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18</w:t>
            </w: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Тождественные преобразования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Действия с рациональными дробями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линейных неравенств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</w:t>
            </w:r>
            <w:proofErr w:type="gramStart"/>
            <w:r w:rsidRPr="00A15701">
              <w:rPr>
                <w:szCs w:val="24"/>
                <w:lang w:eastAsia="en-US"/>
              </w:rPr>
              <w:t>ств вт</w:t>
            </w:r>
            <w:proofErr w:type="gramEnd"/>
            <w:r w:rsidRPr="00A15701">
              <w:rPr>
                <w:szCs w:val="24"/>
                <w:lang w:eastAsia="en-US"/>
              </w:rPr>
              <w:t>орой степени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</w:t>
            </w:r>
            <w:proofErr w:type="gramStart"/>
            <w:r w:rsidRPr="00A15701">
              <w:rPr>
                <w:szCs w:val="24"/>
                <w:lang w:eastAsia="en-US"/>
              </w:rPr>
              <w:t>ств вт</w:t>
            </w:r>
            <w:proofErr w:type="gramEnd"/>
            <w:r w:rsidRPr="00A15701">
              <w:rPr>
                <w:szCs w:val="24"/>
                <w:lang w:eastAsia="en-US"/>
              </w:rPr>
              <w:t>орой степени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функций, заданных кусочн</w:t>
            </w:r>
            <w:proofErr w:type="gramStart"/>
            <w:r w:rsidRPr="00A15701">
              <w:rPr>
                <w:szCs w:val="24"/>
                <w:lang w:eastAsia="en-US"/>
              </w:rPr>
              <w:t>о-</w:t>
            </w:r>
            <w:proofErr w:type="gramEnd"/>
            <w:r w:rsidRPr="00A15701">
              <w:rPr>
                <w:szCs w:val="24"/>
                <w:lang w:eastAsia="en-US"/>
              </w:rPr>
              <w:t xml:space="preserve"> аналитически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318CC" w:rsidRDefault="00B97E49" w:rsidP="00410CBF">
            <w:pPr>
              <w:rPr>
                <w:szCs w:val="24"/>
                <w:lang w:eastAsia="en-US"/>
              </w:rPr>
            </w:pPr>
            <w:r w:rsidRPr="00A318CC">
              <w:rPr>
                <w:szCs w:val="24"/>
                <w:lang w:eastAsia="en-US"/>
              </w:rPr>
              <w:t>Итоговое обобщение и систематизация знаний.</w:t>
            </w:r>
            <w:proofErr w:type="gramStart"/>
            <w:r w:rsidRPr="00A318CC">
              <w:rPr>
                <w:szCs w:val="24"/>
                <w:lang w:eastAsia="en-US"/>
              </w:rPr>
              <w:t xml:space="preserve">( </w:t>
            </w:r>
            <w:proofErr w:type="gramEnd"/>
            <w:r w:rsidRPr="00A318CC">
              <w:rPr>
                <w:szCs w:val="24"/>
                <w:lang w:eastAsia="en-US"/>
              </w:rPr>
              <w:t>№8)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Арифметическая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Геометрическая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B97E49">
            <w:pPr>
              <w:jc w:val="right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30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4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</w:tbl>
    <w:p w:rsidR="00B43927" w:rsidRPr="00A15701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szCs w:val="24"/>
          <w:lang w:eastAsia="en-US"/>
        </w:rPr>
        <w:t xml:space="preserve">                                                                         </w:t>
      </w:r>
    </w:p>
    <w:p w:rsidR="00B43927" w:rsidRDefault="00B43927" w:rsidP="00B43927">
      <w:pPr>
        <w:pStyle w:val="aa"/>
      </w:pPr>
    </w:p>
    <w:p w:rsidR="007224FA" w:rsidRDefault="00AD65F2" w:rsidP="00AD65F2">
      <w:r w:rsidRPr="00410CBF">
        <w:t xml:space="preserve">                                                                                          </w:t>
      </w:r>
    </w:p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AD65F2" w:rsidRPr="007224FA" w:rsidRDefault="007224FA" w:rsidP="00AD65F2">
      <w:pPr>
        <w:rPr>
          <w:b/>
        </w:rPr>
      </w:pPr>
      <w:r w:rsidRPr="007224FA">
        <w:rPr>
          <w:b/>
        </w:rPr>
        <w:lastRenderedPageBreak/>
        <w:t>(Приложение)</w:t>
      </w:r>
      <w:r w:rsidR="00AD65F2" w:rsidRPr="007224FA">
        <w:rPr>
          <w:b/>
        </w:rPr>
        <w:t xml:space="preserve"> Календарно-тематический план</w:t>
      </w:r>
    </w:p>
    <w:p w:rsidR="00AD65F2" w:rsidRPr="00410CBF" w:rsidRDefault="00AD65F2" w:rsidP="00AD65F2">
      <w:pPr>
        <w:widowControl/>
        <w:jc w:val="center"/>
        <w:rPr>
          <w:b/>
          <w:sz w:val="22"/>
          <w:szCs w:val="22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66"/>
        <w:gridCol w:w="853"/>
        <w:gridCol w:w="1075"/>
        <w:gridCol w:w="4027"/>
        <w:gridCol w:w="1727"/>
        <w:gridCol w:w="4794"/>
        <w:gridCol w:w="708"/>
        <w:gridCol w:w="1105"/>
      </w:tblGrid>
      <w:tr w:rsidR="00AD65F2" w:rsidRPr="00410CBF" w:rsidTr="007224FA">
        <w:trPr>
          <w:trHeight w:val="445"/>
          <w:jc w:val="center"/>
        </w:trPr>
        <w:tc>
          <w:tcPr>
            <w:tcW w:w="175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 xml:space="preserve">урока  </w:t>
            </w:r>
            <w:proofErr w:type="gramStart"/>
            <w:r w:rsidRPr="00410CBF">
              <w:rPr>
                <w:b/>
                <w:sz w:val="20"/>
              </w:rPr>
              <w:t>п</w:t>
            </w:r>
            <w:proofErr w:type="gramEnd"/>
            <w:r w:rsidRPr="00410CBF">
              <w:rPr>
                <w:b/>
                <w:sz w:val="20"/>
              </w:rPr>
              <w:t>/п</w:t>
            </w: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урока  в теме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 xml:space="preserve">Дата </w:t>
            </w:r>
          </w:p>
        </w:tc>
        <w:tc>
          <w:tcPr>
            <w:tcW w:w="1308" w:type="pct"/>
            <w:vMerge w:val="restart"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Тема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Тип урока.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Форма проведения</w:t>
            </w:r>
          </w:p>
        </w:tc>
        <w:tc>
          <w:tcPr>
            <w:tcW w:w="1557" w:type="pct"/>
            <w:vMerge w:val="restart"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Планируемые предметные результаты</w:t>
            </w:r>
          </w:p>
        </w:tc>
        <w:tc>
          <w:tcPr>
            <w:tcW w:w="230" w:type="pct"/>
            <w:vMerge w:val="restart"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Виды контроля, измерители</w:t>
            </w:r>
          </w:p>
        </w:tc>
        <w:tc>
          <w:tcPr>
            <w:tcW w:w="359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Домашнее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задание</w:t>
            </w:r>
          </w:p>
        </w:tc>
      </w:tr>
      <w:tr w:rsidR="00AD65F2" w:rsidRPr="00410CBF" w:rsidTr="007224FA">
        <w:trPr>
          <w:trHeight w:val="137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факт</w:t>
            </w:r>
          </w:p>
        </w:tc>
        <w:tc>
          <w:tcPr>
            <w:tcW w:w="1308" w:type="pct"/>
            <w:vMerge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pct"/>
            <w:vMerge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230" w:type="pct"/>
            <w:vMerge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</w:tr>
      <w:tr w:rsidR="00AD65F2" w:rsidRPr="00410CBF" w:rsidTr="0041707E">
        <w:trPr>
          <w:trHeight w:val="386"/>
          <w:jc w:val="center"/>
        </w:trPr>
        <w:tc>
          <w:tcPr>
            <w:tcW w:w="5000" w:type="pct"/>
            <w:gridSpan w:val="9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  <w:r w:rsidRPr="00410CBF">
              <w:rPr>
                <w:b/>
                <w:sz w:val="22"/>
                <w:szCs w:val="22"/>
              </w:rPr>
              <w:t xml:space="preserve">  Раздел 1. Квадратичная функция (25 часов)</w:t>
            </w: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Вводный урок повторения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Урок   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: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  <w:r w:rsidR="00AD65F2" w:rsidRPr="00410CBF">
              <w:rPr>
                <w:sz w:val="22"/>
                <w:szCs w:val="22"/>
              </w:rPr>
              <w:t>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Нахождение области определения и области значений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14, 17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147, № 148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151</w:t>
            </w:r>
          </w:p>
        </w:tc>
      </w:tr>
      <w:tr w:rsidR="00AD65F2" w:rsidRPr="00410CBF" w:rsidTr="007224FA">
        <w:trPr>
          <w:trHeight w:val="132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color w:val="FF0000"/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</w:t>
            </w:r>
            <w:proofErr w:type="spellStart"/>
            <w:r w:rsidRPr="00410CBF">
              <w:rPr>
                <w:sz w:val="22"/>
                <w:szCs w:val="22"/>
              </w:rPr>
              <w:t>знакопостоянства</w:t>
            </w:r>
            <w:proofErr w:type="spellEnd"/>
            <w:r w:rsidRPr="00410CBF">
              <w:rPr>
                <w:sz w:val="22"/>
                <w:szCs w:val="22"/>
              </w:rPr>
              <w:t>, строить графики функции и знать их свойства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2 №№20, 30, 32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№36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40, № 41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>: № 202 (2)</w:t>
            </w:r>
          </w:p>
        </w:tc>
      </w:tr>
      <w:tr w:rsidR="00AD65F2" w:rsidRPr="00410CBF" w:rsidTr="007224FA">
        <w:trPr>
          <w:trHeight w:val="79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и ее основные свойства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квадратичной функции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</w:t>
            </w:r>
            <w:proofErr w:type="spellStart"/>
            <w:r w:rsidRPr="00410CBF">
              <w:rPr>
                <w:sz w:val="22"/>
                <w:szCs w:val="22"/>
              </w:rPr>
              <w:t>знакопостоянства</w:t>
            </w:r>
            <w:proofErr w:type="spellEnd"/>
            <w:r w:rsidRPr="00410CBF">
              <w:rPr>
                <w:sz w:val="22"/>
                <w:szCs w:val="22"/>
              </w:rPr>
              <w:t>, строить графики функции и знать их свойства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П.2, №№ 25, 28,№ 37</w:t>
            </w:r>
          </w:p>
        </w:tc>
      </w:tr>
      <w:tr w:rsidR="00AD65F2" w:rsidRPr="00410CBF" w:rsidTr="007224FA">
        <w:trPr>
          <w:trHeight w:val="40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корни квадратного трехчлена, выделять квадрат двучлена из кв. трехчлена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3, №№ 45, 47, 49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№ 51,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53</w:t>
            </w:r>
          </w:p>
        </w:tc>
      </w:tr>
      <w:tr w:rsidR="00AD65F2" w:rsidRPr="00410CBF" w:rsidTr="007224FA">
        <w:trPr>
          <w:trHeight w:val="80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П. 4, №№62, 63 б, 64 </w:t>
            </w:r>
            <w:proofErr w:type="spellStart"/>
            <w:r w:rsidRPr="00410CBF">
              <w:rPr>
                <w:sz w:val="22"/>
                <w:szCs w:val="22"/>
              </w:rPr>
              <w:t>в</w:t>
            </w:r>
            <w:proofErr w:type="gramStart"/>
            <w:r w:rsidRPr="00410CBF">
              <w:rPr>
                <w:sz w:val="22"/>
                <w:szCs w:val="22"/>
              </w:rPr>
              <w:t>,г</w:t>
            </w:r>
            <w:proofErr w:type="spellEnd"/>
            <w:proofErr w:type="gramEnd"/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 65 </w:t>
            </w:r>
            <w:proofErr w:type="gramStart"/>
            <w:r w:rsidRPr="00410CBF">
              <w:rPr>
                <w:sz w:val="22"/>
                <w:szCs w:val="22"/>
              </w:rPr>
              <w:t>а-г</w:t>
            </w:r>
            <w:proofErr w:type="gramEnd"/>
          </w:p>
        </w:tc>
      </w:tr>
      <w:tr w:rsidR="00AD65F2" w:rsidRPr="00410CBF" w:rsidTr="007224FA">
        <w:trPr>
          <w:trHeight w:val="60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раскладывать на множители квадратный  трехчлен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66, 67 </w:t>
            </w:r>
          </w:p>
        </w:tc>
      </w:tr>
      <w:tr w:rsidR="00AD65F2" w:rsidRPr="00410CBF" w:rsidTr="007224FA">
        <w:trPr>
          <w:trHeight w:val="68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70 б,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 91</w:t>
            </w:r>
          </w:p>
        </w:tc>
      </w:tr>
      <w:tr w:rsidR="00AD65F2" w:rsidRPr="00410CBF" w:rsidTr="007224FA">
        <w:trPr>
          <w:trHeight w:val="80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, ее график и свойства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, ее график и свойства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читать и строить графики функций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П.5, №№ 74, 76, 85 б</w:t>
            </w:r>
          </w:p>
        </w:tc>
      </w:tr>
      <w:tr w:rsidR="00AD65F2" w:rsidRPr="00410CBF" w:rsidTr="007224FA">
        <w:trPr>
          <w:trHeight w:val="1112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П. 6, № 89, 98, 99 а, </w:t>
            </w:r>
            <w:proofErr w:type="gramStart"/>
            <w:r w:rsidRPr="00410CBF">
              <w:rPr>
                <w:sz w:val="22"/>
                <w:szCs w:val="22"/>
              </w:rPr>
              <w:t>б</w:t>
            </w:r>
            <w:proofErr w:type="gramEnd"/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№94</w:t>
            </w:r>
          </w:p>
        </w:tc>
      </w:tr>
      <w:tr w:rsidR="00AD65F2" w:rsidRPr="00410CBF" w:rsidTr="007224FA">
        <w:trPr>
          <w:trHeight w:val="100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  <w:r w:rsidR="00AD65F2" w:rsidRPr="00410CBF">
              <w:rPr>
                <w:sz w:val="22"/>
                <w:szCs w:val="22"/>
              </w:rPr>
              <w:t>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Построение  графиков 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67"/>
            </w:tblGrid>
            <w:tr w:rsidR="00AD65F2" w:rsidRPr="00410CBF" w:rsidTr="0041707E">
              <w:trPr>
                <w:trHeight w:val="1112"/>
                <w:jc w:val="center"/>
              </w:trPr>
              <w:tc>
                <w:tcPr>
                  <w:tcW w:w="31567" w:type="dxa"/>
                  <w:tcBorders>
                    <w:bottom w:val="nil"/>
                  </w:tcBorders>
                </w:tcPr>
                <w:p w:rsidR="00AD65F2" w:rsidRPr="00410CBF" w:rsidRDefault="00AD65F2" w:rsidP="0041707E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410CBF">
                    <w:rPr>
                      <w:sz w:val="22"/>
                      <w:szCs w:val="22"/>
                    </w:rPr>
                    <w:t>Комбиниованный</w:t>
                  </w:r>
                  <w:proofErr w:type="spellEnd"/>
                  <w:r w:rsidRPr="00410CB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92, 94, 99 </w:t>
            </w:r>
          </w:p>
        </w:tc>
      </w:tr>
      <w:tr w:rsidR="00AD65F2" w:rsidRPr="00410CBF" w:rsidTr="007224FA">
        <w:trPr>
          <w:trHeight w:val="153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 простейшие преобразования графиков функций, строить график квадратичной функции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П.7, №№ 103, 106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109, №112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>:  181(2)</w:t>
            </w:r>
          </w:p>
        </w:tc>
      </w:tr>
      <w:tr w:rsidR="00AD65F2" w:rsidRPr="00410CBF" w:rsidTr="007224FA">
        <w:trPr>
          <w:trHeight w:val="140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№№104 в, № 107 б, №110,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111 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 195 (2)</w:t>
            </w:r>
          </w:p>
        </w:tc>
      </w:tr>
      <w:tr w:rsidR="00AD65F2" w:rsidRPr="00410CBF" w:rsidTr="007224FA">
        <w:trPr>
          <w:trHeight w:val="1200"/>
          <w:jc w:val="center"/>
        </w:trPr>
        <w:tc>
          <w:tcPr>
            <w:tcW w:w="175" w:type="pct"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D65F2" w:rsidRPr="00410CBF">
              <w:rPr>
                <w:sz w:val="22"/>
                <w:szCs w:val="22"/>
              </w:rPr>
              <w:t>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183, № 184</w:t>
            </w:r>
          </w:p>
        </w:tc>
      </w:tr>
      <w:tr w:rsidR="00AD65F2" w:rsidRPr="00410CBF" w:rsidTr="007224FA">
        <w:trPr>
          <w:trHeight w:val="6"/>
          <w:jc w:val="center"/>
        </w:trPr>
        <w:tc>
          <w:tcPr>
            <w:tcW w:w="175" w:type="pct"/>
            <w:tcBorders>
              <w:left w:val="single" w:sz="4" w:space="0" w:color="auto"/>
              <w:bottom w:val="nil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184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349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1308" w:type="pct"/>
            <w:vMerge w:val="restar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  <w:vMerge w:val="restar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proofErr w:type="spellStart"/>
            <w:r w:rsidRPr="00410CBF">
              <w:rPr>
                <w:sz w:val="22"/>
                <w:szCs w:val="22"/>
              </w:rPr>
              <w:t>рефдексии</w:t>
            </w:r>
            <w:proofErr w:type="spellEnd"/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1-7, №№ 185,</w:t>
            </w:r>
          </w:p>
        </w:tc>
      </w:tr>
      <w:tr w:rsidR="00AD65F2" w:rsidRPr="00410CBF" w:rsidTr="007224FA">
        <w:trPr>
          <w:trHeight w:val="1639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widowControl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  <w:p w:rsidR="00AD65F2" w:rsidRPr="00410CBF" w:rsidRDefault="00AD65F2" w:rsidP="0041707E">
            <w:pPr>
              <w:widowControl/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186, 187, 188, подготовиться к контрольной работе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proofErr w:type="gramStart"/>
            <w:r w:rsidRPr="00410CB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К.р.№1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</w:t>
            </w:r>
            <w:proofErr w:type="gramStart"/>
            <w:r w:rsidRPr="00410CBF">
              <w:rPr>
                <w:sz w:val="22"/>
                <w:szCs w:val="22"/>
              </w:rPr>
              <w:t>ств  вт</w:t>
            </w:r>
            <w:proofErr w:type="gramEnd"/>
            <w:r w:rsidRPr="00410CBF">
              <w:rPr>
                <w:sz w:val="22"/>
                <w:szCs w:val="22"/>
              </w:rPr>
              <w:t>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применять свойства  квадратичной функции при решении неравенств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 №№ 116, 128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</w:t>
            </w:r>
            <w:proofErr w:type="gramStart"/>
            <w:r w:rsidRPr="00410CBF">
              <w:rPr>
                <w:sz w:val="22"/>
                <w:szCs w:val="22"/>
              </w:rPr>
              <w:t>ств вт</w:t>
            </w:r>
            <w:proofErr w:type="gramEnd"/>
            <w:r w:rsidRPr="00410CBF">
              <w:rPr>
                <w:sz w:val="22"/>
                <w:szCs w:val="22"/>
              </w:rPr>
              <w:t>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№№119,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129 б-г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</w:t>
            </w:r>
            <w:proofErr w:type="gramStart"/>
            <w:r w:rsidRPr="00410CBF">
              <w:rPr>
                <w:sz w:val="22"/>
                <w:szCs w:val="22"/>
              </w:rPr>
              <w:t>ств вт</w:t>
            </w:r>
            <w:proofErr w:type="gramEnd"/>
            <w:r w:rsidRPr="00410CBF">
              <w:rPr>
                <w:sz w:val="22"/>
                <w:szCs w:val="22"/>
              </w:rPr>
              <w:t>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№№121,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124, 127</w:t>
            </w:r>
          </w:p>
        </w:tc>
      </w:tr>
      <w:tr w:rsidR="00AD65F2" w:rsidRPr="00410CBF" w:rsidTr="007224FA">
        <w:trPr>
          <w:trHeight w:val="13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21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П.9, №№ 132, 135, 143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137, 139, 141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 № 135 (2)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меть </w:t>
            </w:r>
            <w:r w:rsidRPr="00410CBF">
              <w:rPr>
                <w:sz w:val="22"/>
                <w:szCs w:val="22"/>
              </w:rPr>
              <w:t>решать неравенства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115 б, 197, 200 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Повторение. Подготовка к контрольной работе.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«Решение неравен</w:t>
            </w:r>
            <w:proofErr w:type="gramStart"/>
            <w:r w:rsidRPr="00410CBF">
              <w:rPr>
                <w:b/>
                <w:sz w:val="22"/>
                <w:szCs w:val="22"/>
              </w:rPr>
              <w:t>ств  вт</w:t>
            </w:r>
            <w:proofErr w:type="gramEnd"/>
            <w:r w:rsidRPr="00410CBF">
              <w:rPr>
                <w:b/>
                <w:sz w:val="22"/>
                <w:szCs w:val="22"/>
              </w:rPr>
              <w:t>орой степени с одной переменной»(№ 2)</w:t>
            </w:r>
          </w:p>
        </w:tc>
        <w:tc>
          <w:tcPr>
            <w:tcW w:w="561" w:type="pct"/>
            <w:tcBorders>
              <w:right w:val="single" w:sz="2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Не задано </w:t>
            </w: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Раздел 2. Уравнения и системы уравнений (25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П.8,№205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№211б</w:t>
            </w:r>
            <w:proofErr w:type="gramStart"/>
            <w:r w:rsidRPr="00410CBF">
              <w:rPr>
                <w:sz w:val="22"/>
                <w:szCs w:val="22"/>
              </w:rPr>
              <w:t>,г</w:t>
            </w:r>
            <w:proofErr w:type="gramEnd"/>
            <w:r w:rsidRPr="00410CBF">
              <w:rPr>
                <w:sz w:val="22"/>
                <w:szCs w:val="22"/>
              </w:rPr>
              <w:t>,214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217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Уравнения, приводимые к </w:t>
            </w:r>
            <w:proofErr w:type="gramStart"/>
            <w:r w:rsidRPr="00410CBF">
              <w:rPr>
                <w:sz w:val="22"/>
                <w:szCs w:val="22"/>
              </w:rPr>
              <w:t>квадратным</w:t>
            </w:r>
            <w:proofErr w:type="gramEnd"/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№221,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227,228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Биквадратное уравнение.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№225а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225б,228б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Уравнения, приводимые к </w:t>
            </w:r>
            <w:proofErr w:type="gramStart"/>
            <w:r w:rsidRPr="00410CBF">
              <w:rPr>
                <w:sz w:val="22"/>
                <w:szCs w:val="22"/>
              </w:rPr>
              <w:t>квадратным</w:t>
            </w:r>
            <w:proofErr w:type="gramEnd"/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 xml:space="preserve">иквадратных уравнений и </w:t>
            </w:r>
            <w:proofErr w:type="gramStart"/>
            <w:r w:rsidRPr="00410CBF">
              <w:rPr>
                <w:sz w:val="22"/>
                <w:szCs w:val="22"/>
              </w:rPr>
              <w:t>решении</w:t>
            </w:r>
            <w:proofErr w:type="gramEnd"/>
            <w:r w:rsidRPr="00410CBF">
              <w:rPr>
                <w:sz w:val="22"/>
                <w:szCs w:val="22"/>
              </w:rPr>
              <w:t xml:space="preserve">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229а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целых уравнений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 xml:space="preserve">иквадратных уравнений и </w:t>
            </w:r>
            <w:proofErr w:type="gramStart"/>
            <w:r w:rsidRPr="00410CBF">
              <w:rPr>
                <w:sz w:val="22"/>
                <w:szCs w:val="22"/>
              </w:rPr>
              <w:t>решении</w:t>
            </w:r>
            <w:proofErr w:type="gramEnd"/>
            <w:r w:rsidRPr="00410CBF">
              <w:rPr>
                <w:sz w:val="22"/>
                <w:szCs w:val="22"/>
              </w:rPr>
              <w:t xml:space="preserve">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226б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Обобщающий урок. Решение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 xml:space="preserve">иквадратных уравнений и </w:t>
            </w:r>
            <w:proofErr w:type="gramStart"/>
            <w:r w:rsidRPr="00410CBF">
              <w:rPr>
                <w:sz w:val="22"/>
                <w:szCs w:val="22"/>
              </w:rPr>
              <w:t>решении</w:t>
            </w:r>
            <w:proofErr w:type="gramEnd"/>
            <w:r w:rsidRPr="00410CBF">
              <w:rPr>
                <w:sz w:val="22"/>
                <w:szCs w:val="22"/>
              </w:rPr>
              <w:t xml:space="preserve">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2.1, 2.2, 2.3, 2.4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Из сборника ГИА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«Целые уравнения и его корни». (№ 3)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 xml:space="preserve">иквадратных уравнений и </w:t>
            </w:r>
            <w:proofErr w:type="gramStart"/>
            <w:r w:rsidRPr="00410CBF">
              <w:rPr>
                <w:sz w:val="22"/>
                <w:szCs w:val="22"/>
              </w:rPr>
              <w:t>решении</w:t>
            </w:r>
            <w:proofErr w:type="gramEnd"/>
            <w:r w:rsidRPr="00410CBF">
              <w:rPr>
                <w:sz w:val="22"/>
                <w:szCs w:val="22"/>
              </w:rPr>
              <w:t xml:space="preserve">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7224FA">
        <w:trPr>
          <w:trHeight w:val="83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34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П.12,№235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41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,241</w:t>
            </w:r>
          </w:p>
        </w:tc>
      </w:tr>
      <w:tr w:rsidR="00AD65F2" w:rsidRPr="00410CBF" w:rsidTr="007224FA">
        <w:trPr>
          <w:trHeight w:val="41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№239,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242</w:t>
            </w:r>
          </w:p>
        </w:tc>
      </w:tr>
      <w:tr w:rsidR="00AD65F2" w:rsidRPr="00410CBF" w:rsidTr="007224FA">
        <w:trPr>
          <w:trHeight w:val="672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37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П.13,№245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№247аг,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249де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Задание из сборника ГИА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№254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256</w:t>
            </w:r>
          </w:p>
        </w:tc>
      </w:tr>
      <w:tr w:rsidR="00AD65F2" w:rsidRPr="00410CBF" w:rsidTr="007224FA">
        <w:trPr>
          <w:trHeight w:val="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решения задач с помощью составления систем уравнений второй степени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задачи с помощью систем уравнений второй степени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№260,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263,267</w:t>
            </w:r>
          </w:p>
        </w:tc>
      </w:tr>
      <w:tr w:rsidR="00AD65F2" w:rsidRPr="00410CBF" w:rsidTr="007224FA">
        <w:trPr>
          <w:trHeight w:val="26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работу  с помощью систем уравнений второй степени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задачи на совместную работу  с помощью 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286</w:t>
            </w:r>
          </w:p>
        </w:tc>
      </w:tr>
      <w:tr w:rsidR="00AD65F2" w:rsidRPr="00410CBF" w:rsidTr="007224FA">
        <w:trPr>
          <w:trHeight w:val="154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работу  с помощью систем уравнений второй степени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задачи на совместную работу  с помощью систем уравнений второй степени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</w:t>
            </w:r>
            <w:proofErr w:type="gramStart"/>
            <w:r w:rsidRPr="00410CBF">
              <w:rPr>
                <w:sz w:val="22"/>
                <w:szCs w:val="22"/>
              </w:rPr>
              <w:t xml:space="preserve"> .</w:t>
            </w:r>
            <w:proofErr w:type="gramEnd"/>
            <w:r w:rsidRPr="00410CBF">
              <w:rPr>
                <w:sz w:val="22"/>
                <w:szCs w:val="22"/>
              </w:rPr>
              <w:t>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навыки решения задач  на движение с помощью систем уравнений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навыки решения задач  на движение с помощью систем уравнений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</w:t>
            </w:r>
            <w:r w:rsidRPr="00410CBF">
              <w:rPr>
                <w:sz w:val="22"/>
                <w:szCs w:val="22"/>
              </w:rPr>
              <w:lastRenderedPageBreak/>
              <w:t>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Задания из сборника </w:t>
            </w:r>
            <w:r w:rsidRPr="00410CBF">
              <w:rPr>
                <w:sz w:val="22"/>
                <w:szCs w:val="22"/>
              </w:rPr>
              <w:lastRenderedPageBreak/>
              <w:t>ГИА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Выучить текст п.21,№482б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483вг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№484бг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485б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№497бг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498бг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П.22,№500бг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503</w:t>
            </w:r>
          </w:p>
        </w:tc>
      </w:tr>
      <w:tr w:rsidR="00AD65F2" w:rsidRPr="00410CBF" w:rsidTr="007224FA">
        <w:trPr>
          <w:trHeight w:val="26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«Системы уравнений второй степени». (№ 4)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410CBF">
              <w:rPr>
                <w:sz w:val="22"/>
                <w:szCs w:val="22"/>
              </w:rPr>
              <w:t>ств с дв</w:t>
            </w:r>
            <w:proofErr w:type="gramEnd"/>
            <w:r w:rsidRPr="00410CBF">
              <w:rPr>
                <w:sz w:val="22"/>
                <w:szCs w:val="22"/>
              </w:rPr>
              <w:t>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41707E">
        <w:trPr>
          <w:trHeight w:val="262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3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Уравнения и системы уравнений (25 часов)</w:t>
            </w:r>
          </w:p>
        </w:tc>
      </w:tr>
      <w:tr w:rsidR="00AD65F2" w:rsidRPr="00410CBF" w:rsidTr="007224FA">
        <w:trPr>
          <w:trHeight w:val="98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Последовательности.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последовательности, способы задания последовательности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задавать последовательности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2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53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2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n-первых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44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12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spellStart"/>
            <w:r w:rsidRPr="00410CBF">
              <w:rPr>
                <w:sz w:val="22"/>
                <w:szCs w:val="22"/>
              </w:rPr>
              <w:t>Самостоятель</w:t>
            </w:r>
            <w:proofErr w:type="spellEnd"/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spellStart"/>
            <w:r w:rsidRPr="00410CBF">
              <w:rPr>
                <w:sz w:val="22"/>
                <w:szCs w:val="22"/>
              </w:rPr>
              <w:t>ная</w:t>
            </w:r>
            <w:proofErr w:type="spellEnd"/>
            <w:r w:rsidRPr="00410CBF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прогрессии, представлять числа в виде обыкновенной дроби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«Геометрическая прогрессия». (№ 6)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: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</w:t>
            </w:r>
            <w:r w:rsidRPr="00410CBF">
              <w:rPr>
                <w:sz w:val="22"/>
                <w:szCs w:val="22"/>
              </w:rPr>
              <w:t>ь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4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Степенная функция. Корень </w:t>
            </w:r>
            <w:r w:rsidRPr="00410CBF">
              <w:rPr>
                <w:b/>
                <w:sz w:val="22"/>
                <w:szCs w:val="22"/>
                <w:lang w:val="en-US"/>
              </w:rPr>
              <w:t>n</w:t>
            </w:r>
            <w:r w:rsidRPr="00410CBF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410CBF">
              <w:rPr>
                <w:b/>
                <w:sz w:val="22"/>
                <w:szCs w:val="22"/>
              </w:rPr>
              <w:t>ой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 степени (6 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Функция y = </w:t>
            </w:r>
            <w:proofErr w:type="spellStart"/>
            <w:r w:rsidRPr="00410CBF">
              <w:rPr>
                <w:sz w:val="22"/>
                <w:szCs w:val="22"/>
              </w:rPr>
              <w:t>x</w:t>
            </w:r>
            <w:r w:rsidRPr="00410CBF">
              <w:rPr>
                <w:sz w:val="22"/>
                <w:szCs w:val="22"/>
                <w:vertAlign w:val="superscript"/>
              </w:rPr>
              <w:t>n</w:t>
            </w:r>
            <w:proofErr w:type="spellEnd"/>
            <w:r w:rsidRPr="00410CBF">
              <w:rPr>
                <w:sz w:val="22"/>
                <w:szCs w:val="22"/>
              </w:rPr>
              <w:t>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с</w:t>
            </w:r>
            <w:r w:rsidRPr="00410CBF">
              <w:rPr>
                <w:sz w:val="22"/>
                <w:szCs w:val="22"/>
              </w:rPr>
              <w:t>войства степенной функции, уметь их применять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при выполнении упражнений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 </w:t>
            </w:r>
            <w:proofErr w:type="gramStart"/>
            <w:r w:rsidRPr="00410CBF">
              <w:rPr>
                <w:sz w:val="22"/>
                <w:szCs w:val="22"/>
              </w:rPr>
              <w:t>ой</w:t>
            </w:r>
            <w:proofErr w:type="gramEnd"/>
            <w:r w:rsidRPr="00410CBF">
              <w:rPr>
                <w:sz w:val="22"/>
                <w:szCs w:val="22"/>
              </w:rPr>
              <w:t xml:space="preserve"> степени из числа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П.22, №495, 499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501, 504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корня n-й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 степени,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степени.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 </w:t>
            </w:r>
            <w:proofErr w:type="gramStart"/>
            <w:r w:rsidRPr="00410CBF">
              <w:rPr>
                <w:sz w:val="22"/>
                <w:szCs w:val="22"/>
              </w:rPr>
              <w:t>ой</w:t>
            </w:r>
            <w:proofErr w:type="gramEnd"/>
            <w:r w:rsidRPr="00410CBF">
              <w:rPr>
                <w:sz w:val="22"/>
                <w:szCs w:val="22"/>
              </w:rPr>
              <w:t xml:space="preserve"> степени из числа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П.23, №521,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525, 529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корня  n-й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 степени,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-ой степени</w:t>
            </w:r>
            <w:proofErr w:type="gramStart"/>
            <w:r w:rsidRPr="00410CBF">
              <w:rPr>
                <w:sz w:val="22"/>
                <w:szCs w:val="22"/>
              </w:rPr>
              <w:t xml:space="preserve"> </w:t>
            </w:r>
            <w:r w:rsidRPr="00410CBF">
              <w:rPr>
                <w:b/>
                <w:sz w:val="22"/>
                <w:szCs w:val="22"/>
              </w:rPr>
              <w:t>У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меть </w:t>
            </w:r>
            <w:r w:rsidRPr="00410CBF">
              <w:rPr>
                <w:sz w:val="22"/>
                <w:szCs w:val="22"/>
              </w:rPr>
              <w:t xml:space="preserve">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П.24, №544,546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549</w:t>
            </w:r>
          </w:p>
        </w:tc>
      </w:tr>
      <w:tr w:rsidR="00AD65F2" w:rsidRPr="00410CBF" w:rsidTr="007224FA">
        <w:trPr>
          <w:trHeight w:val="1388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Свойства арифметического корня </w:t>
            </w:r>
            <w:proofErr w:type="gramStart"/>
            <w:r w:rsidRPr="00410CBF">
              <w:rPr>
                <w:sz w:val="22"/>
                <w:szCs w:val="22"/>
              </w:rPr>
              <w:t>п-ой</w:t>
            </w:r>
            <w:proofErr w:type="gramEnd"/>
            <w:r w:rsidRPr="00410CBF">
              <w:rPr>
                <w:sz w:val="22"/>
                <w:szCs w:val="22"/>
              </w:rPr>
              <w:t xml:space="preserve"> степени.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свойства степеней с рациональным показателем.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выполнять простейшие преобразования выражений, содержащих степени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№554, 557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559, 563б, 564б</w:t>
            </w:r>
          </w:p>
        </w:tc>
      </w:tr>
      <w:tr w:rsidR="00AD65F2" w:rsidRPr="00410CBF" w:rsidTr="007224FA">
        <w:trPr>
          <w:trHeight w:val="7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№571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№582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583</w:t>
            </w:r>
          </w:p>
        </w:tc>
      </w:tr>
      <w:tr w:rsidR="00AD65F2" w:rsidRPr="00410CBF" w:rsidTr="0041707E">
        <w:trPr>
          <w:trHeight w:val="713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                               Раздел 5 Элементы комбинаторики и теории вероятностей (13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Элементы комбинаторики.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э</w:t>
            </w:r>
            <w:r w:rsidRPr="00410CBF">
              <w:rPr>
                <w:sz w:val="22"/>
                <w:szCs w:val="22"/>
              </w:rPr>
              <w:t>лементы комбинаторики</w:t>
            </w:r>
            <w:proofErr w:type="gramStart"/>
            <w:r w:rsidRPr="00410CBF">
              <w:rPr>
                <w:sz w:val="22"/>
                <w:szCs w:val="22"/>
              </w:rPr>
              <w:t xml:space="preserve"> </w:t>
            </w:r>
            <w:r w:rsidRPr="00410CBF">
              <w:rPr>
                <w:b/>
                <w:sz w:val="22"/>
                <w:szCs w:val="22"/>
              </w:rPr>
              <w:t>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решать комбинаторные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П.30, №715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э</w:t>
            </w:r>
            <w:r w:rsidRPr="00410CBF">
              <w:rPr>
                <w:sz w:val="22"/>
                <w:szCs w:val="22"/>
              </w:rPr>
              <w:t>лементы комбинаторики</w:t>
            </w:r>
            <w:proofErr w:type="gramStart"/>
            <w:r w:rsidRPr="00410CBF">
              <w:rPr>
                <w:sz w:val="22"/>
                <w:szCs w:val="22"/>
              </w:rPr>
              <w:t xml:space="preserve"> </w:t>
            </w:r>
            <w:r w:rsidRPr="00410CBF">
              <w:rPr>
                <w:b/>
                <w:sz w:val="22"/>
                <w:szCs w:val="22"/>
              </w:rPr>
              <w:t>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решать комбинаторные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722, 729а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727, 729б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Перестановки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П.31, 733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751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«Перестановки»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738, 741б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752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Размещения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 </w:t>
            </w:r>
            <w:proofErr w:type="spellStart"/>
            <w:r w:rsidRPr="00410CBF">
              <w:rPr>
                <w:sz w:val="22"/>
                <w:szCs w:val="22"/>
              </w:rPr>
              <w:t>ий</w:t>
            </w:r>
            <w:proofErr w:type="spellEnd"/>
            <w:r w:rsidRPr="00410CBF">
              <w:rPr>
                <w:sz w:val="22"/>
                <w:szCs w:val="22"/>
              </w:rPr>
              <w:t xml:space="preserve">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П.32, 756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«Размещения»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410CBF">
              <w:rPr>
                <w:b/>
                <w:sz w:val="22"/>
                <w:szCs w:val="22"/>
              </w:rPr>
              <w:t>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762б, 764г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Сочетания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r w:rsidRPr="00410CBF">
              <w:rPr>
                <w:sz w:val="22"/>
                <w:szCs w:val="22"/>
              </w:rPr>
              <w:lastRenderedPageBreak/>
              <w:t>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</w:t>
            </w:r>
            <w:r w:rsidRPr="00410CBF">
              <w:rPr>
                <w:sz w:val="22"/>
                <w:szCs w:val="22"/>
              </w:rPr>
              <w:lastRenderedPageBreak/>
              <w:t xml:space="preserve">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П.33, 771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783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«Сочетания»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776б, 779б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784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 xml:space="preserve">Лекция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П.34,789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</w:t>
            </w:r>
            <w:proofErr w:type="gramStart"/>
            <w:r w:rsidRPr="00410CB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793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797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</w:t>
            </w:r>
            <w:proofErr w:type="gramStart"/>
            <w:r w:rsidRPr="00410CBF">
              <w:rPr>
                <w:i/>
                <w:sz w:val="22"/>
                <w:szCs w:val="22"/>
              </w:rPr>
              <w:t>к-</w:t>
            </w:r>
            <w:proofErr w:type="gramEnd"/>
            <w:r w:rsidRPr="00410CBF">
              <w:rPr>
                <w:i/>
                <w:sz w:val="22"/>
                <w:szCs w:val="22"/>
              </w:rPr>
              <w:t xml:space="preserve"> практикум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П.35,800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817</w:t>
            </w:r>
          </w:p>
        </w:tc>
      </w:tr>
      <w:tr w:rsidR="00AD65F2" w:rsidRPr="00410CBF" w:rsidTr="007224FA">
        <w:trPr>
          <w:trHeight w:val="129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</w:t>
            </w:r>
            <w:proofErr w:type="gramStart"/>
            <w:r w:rsidRPr="00410CB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</w:t>
            </w:r>
            <w:proofErr w:type="gramStart"/>
            <w:r w:rsidRPr="00410CBF">
              <w:rPr>
                <w:i/>
                <w:sz w:val="22"/>
                <w:szCs w:val="22"/>
              </w:rPr>
              <w:t>к-</w:t>
            </w:r>
            <w:proofErr w:type="gramEnd"/>
            <w:r w:rsidRPr="00410CBF">
              <w:rPr>
                <w:i/>
                <w:sz w:val="22"/>
                <w:szCs w:val="22"/>
              </w:rPr>
              <w:t xml:space="preserve"> практикум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808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при решении комбинаторных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6</w:t>
            </w:r>
            <w:r w:rsidRPr="00410CBF">
              <w:rPr>
                <w:sz w:val="22"/>
                <w:szCs w:val="22"/>
              </w:rPr>
              <w:t xml:space="preserve">. </w:t>
            </w:r>
            <w:r w:rsidRPr="00410CBF">
              <w:rPr>
                <w:b/>
                <w:sz w:val="22"/>
                <w:szCs w:val="22"/>
              </w:rPr>
              <w:t>Повторение курса алгебры (18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85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1001аб, 1002вг, 1003бв, 1004СБ: №23, 28,29, 33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Действия с рациональными дробями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действия с рациональными дробями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раскладывать квадратный трехчлен на </w:t>
            </w:r>
            <w:r w:rsidRPr="00410CBF">
              <w:rPr>
                <w:sz w:val="22"/>
                <w:szCs w:val="22"/>
              </w:rPr>
              <w:lastRenderedPageBreak/>
              <w:t>множители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№№1007б, 1008г, </w:t>
            </w:r>
            <w:r w:rsidRPr="00410CBF">
              <w:rPr>
                <w:sz w:val="22"/>
                <w:szCs w:val="22"/>
              </w:rPr>
              <w:lastRenderedPageBreak/>
              <w:t xml:space="preserve">1009г, 1010в, </w:t>
            </w: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 №50, 57, 78, 85, 95, 115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1010вг, 1014бг, 1015бге,; </w:t>
            </w: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 157, 161, 185, 186 №№ 225, 248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Уравнения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№№1036гд, 1041бд, 1050б, 1052ге,; </w:t>
            </w: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>: №№79, 86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уравнений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графически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№№495-499стр.158; №92, №121, стр.108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системы уравнений,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Стр.161: №№571, 572; стр.106:  №106, 107, №117,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линейных неравенств и их систем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линейные неравенства и их системы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№№1093вг, 1094в</w:t>
            </w:r>
            <w:proofErr w:type="gramStart"/>
            <w:r w:rsidRPr="00410CBF">
              <w:rPr>
                <w:sz w:val="22"/>
                <w:szCs w:val="22"/>
              </w:rPr>
              <w:t>.г</w:t>
            </w:r>
            <w:proofErr w:type="gramEnd"/>
            <w:r w:rsidRPr="00410CBF">
              <w:rPr>
                <w:sz w:val="22"/>
                <w:szCs w:val="22"/>
              </w:rPr>
              <w:t xml:space="preserve">, 1095б, 1096в,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 xml:space="preserve">: стр. 168-169, №№651, </w:t>
            </w:r>
            <w:r w:rsidRPr="00410CBF">
              <w:rPr>
                <w:sz w:val="22"/>
                <w:szCs w:val="22"/>
              </w:rPr>
              <w:lastRenderedPageBreak/>
              <w:t xml:space="preserve">663, №712,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139-2 часть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</w:t>
            </w:r>
            <w:proofErr w:type="gramStart"/>
            <w:r w:rsidRPr="00410CBF">
              <w:rPr>
                <w:sz w:val="22"/>
                <w:szCs w:val="22"/>
              </w:rPr>
              <w:t>ств вт</w:t>
            </w:r>
            <w:proofErr w:type="gramEnd"/>
            <w:r w:rsidRPr="00410CBF">
              <w:rPr>
                <w:sz w:val="22"/>
                <w:szCs w:val="22"/>
              </w:rPr>
              <w:t>орой степени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СБ.</w:t>
            </w:r>
            <w:proofErr w:type="gramStart"/>
            <w:r w:rsidRPr="00410CBF">
              <w:rPr>
                <w:sz w:val="22"/>
                <w:szCs w:val="22"/>
              </w:rPr>
              <w:t>:</w:t>
            </w:r>
            <w:proofErr w:type="spellStart"/>
            <w:r w:rsidRPr="00410CBF">
              <w:rPr>
                <w:sz w:val="22"/>
                <w:szCs w:val="22"/>
              </w:rPr>
              <w:t>С</w:t>
            </w:r>
            <w:proofErr w:type="gramEnd"/>
            <w:r w:rsidRPr="00410CBF">
              <w:rPr>
                <w:sz w:val="22"/>
                <w:szCs w:val="22"/>
              </w:rPr>
              <w:t>тр</w:t>
            </w:r>
            <w:proofErr w:type="spellEnd"/>
            <w:r w:rsidRPr="00410CBF">
              <w:rPr>
                <w:sz w:val="22"/>
                <w:szCs w:val="22"/>
              </w:rPr>
              <w:t>. 173, №№814-818, стр. 111, № 145, 146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</w:t>
            </w:r>
            <w:proofErr w:type="gramStart"/>
            <w:r w:rsidRPr="00410CBF">
              <w:rPr>
                <w:sz w:val="22"/>
                <w:szCs w:val="22"/>
              </w:rPr>
              <w:t>ств вт</w:t>
            </w:r>
            <w:proofErr w:type="gramEnd"/>
            <w:r w:rsidRPr="00410CBF">
              <w:rPr>
                <w:sz w:val="22"/>
                <w:szCs w:val="22"/>
              </w:rPr>
              <w:t>орой степени и их систем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второй степени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степени и их систем.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СБ</w:t>
            </w:r>
            <w:proofErr w:type="gramEnd"/>
            <w:r w:rsidRPr="00410CBF">
              <w:rPr>
                <w:sz w:val="22"/>
                <w:szCs w:val="22"/>
              </w:rPr>
              <w:t>: № 699-700, 786-788, 805-807 – 1 часть, №№153, 160 – 2 часть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Функции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\ 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область определения и область значений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Наибольшее и наименьшее значение функции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наибольшее и наименьшее значение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графиков функций, заданных кусочн</w:t>
            </w:r>
            <w:proofErr w:type="gramStart"/>
            <w:r w:rsidRPr="00410CBF">
              <w:rPr>
                <w:sz w:val="22"/>
                <w:szCs w:val="22"/>
              </w:rPr>
              <w:t>о-</w:t>
            </w:r>
            <w:proofErr w:type="gramEnd"/>
            <w:r w:rsidRPr="00410CBF">
              <w:rPr>
                <w:sz w:val="22"/>
                <w:szCs w:val="22"/>
              </w:rPr>
              <w:t xml:space="preserve"> аналитически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находить наибольшее и наименьшее значение функции, строить графики 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i/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Итоговое обобщение и систематизация знаний.</w:t>
            </w:r>
            <w:proofErr w:type="gramStart"/>
            <w:r w:rsidRPr="00410CBF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410CBF">
              <w:rPr>
                <w:b/>
                <w:sz w:val="22"/>
                <w:szCs w:val="22"/>
              </w:rPr>
              <w:t>№8)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основные понятия и определения курса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решать текстовые  задачи 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</w:t>
            </w:r>
            <w:r w:rsidRPr="00410CBF">
              <w:rPr>
                <w:sz w:val="22"/>
                <w:szCs w:val="22"/>
              </w:rPr>
              <w:lastRenderedPageBreak/>
              <w:t>(положительных)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</w:tbl>
    <w:p w:rsidR="00AD65F2" w:rsidRPr="00410CBF" w:rsidRDefault="00AD65F2" w:rsidP="00AD65F2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AD65F2" w:rsidRPr="00410CBF" w:rsidRDefault="00AD65F2" w:rsidP="00AD65F2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410CBF" w:rsidRDefault="00410CBF" w:rsidP="00A318CC">
      <w:pPr>
        <w:pStyle w:val="aa"/>
      </w:pPr>
    </w:p>
    <w:sectPr w:rsidR="00410CBF" w:rsidSect="00AE6643">
      <w:footerReference w:type="default" r:id="rId30"/>
      <w:endnotePr>
        <w:numFmt w:val="decimal"/>
      </w:endnotePr>
      <w:pgSz w:w="16840" w:h="11907" w:orient="landscape"/>
      <w:pgMar w:top="567" w:right="680" w:bottom="568" w:left="142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73" w:rsidRDefault="002F6873" w:rsidP="00C201F5">
      <w:r>
        <w:separator/>
      </w:r>
    </w:p>
  </w:endnote>
  <w:endnote w:type="continuationSeparator" w:id="0">
    <w:p w:rsidR="002F6873" w:rsidRDefault="002F6873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37" w:rsidRDefault="00F97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73" w:rsidRDefault="002F6873" w:rsidP="00C201F5">
      <w:r>
        <w:separator/>
      </w:r>
    </w:p>
  </w:footnote>
  <w:footnote w:type="continuationSeparator" w:id="0">
    <w:p w:rsidR="002F6873" w:rsidRDefault="002F6873" w:rsidP="00C201F5">
      <w:r>
        <w:continuationSeparator/>
      </w:r>
    </w:p>
  </w:footnote>
  <w:footnote w:id="1">
    <w:p w:rsidR="00F97437" w:rsidRDefault="00F97437" w:rsidP="00C91526">
      <w:pPr>
        <w:pStyle w:val="ad"/>
      </w:pPr>
      <w:r>
        <w:rPr>
          <w:rStyle w:val="ac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7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40"/>
  </w:num>
  <w:num w:numId="8">
    <w:abstractNumId w:val="32"/>
  </w:num>
  <w:num w:numId="9">
    <w:abstractNumId w:val="19"/>
  </w:num>
  <w:num w:numId="10">
    <w:abstractNumId w:val="45"/>
  </w:num>
  <w:num w:numId="11">
    <w:abstractNumId w:val="4"/>
  </w:num>
  <w:num w:numId="12">
    <w:abstractNumId w:val="25"/>
  </w:num>
  <w:num w:numId="13">
    <w:abstractNumId w:val="30"/>
  </w:num>
  <w:num w:numId="14">
    <w:abstractNumId w:val="15"/>
  </w:num>
  <w:num w:numId="15">
    <w:abstractNumId w:val="21"/>
  </w:num>
  <w:num w:numId="16">
    <w:abstractNumId w:val="33"/>
  </w:num>
  <w:num w:numId="17">
    <w:abstractNumId w:val="0"/>
  </w:num>
  <w:num w:numId="18">
    <w:abstractNumId w:val="29"/>
  </w:num>
  <w:num w:numId="19">
    <w:abstractNumId w:val="6"/>
  </w:num>
  <w:num w:numId="20">
    <w:abstractNumId w:val="5"/>
  </w:num>
  <w:num w:numId="21">
    <w:abstractNumId w:val="12"/>
  </w:num>
  <w:num w:numId="22">
    <w:abstractNumId w:val="42"/>
  </w:num>
  <w:num w:numId="23">
    <w:abstractNumId w:val="37"/>
  </w:num>
  <w:num w:numId="24">
    <w:abstractNumId w:val="10"/>
  </w:num>
  <w:num w:numId="25">
    <w:abstractNumId w:val="1"/>
  </w:num>
  <w:num w:numId="26">
    <w:abstractNumId w:val="23"/>
  </w:num>
  <w:num w:numId="27">
    <w:abstractNumId w:val="34"/>
  </w:num>
  <w:num w:numId="28">
    <w:abstractNumId w:val="17"/>
  </w:num>
  <w:num w:numId="29">
    <w:abstractNumId w:val="20"/>
  </w:num>
  <w:num w:numId="30">
    <w:abstractNumId w:val="41"/>
  </w:num>
  <w:num w:numId="31">
    <w:abstractNumId w:val="43"/>
  </w:num>
  <w:num w:numId="32">
    <w:abstractNumId w:val="14"/>
  </w:num>
  <w:num w:numId="33">
    <w:abstractNumId w:val="36"/>
  </w:num>
  <w:num w:numId="34">
    <w:abstractNumId w:val="31"/>
  </w:num>
  <w:num w:numId="35">
    <w:abstractNumId w:val="38"/>
  </w:num>
  <w:num w:numId="36">
    <w:abstractNumId w:val="18"/>
  </w:num>
  <w:num w:numId="37">
    <w:abstractNumId w:val="26"/>
  </w:num>
  <w:num w:numId="38">
    <w:abstractNumId w:val="9"/>
  </w:num>
  <w:num w:numId="39">
    <w:abstractNumId w:val="13"/>
  </w:num>
  <w:num w:numId="40">
    <w:abstractNumId w:val="11"/>
  </w:num>
  <w:num w:numId="41">
    <w:abstractNumId w:val="44"/>
  </w:num>
  <w:num w:numId="42">
    <w:abstractNumId w:val="2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46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46"/>
    <w:rsid w:val="00000155"/>
    <w:rsid w:val="00000840"/>
    <w:rsid w:val="00001213"/>
    <w:rsid w:val="0000301A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83CA5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25C68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053A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C4B49"/>
    <w:rsid w:val="002E0105"/>
    <w:rsid w:val="002E10DE"/>
    <w:rsid w:val="002E2E2A"/>
    <w:rsid w:val="002E3B4F"/>
    <w:rsid w:val="002F6873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A69A5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1BD8"/>
    <w:rsid w:val="005C2750"/>
    <w:rsid w:val="005C4729"/>
    <w:rsid w:val="005C5F6B"/>
    <w:rsid w:val="005C7BC3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D69AB"/>
    <w:rsid w:val="006E116D"/>
    <w:rsid w:val="006E5A8B"/>
    <w:rsid w:val="006F0A2F"/>
    <w:rsid w:val="006F560A"/>
    <w:rsid w:val="00701D95"/>
    <w:rsid w:val="007160BD"/>
    <w:rsid w:val="007224FA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4237"/>
    <w:rsid w:val="008251A0"/>
    <w:rsid w:val="00827573"/>
    <w:rsid w:val="0083347D"/>
    <w:rsid w:val="00836B60"/>
    <w:rsid w:val="008426A8"/>
    <w:rsid w:val="008445DD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2FAB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0BC9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318CC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2EC4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D65F2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0C59"/>
    <w:rsid w:val="00B74C79"/>
    <w:rsid w:val="00B768E8"/>
    <w:rsid w:val="00B76EF9"/>
    <w:rsid w:val="00B82A47"/>
    <w:rsid w:val="00B90705"/>
    <w:rsid w:val="00B9448E"/>
    <w:rsid w:val="00B95C6D"/>
    <w:rsid w:val="00B97E49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5428"/>
    <w:rsid w:val="00C86925"/>
    <w:rsid w:val="00C86DCC"/>
    <w:rsid w:val="00C91526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784"/>
    <w:rsid w:val="00CD49A6"/>
    <w:rsid w:val="00CE29F0"/>
    <w:rsid w:val="00CE49B9"/>
    <w:rsid w:val="00CE614F"/>
    <w:rsid w:val="00CE7F32"/>
    <w:rsid w:val="00CF0383"/>
    <w:rsid w:val="00CF26E9"/>
    <w:rsid w:val="00CF2E81"/>
    <w:rsid w:val="00CF7ABB"/>
    <w:rsid w:val="00D07D49"/>
    <w:rsid w:val="00D07EFB"/>
    <w:rsid w:val="00D1422D"/>
    <w:rsid w:val="00D142A0"/>
    <w:rsid w:val="00D2395D"/>
    <w:rsid w:val="00D26126"/>
    <w:rsid w:val="00D2786B"/>
    <w:rsid w:val="00D307CE"/>
    <w:rsid w:val="00D30EF6"/>
    <w:rsid w:val="00D31C30"/>
    <w:rsid w:val="00D431A0"/>
    <w:rsid w:val="00D44576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0C42"/>
    <w:rsid w:val="00F82122"/>
    <w:rsid w:val="00F97437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uiPriority w:val="22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uiPriority w:val="22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4000-F0F3-4A44-AEF9-2D94C2C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7950</Words>
  <Characters>58037</Characters>
  <Application>Microsoft Office Word</Application>
  <DocSecurity>0</DocSecurity>
  <Lines>483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65856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Дом</cp:lastModifiedBy>
  <cp:revision>7</cp:revision>
  <cp:lastPrinted>2010-09-26T14:10:00Z</cp:lastPrinted>
  <dcterms:created xsi:type="dcterms:W3CDTF">2019-12-02T03:29:00Z</dcterms:created>
  <dcterms:modified xsi:type="dcterms:W3CDTF">2022-10-09T15:23:00Z</dcterms:modified>
</cp:coreProperties>
</file>