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BAA" w:rsidRPr="00B96748" w:rsidRDefault="002C4BAA">
      <w:pPr>
        <w:rPr>
          <w:rFonts w:ascii="Times New Roman" w:hAnsi="Times New Roman" w:cs="Times New Roman"/>
          <w:sz w:val="24"/>
          <w:szCs w:val="24"/>
        </w:rPr>
      </w:pPr>
    </w:p>
    <w:p w:rsidR="00CC4899" w:rsidRDefault="00CC4899" w:rsidP="00CC4899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 w:cs="Times New Roman"/>
          <w:bCs/>
        </w:rPr>
      </w:pPr>
    </w:p>
    <w:p w:rsidR="00CC4899" w:rsidRDefault="00CC4899" w:rsidP="00CC4899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 w:cs="Times New Roman"/>
          <w:bCs/>
        </w:rPr>
      </w:pPr>
    </w:p>
    <w:tbl>
      <w:tblPr>
        <w:tblW w:w="0" w:type="auto"/>
        <w:jc w:val="center"/>
        <w:tblLook w:val="04A0"/>
      </w:tblPr>
      <w:tblGrid>
        <w:gridCol w:w="221"/>
        <w:gridCol w:w="14344"/>
        <w:gridCol w:w="221"/>
      </w:tblGrid>
      <w:tr w:rsidR="00CC4899" w:rsidTr="00CC4899">
        <w:trPr>
          <w:jc w:val="center"/>
        </w:trPr>
        <w:tc>
          <w:tcPr>
            <w:tcW w:w="5038" w:type="dxa"/>
          </w:tcPr>
          <w:p w:rsidR="00CC4899" w:rsidRDefault="00CC4899">
            <w:pPr>
              <w:spacing w:after="0" w:line="240" w:lineRule="auto"/>
              <w:ind w:right="142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039" w:type="dxa"/>
          </w:tcPr>
          <w:p w:rsidR="00CC4899" w:rsidRDefault="004B18B7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drawing>
                <wp:inline distT="0" distB="0" distL="0" distR="0">
                  <wp:extent cx="10239151" cy="27717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1915" cy="27725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9" w:type="dxa"/>
          </w:tcPr>
          <w:p w:rsidR="00CC4899" w:rsidRDefault="00CC4899">
            <w:pPr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</w:tbl>
    <w:p w:rsidR="00CC4899" w:rsidRDefault="00CC4899" w:rsidP="00CC4899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Cs/>
          <w:lang w:eastAsia="en-US"/>
        </w:rPr>
      </w:pPr>
    </w:p>
    <w:p w:rsidR="00CC4899" w:rsidRDefault="00CC4899" w:rsidP="00CC4899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</w:rPr>
      </w:pPr>
    </w:p>
    <w:p w:rsidR="00CC4899" w:rsidRDefault="00CC4899" w:rsidP="00CC4899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</w:rPr>
      </w:pPr>
    </w:p>
    <w:p w:rsidR="00CC4899" w:rsidRDefault="00CC4899" w:rsidP="00CC4899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</w:rPr>
      </w:pPr>
    </w:p>
    <w:p w:rsidR="00CC4899" w:rsidRDefault="00CC4899" w:rsidP="00CC4899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</w:rPr>
      </w:pPr>
    </w:p>
    <w:p w:rsidR="00CC4899" w:rsidRDefault="00CC4899" w:rsidP="00CC4899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РАБОЧАЯ ПРОГРАММА</w:t>
      </w:r>
    </w:p>
    <w:p w:rsidR="00CC4899" w:rsidRDefault="00CC4899" w:rsidP="00CC4899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по </w:t>
      </w:r>
      <w:r w:rsidR="00CA0F90">
        <w:rPr>
          <w:rFonts w:ascii="Times New Roman" w:hAnsi="Times New Roman" w:cs="Times New Roman"/>
          <w:bCs/>
        </w:rPr>
        <w:t>родной (татарской литературе)</w:t>
      </w:r>
    </w:p>
    <w:p w:rsidR="00CC4899" w:rsidRDefault="00CA0F90" w:rsidP="00CC4899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для 7</w:t>
      </w:r>
      <w:r w:rsidR="00CC4899">
        <w:rPr>
          <w:rFonts w:ascii="Times New Roman" w:hAnsi="Times New Roman" w:cs="Times New Roman"/>
          <w:bCs/>
        </w:rPr>
        <w:t xml:space="preserve"> класса</w:t>
      </w:r>
    </w:p>
    <w:p w:rsidR="00CC4899" w:rsidRDefault="00CC4899" w:rsidP="004B18B7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на 2022-2023 </w:t>
      </w:r>
      <w:r w:rsidR="004B18B7">
        <w:rPr>
          <w:rFonts w:ascii="Times New Roman" w:hAnsi="Times New Roman" w:cs="Times New Roman"/>
          <w:bCs/>
        </w:rPr>
        <w:t>учебный год</w:t>
      </w:r>
    </w:p>
    <w:p w:rsidR="00CC4899" w:rsidRDefault="00CC4899" w:rsidP="00CC4899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</w:rPr>
      </w:pPr>
    </w:p>
    <w:p w:rsidR="00CC4899" w:rsidRDefault="00CC4899" w:rsidP="00CC4899">
      <w:pPr>
        <w:shd w:val="clear" w:color="auto" w:fill="FFFFFF"/>
        <w:spacing w:after="0" w:line="240" w:lineRule="auto"/>
        <w:ind w:right="142"/>
        <w:rPr>
          <w:rFonts w:ascii="Times New Roman" w:hAnsi="Times New Roman" w:cs="Times New Roman"/>
          <w:b/>
          <w:bCs/>
        </w:rPr>
      </w:pPr>
    </w:p>
    <w:p w:rsidR="00CC4899" w:rsidRDefault="00CC4899" w:rsidP="00CC4899">
      <w:pPr>
        <w:shd w:val="clear" w:color="auto" w:fill="FFFFFF"/>
        <w:tabs>
          <w:tab w:val="left" w:pos="195"/>
          <w:tab w:val="right" w:pos="14900"/>
        </w:tabs>
        <w:spacing w:after="0" w:line="240" w:lineRule="auto"/>
        <w:ind w:right="14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Планирование составлено в соответствии </w:t>
      </w:r>
      <w:r>
        <w:rPr>
          <w:rFonts w:ascii="Times New Roman" w:hAnsi="Times New Roman" w:cs="Times New Roman"/>
          <w:bCs/>
        </w:rPr>
        <w:tab/>
      </w:r>
    </w:p>
    <w:p w:rsidR="00CC4899" w:rsidRDefault="00CC4899" w:rsidP="00CC4899">
      <w:pPr>
        <w:shd w:val="clear" w:color="auto" w:fill="FFFFFF"/>
        <w:tabs>
          <w:tab w:val="left" w:pos="210"/>
          <w:tab w:val="right" w:pos="14900"/>
        </w:tabs>
        <w:spacing w:after="0" w:line="240" w:lineRule="auto"/>
        <w:ind w:right="14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ФГОС ООО</w:t>
      </w:r>
      <w:r>
        <w:rPr>
          <w:rFonts w:ascii="Times New Roman" w:hAnsi="Times New Roman" w:cs="Times New Roman"/>
          <w:bCs/>
        </w:rPr>
        <w:tab/>
      </w:r>
    </w:p>
    <w:p w:rsidR="00CC4899" w:rsidRDefault="00CC4899" w:rsidP="00CC4899">
      <w:pPr>
        <w:shd w:val="clear" w:color="auto" w:fill="FFFFFF"/>
        <w:spacing w:after="0" w:line="240" w:lineRule="auto"/>
        <w:ind w:right="142"/>
        <w:jc w:val="right"/>
        <w:rPr>
          <w:rFonts w:ascii="Times New Roman" w:hAnsi="Times New Roman" w:cs="Times New Roman"/>
          <w:bCs/>
        </w:rPr>
      </w:pPr>
    </w:p>
    <w:p w:rsidR="00CC4899" w:rsidRDefault="00CC4899" w:rsidP="00CC4899">
      <w:pPr>
        <w:spacing w:after="0" w:line="240" w:lineRule="auto"/>
        <w:ind w:right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Составитель программы: </w:t>
      </w:r>
      <w:proofErr w:type="spellStart"/>
      <w:r>
        <w:rPr>
          <w:rFonts w:ascii="Times New Roman" w:hAnsi="Times New Roman" w:cs="Times New Roman"/>
        </w:rPr>
        <w:t>Таштимирова</w:t>
      </w:r>
      <w:proofErr w:type="spellEnd"/>
      <w:r>
        <w:rPr>
          <w:rFonts w:ascii="Times New Roman" w:hAnsi="Times New Roman" w:cs="Times New Roman"/>
        </w:rPr>
        <w:t xml:space="preserve"> Луиза </w:t>
      </w:r>
      <w:proofErr w:type="spellStart"/>
      <w:r>
        <w:rPr>
          <w:rFonts w:ascii="Times New Roman" w:hAnsi="Times New Roman" w:cs="Times New Roman"/>
        </w:rPr>
        <w:t>Валиулловна</w:t>
      </w:r>
      <w:proofErr w:type="spellEnd"/>
      <w:r>
        <w:rPr>
          <w:rFonts w:ascii="Times New Roman" w:hAnsi="Times New Roman" w:cs="Times New Roman"/>
        </w:rPr>
        <w:t>,</w:t>
      </w:r>
    </w:p>
    <w:p w:rsidR="00CC4899" w:rsidRDefault="00CC4899" w:rsidP="00CC4899">
      <w:pPr>
        <w:spacing w:after="0" w:line="240" w:lineRule="auto"/>
        <w:ind w:right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 </w:t>
      </w:r>
      <w:r w:rsidR="00170EB8">
        <w:rPr>
          <w:rFonts w:ascii="Times New Roman" w:hAnsi="Times New Roman" w:cs="Times New Roman"/>
        </w:rPr>
        <w:t>татарского языка и литературы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высшей квалификационной категории</w:t>
      </w:r>
    </w:p>
    <w:p w:rsidR="00CC4899" w:rsidRDefault="00CC4899" w:rsidP="00CC4899">
      <w:pPr>
        <w:spacing w:after="0" w:line="240" w:lineRule="auto"/>
        <w:ind w:right="142"/>
        <w:rPr>
          <w:rStyle w:val="ac"/>
          <w:i w:val="0"/>
        </w:rPr>
      </w:pPr>
    </w:p>
    <w:p w:rsidR="00CC4899" w:rsidRDefault="00CC4899" w:rsidP="00CC4899">
      <w:pPr>
        <w:spacing w:after="0" w:line="240" w:lineRule="auto"/>
        <w:ind w:right="142"/>
        <w:rPr>
          <w:rStyle w:val="ac"/>
          <w:i w:val="0"/>
        </w:rPr>
      </w:pPr>
    </w:p>
    <w:p w:rsidR="00CC4899" w:rsidRDefault="00CC4899" w:rsidP="00CC4899">
      <w:pPr>
        <w:spacing w:after="0" w:line="240" w:lineRule="auto"/>
        <w:ind w:right="142"/>
        <w:jc w:val="center"/>
        <w:rPr>
          <w:rStyle w:val="ac"/>
        </w:rPr>
      </w:pPr>
      <w:r>
        <w:rPr>
          <w:rStyle w:val="ac"/>
        </w:rPr>
        <w:t>2022 год</w:t>
      </w:r>
    </w:p>
    <w:p w:rsidR="00CC4899" w:rsidRDefault="00CC4899" w:rsidP="00CC4899">
      <w:pPr>
        <w:spacing w:after="0" w:line="240" w:lineRule="auto"/>
        <w:ind w:right="142"/>
        <w:jc w:val="center"/>
        <w:rPr>
          <w:rStyle w:val="ac"/>
        </w:rPr>
      </w:pPr>
    </w:p>
    <w:p w:rsidR="000D45D0" w:rsidRPr="006B45E7" w:rsidRDefault="000D45D0" w:rsidP="004C5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1BCB" w:rsidRPr="006B45E7" w:rsidRDefault="00011BCB" w:rsidP="004C592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011BCB" w:rsidRPr="006B45E7" w:rsidRDefault="00011BCB" w:rsidP="004C592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6B45E7" w:rsidRPr="006B45E7" w:rsidRDefault="006B45E7" w:rsidP="000D01BE">
      <w:pPr>
        <w:pStyle w:val="a4"/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6B45E7">
        <w:rPr>
          <w:rFonts w:ascii="Times New Roman" w:hAnsi="Times New Roman"/>
          <w:b/>
          <w:sz w:val="24"/>
          <w:szCs w:val="24"/>
          <w:lang w:eastAsia="ar-SA"/>
        </w:rPr>
        <w:t>Планируемые результаты освоения пр</w:t>
      </w:r>
      <w:r w:rsidR="003A4751">
        <w:rPr>
          <w:rFonts w:ascii="Times New Roman" w:hAnsi="Times New Roman"/>
          <w:b/>
          <w:sz w:val="24"/>
          <w:szCs w:val="24"/>
          <w:lang w:eastAsia="ar-SA"/>
        </w:rPr>
        <w:t>едмета «Родная литература»</w:t>
      </w:r>
    </w:p>
    <w:p w:rsidR="000D45D0" w:rsidRPr="006B45E7" w:rsidRDefault="000D45D0" w:rsidP="004C592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B45E7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  <w:r w:rsidRPr="006B45E7">
        <w:rPr>
          <w:rFonts w:ascii="Times New Roman" w:eastAsia="Times New Roman" w:hAnsi="Times New Roman" w:cs="Times New Roman"/>
          <w:sz w:val="24"/>
          <w:szCs w:val="24"/>
        </w:rPr>
        <w:t xml:space="preserve"> освоения </w:t>
      </w:r>
      <w:r w:rsidR="003A4751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="0003618E" w:rsidRPr="006B45E7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3A4751">
        <w:rPr>
          <w:rFonts w:ascii="Times New Roman" w:hAnsi="Times New Roman" w:cs="Times New Roman"/>
          <w:bCs/>
          <w:sz w:val="24"/>
          <w:szCs w:val="24"/>
        </w:rPr>
        <w:t xml:space="preserve">родной литературе </w:t>
      </w:r>
      <w:r w:rsidRPr="006B45E7">
        <w:rPr>
          <w:rFonts w:ascii="Times New Roman" w:eastAsia="Times New Roman" w:hAnsi="Times New Roman" w:cs="Times New Roman"/>
          <w:sz w:val="24"/>
          <w:szCs w:val="24"/>
        </w:rPr>
        <w:t>на уровне основного общего образования предполагают:</w:t>
      </w:r>
    </w:p>
    <w:p w:rsidR="000D45D0" w:rsidRPr="006B45E7" w:rsidRDefault="000D45D0" w:rsidP="004C5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5E7">
        <w:rPr>
          <w:rFonts w:ascii="Times New Roman" w:eastAsia="Calibri" w:hAnsi="Times New Roman" w:cs="Times New Roman"/>
          <w:sz w:val="24"/>
          <w:szCs w:val="24"/>
          <w:lang w:eastAsia="en-US"/>
        </w:rPr>
        <w:t>1) осознание значимости чтения и изучения родной литературы для своего дальнейшего развития;</w:t>
      </w:r>
    </w:p>
    <w:p w:rsidR="000D45D0" w:rsidRPr="006B45E7" w:rsidRDefault="000D45D0" w:rsidP="004C5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5E7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потребности в систематическом чтении как средстве познания мира и себя в этом мире,</w:t>
      </w:r>
    </w:p>
    <w:p w:rsidR="000D45D0" w:rsidRPr="006B45E7" w:rsidRDefault="000D45D0" w:rsidP="004C5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5E7">
        <w:rPr>
          <w:rFonts w:ascii="Times New Roman" w:eastAsia="Calibri" w:hAnsi="Times New Roman" w:cs="Times New Roman"/>
          <w:sz w:val="24"/>
          <w:szCs w:val="24"/>
          <w:lang w:eastAsia="en-US"/>
        </w:rPr>
        <w:t>гармонизации отношений человека и общества, многоаспектного диалога;</w:t>
      </w:r>
    </w:p>
    <w:p w:rsidR="000D45D0" w:rsidRPr="006B45E7" w:rsidRDefault="000D45D0" w:rsidP="004C5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5E7">
        <w:rPr>
          <w:rFonts w:ascii="Times New Roman" w:eastAsia="Calibri" w:hAnsi="Times New Roman" w:cs="Times New Roman"/>
          <w:sz w:val="24"/>
          <w:szCs w:val="24"/>
          <w:lang w:eastAsia="en-US"/>
        </w:rPr>
        <w:t>2) понимание родной литературы как одной из основных национально-культурных ценностей народа,</w:t>
      </w:r>
    </w:p>
    <w:p w:rsidR="000D45D0" w:rsidRPr="006B45E7" w:rsidRDefault="000D45D0" w:rsidP="004C5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5E7">
        <w:rPr>
          <w:rFonts w:ascii="Times New Roman" w:eastAsia="Calibri" w:hAnsi="Times New Roman" w:cs="Times New Roman"/>
          <w:sz w:val="24"/>
          <w:szCs w:val="24"/>
          <w:lang w:eastAsia="en-US"/>
        </w:rPr>
        <w:t>как особого способа познания жизни;</w:t>
      </w:r>
    </w:p>
    <w:p w:rsidR="000D45D0" w:rsidRPr="006B45E7" w:rsidRDefault="000D45D0" w:rsidP="004C5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5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3) обеспечение культурной самоидентификации, осознание </w:t>
      </w:r>
      <w:proofErr w:type="gramStart"/>
      <w:r w:rsidRPr="006B45E7">
        <w:rPr>
          <w:rFonts w:ascii="Times New Roman" w:eastAsia="Calibri" w:hAnsi="Times New Roman" w:cs="Times New Roman"/>
          <w:sz w:val="24"/>
          <w:szCs w:val="24"/>
          <w:lang w:eastAsia="en-US"/>
        </w:rPr>
        <w:t>коммуникативно-эстетических</w:t>
      </w:r>
      <w:proofErr w:type="gramEnd"/>
    </w:p>
    <w:p w:rsidR="000D45D0" w:rsidRPr="006B45E7" w:rsidRDefault="000D45D0" w:rsidP="004C5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5E7">
        <w:rPr>
          <w:rFonts w:ascii="Times New Roman" w:eastAsia="Calibri" w:hAnsi="Times New Roman" w:cs="Times New Roman"/>
          <w:sz w:val="24"/>
          <w:szCs w:val="24"/>
          <w:lang w:eastAsia="en-US"/>
        </w:rPr>
        <w:t>возможностей родного языка на основе изучения выдающихся произведений культуры своего народа,</w:t>
      </w:r>
    </w:p>
    <w:p w:rsidR="000D45D0" w:rsidRPr="006B45E7" w:rsidRDefault="000D45D0" w:rsidP="004C5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5E7">
        <w:rPr>
          <w:rFonts w:ascii="Times New Roman" w:eastAsia="Calibri" w:hAnsi="Times New Roman" w:cs="Times New Roman"/>
          <w:sz w:val="24"/>
          <w:szCs w:val="24"/>
          <w:lang w:eastAsia="en-US"/>
        </w:rPr>
        <w:t>российской и мировой культуры;</w:t>
      </w:r>
    </w:p>
    <w:p w:rsidR="000D45D0" w:rsidRPr="006B45E7" w:rsidRDefault="000D45D0" w:rsidP="004C5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5E7">
        <w:rPr>
          <w:rFonts w:ascii="Times New Roman" w:eastAsia="Calibri" w:hAnsi="Times New Roman" w:cs="Times New Roman"/>
          <w:sz w:val="24"/>
          <w:szCs w:val="24"/>
          <w:lang w:eastAsia="en-US"/>
        </w:rPr>
        <w:t>4) воспитание квалифицированного читателя со сформированным эстетическим вкусом, способного</w:t>
      </w:r>
    </w:p>
    <w:p w:rsidR="000D45D0" w:rsidRPr="006B45E7" w:rsidRDefault="000D45D0" w:rsidP="004C5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5E7">
        <w:rPr>
          <w:rFonts w:ascii="Times New Roman" w:eastAsia="Calibri" w:hAnsi="Times New Roman" w:cs="Times New Roman"/>
          <w:sz w:val="24"/>
          <w:szCs w:val="24"/>
          <w:lang w:eastAsia="en-US"/>
        </w:rPr>
        <w:t>аргументировать свое мнение и оформлять его словесно в устных и письменных высказываниях разных</w:t>
      </w:r>
    </w:p>
    <w:p w:rsidR="000D45D0" w:rsidRPr="006B45E7" w:rsidRDefault="000D45D0" w:rsidP="004C5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5E7">
        <w:rPr>
          <w:rFonts w:ascii="Times New Roman" w:eastAsia="Calibri" w:hAnsi="Times New Roman" w:cs="Times New Roman"/>
          <w:sz w:val="24"/>
          <w:szCs w:val="24"/>
          <w:lang w:eastAsia="en-US"/>
        </w:rPr>
        <w:t>жанров, создавать развернутые высказывания аналитического и интерпретирующего характера,</w:t>
      </w:r>
    </w:p>
    <w:p w:rsidR="000D45D0" w:rsidRPr="006B45E7" w:rsidRDefault="000D45D0" w:rsidP="004C5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5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участвовать в обсуждении </w:t>
      </w:r>
      <w:proofErr w:type="gramStart"/>
      <w:r w:rsidRPr="006B45E7">
        <w:rPr>
          <w:rFonts w:ascii="Times New Roman" w:eastAsia="Calibri" w:hAnsi="Times New Roman" w:cs="Times New Roman"/>
          <w:sz w:val="24"/>
          <w:szCs w:val="24"/>
          <w:lang w:eastAsia="en-US"/>
        </w:rPr>
        <w:t>прочитанного</w:t>
      </w:r>
      <w:proofErr w:type="gramEnd"/>
      <w:r w:rsidRPr="006B45E7">
        <w:rPr>
          <w:rFonts w:ascii="Times New Roman" w:eastAsia="Calibri" w:hAnsi="Times New Roman" w:cs="Times New Roman"/>
          <w:sz w:val="24"/>
          <w:szCs w:val="24"/>
          <w:lang w:eastAsia="en-US"/>
        </w:rPr>
        <w:t>, сознательно планировать свое досуговое чтение;</w:t>
      </w:r>
    </w:p>
    <w:p w:rsidR="000D45D0" w:rsidRPr="006B45E7" w:rsidRDefault="000D45D0" w:rsidP="004C5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5E7">
        <w:rPr>
          <w:rFonts w:ascii="Times New Roman" w:eastAsia="Calibri" w:hAnsi="Times New Roman" w:cs="Times New Roman"/>
          <w:sz w:val="24"/>
          <w:szCs w:val="24"/>
          <w:lang w:eastAsia="en-US"/>
        </w:rPr>
        <w:t>5) развитие способности понимать литературные художественные произведения, отражающие разные</w:t>
      </w:r>
    </w:p>
    <w:p w:rsidR="000D45D0" w:rsidRPr="006B45E7" w:rsidRDefault="000D45D0" w:rsidP="004C5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5E7">
        <w:rPr>
          <w:rFonts w:ascii="Times New Roman" w:eastAsia="Calibri" w:hAnsi="Times New Roman" w:cs="Times New Roman"/>
          <w:sz w:val="24"/>
          <w:szCs w:val="24"/>
          <w:lang w:eastAsia="en-US"/>
        </w:rPr>
        <w:t>этнокультурные традиции;</w:t>
      </w:r>
    </w:p>
    <w:p w:rsidR="000D45D0" w:rsidRPr="006B45E7" w:rsidRDefault="000D45D0" w:rsidP="004C5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5E7">
        <w:rPr>
          <w:rFonts w:ascii="Times New Roman" w:eastAsia="Calibri" w:hAnsi="Times New Roman" w:cs="Times New Roman"/>
          <w:sz w:val="24"/>
          <w:szCs w:val="24"/>
          <w:lang w:eastAsia="en-US"/>
        </w:rPr>
        <w:t>6) овладение процедурами смыслового и эстетического анализа текста на основе понимания</w:t>
      </w:r>
    </w:p>
    <w:p w:rsidR="000D45D0" w:rsidRPr="006B45E7" w:rsidRDefault="000D45D0" w:rsidP="004C5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5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принципиальных отличий литературного художественного текста </w:t>
      </w:r>
      <w:proofErr w:type="gramStart"/>
      <w:r w:rsidRPr="006B45E7">
        <w:rPr>
          <w:rFonts w:ascii="Times New Roman" w:eastAsia="Calibri" w:hAnsi="Times New Roman" w:cs="Times New Roman"/>
          <w:sz w:val="24"/>
          <w:szCs w:val="24"/>
          <w:lang w:eastAsia="en-US"/>
        </w:rPr>
        <w:t>от</w:t>
      </w:r>
      <w:proofErr w:type="gramEnd"/>
      <w:r w:rsidRPr="006B45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научного, делового, публицистического</w:t>
      </w:r>
    </w:p>
    <w:p w:rsidR="000D45D0" w:rsidRPr="006B45E7" w:rsidRDefault="000D45D0" w:rsidP="004C5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5E7">
        <w:rPr>
          <w:rFonts w:ascii="Times New Roman" w:eastAsia="Calibri" w:hAnsi="Times New Roman" w:cs="Times New Roman"/>
          <w:sz w:val="24"/>
          <w:szCs w:val="24"/>
          <w:lang w:eastAsia="en-US"/>
        </w:rPr>
        <w:t>и т.п., формирование умений воспринимать, анализировать, критически оценивать и интерпретировать</w:t>
      </w:r>
    </w:p>
    <w:p w:rsidR="000D45D0" w:rsidRPr="006B45E7" w:rsidRDefault="000D45D0" w:rsidP="004C5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6B45E7">
        <w:rPr>
          <w:rFonts w:ascii="Times New Roman" w:eastAsia="Calibri" w:hAnsi="Times New Roman" w:cs="Times New Roman"/>
          <w:sz w:val="24"/>
          <w:szCs w:val="24"/>
          <w:lang w:eastAsia="en-US"/>
        </w:rPr>
        <w:t>прочитанное</w:t>
      </w:r>
      <w:proofErr w:type="gramEnd"/>
      <w:r w:rsidRPr="006B45E7">
        <w:rPr>
          <w:rFonts w:ascii="Times New Roman" w:eastAsia="Calibri" w:hAnsi="Times New Roman" w:cs="Times New Roman"/>
          <w:sz w:val="24"/>
          <w:szCs w:val="24"/>
          <w:lang w:eastAsia="en-US"/>
        </w:rPr>
        <w:t>, осознавать художественную картину жизни, отраженную в литературном произведении, на</w:t>
      </w:r>
    </w:p>
    <w:p w:rsidR="000D45D0" w:rsidRPr="006B45E7" w:rsidRDefault="000D45D0" w:rsidP="004C59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6B45E7">
        <w:rPr>
          <w:rFonts w:ascii="Times New Roman" w:eastAsia="Calibri" w:hAnsi="Times New Roman" w:cs="Times New Roman"/>
          <w:sz w:val="24"/>
          <w:szCs w:val="24"/>
          <w:lang w:eastAsia="en-US"/>
        </w:rPr>
        <w:t>уровне</w:t>
      </w:r>
      <w:proofErr w:type="gramEnd"/>
      <w:r w:rsidRPr="006B45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 только эмоционального восприятия, но и интеллектуального осмысления.</w:t>
      </w:r>
    </w:p>
    <w:p w:rsidR="003A4751" w:rsidRDefault="000D45D0" w:rsidP="004C592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B45E7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</w:t>
      </w:r>
      <w:r w:rsidR="0003618E" w:rsidRPr="006B45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4751">
        <w:rPr>
          <w:rFonts w:ascii="Times New Roman" w:hAnsi="Times New Roman" w:cs="Times New Roman"/>
          <w:bCs/>
          <w:sz w:val="24"/>
          <w:szCs w:val="24"/>
        </w:rPr>
        <w:t>родной литературы</w:t>
      </w:r>
    </w:p>
    <w:p w:rsidR="000D45D0" w:rsidRPr="006B45E7" w:rsidRDefault="000D45D0" w:rsidP="004C59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45E7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ученик научится:  </w:t>
      </w:r>
    </w:p>
    <w:p w:rsidR="000D45D0" w:rsidRPr="006B45E7" w:rsidRDefault="000D45D0" w:rsidP="004C5928">
      <w:pPr>
        <w:widowControl w:val="0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B45E7">
        <w:rPr>
          <w:rFonts w:ascii="Times New Roman" w:eastAsia="MS Mincho" w:hAnsi="Times New Roman" w:cs="Times New Roman"/>
          <w:sz w:val="24"/>
          <w:szCs w:val="24"/>
        </w:rPr>
        <w:t>определять тему и основную мысль произведения</w:t>
      </w:r>
      <w:proofErr w:type="gramStart"/>
      <w:r w:rsidRPr="006B45E7">
        <w:rPr>
          <w:rFonts w:ascii="Times New Roman" w:eastAsia="MS Mincho" w:hAnsi="Times New Roman" w:cs="Times New Roman"/>
          <w:sz w:val="24"/>
          <w:szCs w:val="24"/>
        </w:rPr>
        <w:t xml:space="preserve"> ;</w:t>
      </w:r>
      <w:proofErr w:type="gramEnd"/>
    </w:p>
    <w:p w:rsidR="000D45D0" w:rsidRPr="006B45E7" w:rsidRDefault="000D45D0" w:rsidP="004C5928">
      <w:pPr>
        <w:widowControl w:val="0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B45E7">
        <w:rPr>
          <w:rFonts w:ascii="Times New Roman" w:eastAsia="MS Mincho" w:hAnsi="Times New Roman" w:cs="Times New Roman"/>
          <w:sz w:val="24"/>
          <w:szCs w:val="24"/>
        </w:rPr>
        <w:t>владеть различными видами пересказа;</w:t>
      </w:r>
    </w:p>
    <w:p w:rsidR="000D45D0" w:rsidRPr="006B45E7" w:rsidRDefault="000D45D0" w:rsidP="004C5928">
      <w:pPr>
        <w:widowControl w:val="0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B45E7">
        <w:rPr>
          <w:rFonts w:ascii="Times New Roman" w:eastAsia="MS Mincho" w:hAnsi="Times New Roman" w:cs="Times New Roman"/>
          <w:sz w:val="24"/>
          <w:szCs w:val="24"/>
        </w:rPr>
        <w:t xml:space="preserve">характеризовать героев-персонажей, давать их сравнительные характеристики; </w:t>
      </w:r>
    </w:p>
    <w:p w:rsidR="000D45D0" w:rsidRPr="006B45E7" w:rsidRDefault="000D45D0" w:rsidP="004C5928">
      <w:pPr>
        <w:widowControl w:val="0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B45E7">
        <w:rPr>
          <w:rFonts w:ascii="Times New Roman" w:eastAsia="MS Mincho" w:hAnsi="Times New Roman" w:cs="Times New Roman"/>
          <w:sz w:val="24"/>
          <w:szCs w:val="24"/>
        </w:rPr>
        <w:t xml:space="preserve">находить основные изобразительно-выразительные средства, характерные для творческой манеры писателя, определять их художественные функции; </w:t>
      </w:r>
    </w:p>
    <w:p w:rsidR="000D45D0" w:rsidRPr="006B45E7" w:rsidRDefault="000D45D0" w:rsidP="004C5928">
      <w:pPr>
        <w:widowControl w:val="0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B45E7">
        <w:rPr>
          <w:rFonts w:ascii="Times New Roman" w:eastAsia="MS Mincho" w:hAnsi="Times New Roman" w:cs="Times New Roman"/>
          <w:sz w:val="24"/>
          <w:szCs w:val="24"/>
        </w:rPr>
        <w:t xml:space="preserve">определять </w:t>
      </w:r>
      <w:proofErr w:type="spellStart"/>
      <w:r w:rsidRPr="006B45E7">
        <w:rPr>
          <w:rFonts w:ascii="Times New Roman" w:eastAsia="MS Mincho" w:hAnsi="Times New Roman" w:cs="Times New Roman"/>
          <w:sz w:val="24"/>
          <w:szCs w:val="24"/>
        </w:rPr>
        <w:t>родо-жанровую</w:t>
      </w:r>
      <w:proofErr w:type="spellEnd"/>
      <w:r w:rsidRPr="006B45E7">
        <w:rPr>
          <w:rFonts w:ascii="Times New Roman" w:eastAsia="MS Mincho" w:hAnsi="Times New Roman" w:cs="Times New Roman"/>
          <w:sz w:val="24"/>
          <w:szCs w:val="24"/>
        </w:rPr>
        <w:t xml:space="preserve"> специфику художественного произведения; </w:t>
      </w:r>
    </w:p>
    <w:p w:rsidR="000D45D0" w:rsidRPr="006B45E7" w:rsidRDefault="000D45D0" w:rsidP="004C5928">
      <w:pPr>
        <w:widowControl w:val="0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B45E7">
        <w:rPr>
          <w:rFonts w:ascii="Times New Roman" w:eastAsia="MS Mincho" w:hAnsi="Times New Roman" w:cs="Times New Roman"/>
          <w:sz w:val="24"/>
          <w:szCs w:val="24"/>
        </w:rPr>
        <w:t>выделять в произведениях элементы художественной формы и обнаруживать связи между ними;</w:t>
      </w:r>
    </w:p>
    <w:p w:rsidR="000D45D0" w:rsidRPr="006B45E7" w:rsidRDefault="000D45D0" w:rsidP="004C5928">
      <w:pPr>
        <w:widowControl w:val="0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B45E7">
        <w:rPr>
          <w:rFonts w:ascii="Times New Roman" w:eastAsia="Times New Roman" w:hAnsi="Times New Roman" w:cs="Times New Roman"/>
          <w:sz w:val="24"/>
          <w:szCs w:val="24"/>
        </w:rPr>
        <w:t>выявлять и осмыслять формы авторской оценки героев, событий, характер авторских взаимоотношений с «читателем» как адресатом произведения</w:t>
      </w:r>
      <w:proofErr w:type="gramStart"/>
      <w:r w:rsidRPr="006B45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45E7">
        <w:rPr>
          <w:rFonts w:ascii="Times New Roman" w:eastAsia="MS Mincho" w:hAnsi="Times New Roman" w:cs="Times New Roman"/>
          <w:sz w:val="24"/>
          <w:szCs w:val="24"/>
        </w:rPr>
        <w:t>;</w:t>
      </w:r>
      <w:proofErr w:type="gramEnd"/>
      <w:r w:rsidRPr="006B45E7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0D45D0" w:rsidRPr="006B45E7" w:rsidRDefault="000D45D0" w:rsidP="004C5928">
      <w:pPr>
        <w:widowControl w:val="0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B45E7">
        <w:rPr>
          <w:rFonts w:ascii="Times New Roman" w:eastAsia="MS Mincho" w:hAnsi="Times New Roman" w:cs="Times New Roman"/>
          <w:sz w:val="24"/>
          <w:szCs w:val="24"/>
        </w:rPr>
        <w:t xml:space="preserve">пользоваться основными теоретико-литературными терминами и понятиями  как инструментом анализа и интерпретации художественного </w:t>
      </w:r>
      <w:r w:rsidRPr="006B45E7">
        <w:rPr>
          <w:rFonts w:ascii="Times New Roman" w:eastAsia="MS Mincho" w:hAnsi="Times New Roman" w:cs="Times New Roman"/>
          <w:sz w:val="24"/>
          <w:szCs w:val="24"/>
        </w:rPr>
        <w:lastRenderedPageBreak/>
        <w:t>текста;</w:t>
      </w:r>
    </w:p>
    <w:p w:rsidR="000D45D0" w:rsidRPr="006B45E7" w:rsidRDefault="000D45D0" w:rsidP="004C5928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B45E7">
        <w:rPr>
          <w:rFonts w:ascii="Times New Roman" w:eastAsia="MS Mincho" w:hAnsi="Times New Roman" w:cs="Times New Roman"/>
          <w:sz w:val="24"/>
          <w:szCs w:val="24"/>
        </w:rPr>
        <w:t>собирать материал и обрабатывать информацию, необходимую для составления плана, сочинения,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тему;</w:t>
      </w:r>
    </w:p>
    <w:p w:rsidR="000D45D0" w:rsidRPr="006B45E7" w:rsidRDefault="000D45D0" w:rsidP="004C5928">
      <w:pPr>
        <w:widowControl w:val="0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B45E7">
        <w:rPr>
          <w:rFonts w:ascii="Times New Roman" w:eastAsia="MS Mincho" w:hAnsi="Times New Roman" w:cs="Times New Roman"/>
          <w:sz w:val="24"/>
          <w:szCs w:val="24"/>
        </w:rPr>
        <w:t>выражать личное отношение к художественному произведению, аргументировать свою точку зрения;</w:t>
      </w:r>
    </w:p>
    <w:p w:rsidR="000D45D0" w:rsidRPr="006B45E7" w:rsidRDefault="000D45D0" w:rsidP="004C5928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B45E7">
        <w:rPr>
          <w:rFonts w:ascii="Times New Roman" w:eastAsia="MS Mincho" w:hAnsi="Times New Roman" w:cs="Times New Roman"/>
          <w:sz w:val="24"/>
          <w:szCs w:val="24"/>
        </w:rPr>
        <w:t xml:space="preserve">выразительно читать с листа и наизусть произведения фрагменты произведений художественной литературы, передавая личное отношение к произведению; </w:t>
      </w:r>
    </w:p>
    <w:p w:rsidR="000D45D0" w:rsidRPr="006B45E7" w:rsidRDefault="000D45D0" w:rsidP="004C5928">
      <w:pPr>
        <w:widowControl w:val="0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B45E7">
        <w:rPr>
          <w:rFonts w:ascii="Times New Roman" w:eastAsia="MS Mincho" w:hAnsi="Times New Roman" w:cs="Times New Roman"/>
          <w:sz w:val="24"/>
          <w:szCs w:val="24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литературой; пользоваться каталогами библиотек, библиографическими указателями, системой поиска в Интернете.</w:t>
      </w:r>
    </w:p>
    <w:p w:rsidR="000D45D0" w:rsidRPr="006B45E7" w:rsidRDefault="000D45D0" w:rsidP="004C59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45E7">
        <w:rPr>
          <w:rFonts w:ascii="Times New Roman" w:eastAsia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0D45D0" w:rsidRPr="006B45E7" w:rsidRDefault="000D45D0" w:rsidP="004C592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45E7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в тексте средства художественной выразительности (звукоподражание, сравнение), понимать их роль в произведении, использовать выразительные средства языка в собственном высказывании;</w:t>
      </w:r>
    </w:p>
    <w:p w:rsidR="000D45D0" w:rsidRPr="006B45E7" w:rsidRDefault="000D45D0" w:rsidP="004C592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45E7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значение незнакомого слова с опорой на контекст и с использованием словарей;</w:t>
      </w:r>
    </w:p>
    <w:p w:rsidR="000D45D0" w:rsidRPr="006B45E7" w:rsidRDefault="000D45D0" w:rsidP="004C592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45E7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устное высказывание на заданную тему по образцу (на основе прочитанного или прослушанного произведения);</w:t>
      </w:r>
    </w:p>
    <w:p w:rsidR="000D45D0" w:rsidRPr="006B45E7" w:rsidRDefault="000D45D0" w:rsidP="004C592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45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применять читательский опыт в элементарных видах речевой творческой деятельности: выразительное чтение, чтение по ролям, драматизация, словесное иллюстрирование, рассказ с изменением лица рассказчика, с вымышленным продолжением, создание собственных произведений по аналогии с </w:t>
      </w:r>
      <w:proofErr w:type="gramStart"/>
      <w:r w:rsidRPr="006B45E7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прочитанными</w:t>
      </w:r>
      <w:proofErr w:type="gramEnd"/>
      <w:r w:rsidRPr="006B45E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D45D0" w:rsidRPr="006B45E7" w:rsidRDefault="000D45D0" w:rsidP="004C592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45E7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книге/учебнике, опираясь на её аппарат (обложку, оглавление, аннотацию, предисловие, иллюстрации);</w:t>
      </w:r>
    </w:p>
    <w:p w:rsidR="000D45D0" w:rsidRPr="006B45E7" w:rsidRDefault="000D45D0" w:rsidP="004C592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45E7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книгу для самостоятельного чтения по совету взрослого, уметь пользоваться систематическим каталогом;</w:t>
      </w:r>
    </w:p>
    <w:p w:rsidR="000D45D0" w:rsidRPr="006B45E7" w:rsidRDefault="000D45D0" w:rsidP="004C592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45E7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рассказать о прочитанной книге (автор, название, тема);</w:t>
      </w:r>
    </w:p>
    <w:p w:rsidR="000D45D0" w:rsidRPr="006B45E7" w:rsidRDefault="000D45D0" w:rsidP="004C592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45E7">
        <w:rPr>
          <w:rFonts w:ascii="Times New Roman" w:eastAsia="Times New Roman" w:hAnsi="Times New Roman" w:cs="Times New Roman"/>
          <w:color w:val="000000"/>
          <w:sz w:val="24"/>
          <w:szCs w:val="24"/>
        </w:rPr>
        <w:t>под руководством взрослого обращаться к справочной литературе для получения дополнительной информации в соответствии с учебной задачей.</w:t>
      </w:r>
    </w:p>
    <w:p w:rsidR="000D45D0" w:rsidRPr="006B45E7" w:rsidRDefault="000D45D0" w:rsidP="004C5928">
      <w:pPr>
        <w:tabs>
          <w:tab w:val="left" w:pos="5235"/>
          <w:tab w:val="center" w:pos="76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45D0" w:rsidRPr="006B45E7" w:rsidRDefault="000D01BE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val="en-US" w:eastAsia="ar-SA"/>
        </w:rPr>
        <w:t>II</w:t>
      </w:r>
      <w:r w:rsidRPr="000D01BE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.</w:t>
      </w:r>
      <w:r w:rsidR="002938D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Содержание предмета «Родная литература»</w:t>
      </w:r>
      <w:r w:rsidR="000D45D0" w:rsidRPr="006B45E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</w:t>
      </w:r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Вводный урок. Устное народное творчество. Пословицы.</w:t>
      </w:r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Бает «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Соембика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»</w:t>
      </w:r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Каюм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Насыйри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«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Абугалисина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»</w:t>
      </w:r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Габдулла</w:t>
      </w:r>
      <w:proofErr w:type="spellEnd"/>
      <w:proofErr w:type="gram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Т</w:t>
      </w:r>
      <w:proofErr w:type="gram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укай «Базар сена»</w:t>
      </w:r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Гаяз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Исхакый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«Кожаные сапоги»</w:t>
      </w:r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Карим</w:t>
      </w:r>
      <w:proofErr w:type="gram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Тинчурин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«Без парусов»</w:t>
      </w:r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Карим</w:t>
      </w:r>
      <w:proofErr w:type="gram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Тинчурин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«Без парусов»</w:t>
      </w:r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Амир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Мирсай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«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Агыйдел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». Жизнь и творчество 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Мирсая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Амира</w:t>
      </w:r>
      <w:proofErr w:type="spellEnd"/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Амир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Мирсай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«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Агыйдел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». Комментированное чтение повести «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Агыйдел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»</w:t>
      </w:r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Описание образов 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Ильяса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Гаяза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Артыкбики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Особенности повести 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Мирсая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Амира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Сибгат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Хаким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– певец родного края.</w:t>
      </w:r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Гуманистические чувства в лирике 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Сибгата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Хакима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 xml:space="preserve">Поэт фронтовик – 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Фатих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Карим</w:t>
      </w:r>
      <w:proofErr w:type="gram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Патриотизм в стихах Ф. 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Карима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«Клятва», «За Родину», «Зеленая гармонь»</w:t>
      </w:r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Творчество и жизненный путь 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Фатиха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Хусни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Повесть Ф. 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Хусни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«Камень на кольце» </w:t>
      </w:r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Первые чувства любви молодых сердец в повести 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Ф.Хусни</w:t>
      </w:r>
      <w:proofErr w:type="spellEnd"/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Особенности творчества 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АмирханаЕники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Рассказ 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Амирхана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Еники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«Несказанное завещание»</w:t>
      </w:r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Чтение и анализ рассказа 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А.Еники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«Несказанное завещание»</w:t>
      </w:r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Воспитательное значение и актуальность рассказов 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А.Еники</w:t>
      </w:r>
      <w:proofErr w:type="spellEnd"/>
      <w:proofErr w:type="gram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.</w:t>
      </w:r>
      <w:proofErr w:type="gramEnd"/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Нури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Арсланов. Стихи.</w:t>
      </w:r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Гариф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Ахунов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«У горы»</w:t>
      </w:r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Гариф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Ахунов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«У горы»</w:t>
      </w:r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Внеклассное чтение. 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Р.Занкиева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. Рассказы.</w:t>
      </w:r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Внеклассное чтение. 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Р.Занкиева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. Рассказы.</w:t>
      </w:r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Л.Хабибуллина. Рассказы.</w:t>
      </w:r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Хасан Сарьян «Мать пятерых детей»</w:t>
      </w:r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Хасан Сарьян «Мать пятерых детей»</w:t>
      </w:r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Хасан Сарьян «Мать пятерых детей»</w:t>
      </w:r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Булат Сулейманов. Стихи.</w:t>
      </w:r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Повторение </w:t>
      </w:r>
      <w:proofErr w:type="gram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пройденного</w:t>
      </w:r>
      <w:proofErr w:type="gram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. Обобщение.</w:t>
      </w:r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Обобщение систематизации знаний. Итоговый тест.</w:t>
      </w:r>
    </w:p>
    <w:sectPr w:rsidR="000D45D0" w:rsidRPr="006B45E7" w:rsidSect="0003618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77A7"/>
    <w:multiLevelType w:val="hybridMultilevel"/>
    <w:tmpl w:val="3E46750C"/>
    <w:lvl w:ilvl="0" w:tplc="C5AA86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557E0"/>
    <w:multiLevelType w:val="hybridMultilevel"/>
    <w:tmpl w:val="04685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A3DB1"/>
    <w:multiLevelType w:val="hybridMultilevel"/>
    <w:tmpl w:val="BC9C4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7714A"/>
    <w:multiLevelType w:val="multilevel"/>
    <w:tmpl w:val="C464B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EE1A43"/>
    <w:multiLevelType w:val="hybridMultilevel"/>
    <w:tmpl w:val="1FEE7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72C5A"/>
    <w:multiLevelType w:val="hybridMultilevel"/>
    <w:tmpl w:val="12C2F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7E10C08"/>
    <w:multiLevelType w:val="hybridMultilevel"/>
    <w:tmpl w:val="9A52A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7F3F83"/>
    <w:multiLevelType w:val="hybridMultilevel"/>
    <w:tmpl w:val="8A30BA9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673E89"/>
    <w:multiLevelType w:val="hybridMultilevel"/>
    <w:tmpl w:val="BF163A7C"/>
    <w:lvl w:ilvl="0" w:tplc="6B122416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1F3AC9"/>
    <w:multiLevelType w:val="hybridMultilevel"/>
    <w:tmpl w:val="D330725A"/>
    <w:lvl w:ilvl="0" w:tplc="156C53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3179D0"/>
    <w:multiLevelType w:val="hybridMultilevel"/>
    <w:tmpl w:val="A1B2ADEE"/>
    <w:lvl w:ilvl="0" w:tplc="D0E2E61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10"/>
  </w:num>
  <w:num w:numId="10">
    <w:abstractNumId w:val="9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1727"/>
    <w:rsid w:val="00011BCB"/>
    <w:rsid w:val="0003618E"/>
    <w:rsid w:val="00046E17"/>
    <w:rsid w:val="000844AF"/>
    <w:rsid w:val="000D01BE"/>
    <w:rsid w:val="000D45D0"/>
    <w:rsid w:val="00120BDA"/>
    <w:rsid w:val="00170EB8"/>
    <w:rsid w:val="001C67A9"/>
    <w:rsid w:val="002931D4"/>
    <w:rsid w:val="002938DB"/>
    <w:rsid w:val="002C4BAA"/>
    <w:rsid w:val="00373FE6"/>
    <w:rsid w:val="00391727"/>
    <w:rsid w:val="003A4751"/>
    <w:rsid w:val="003B01CE"/>
    <w:rsid w:val="003B17A2"/>
    <w:rsid w:val="003C66B3"/>
    <w:rsid w:val="00415B5A"/>
    <w:rsid w:val="00446489"/>
    <w:rsid w:val="004B18B7"/>
    <w:rsid w:val="004C5928"/>
    <w:rsid w:val="004C6586"/>
    <w:rsid w:val="004D3BDD"/>
    <w:rsid w:val="005900F0"/>
    <w:rsid w:val="005D218A"/>
    <w:rsid w:val="006005EF"/>
    <w:rsid w:val="00607AD4"/>
    <w:rsid w:val="00693B35"/>
    <w:rsid w:val="006A7DE2"/>
    <w:rsid w:val="006B45E7"/>
    <w:rsid w:val="006D0720"/>
    <w:rsid w:val="006E000E"/>
    <w:rsid w:val="008D3144"/>
    <w:rsid w:val="009828B4"/>
    <w:rsid w:val="009A4760"/>
    <w:rsid w:val="00AA2024"/>
    <w:rsid w:val="00B635E7"/>
    <w:rsid w:val="00B96748"/>
    <w:rsid w:val="00B96F24"/>
    <w:rsid w:val="00C74743"/>
    <w:rsid w:val="00CA0F90"/>
    <w:rsid w:val="00CA55A9"/>
    <w:rsid w:val="00CB56AD"/>
    <w:rsid w:val="00CC4899"/>
    <w:rsid w:val="00CD442A"/>
    <w:rsid w:val="00D5393B"/>
    <w:rsid w:val="00D56FB2"/>
    <w:rsid w:val="00DA32E1"/>
    <w:rsid w:val="00DB09B2"/>
    <w:rsid w:val="00E16655"/>
    <w:rsid w:val="00E658CD"/>
    <w:rsid w:val="00EB7E00"/>
    <w:rsid w:val="00EC1908"/>
    <w:rsid w:val="00F3642E"/>
    <w:rsid w:val="00F90140"/>
    <w:rsid w:val="00FA7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1727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4">
    <w:name w:val="List Paragraph"/>
    <w:basedOn w:val="a"/>
    <w:uiPriority w:val="99"/>
    <w:qFormat/>
    <w:rsid w:val="00391727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annotation reference"/>
    <w:basedOn w:val="a0"/>
    <w:uiPriority w:val="99"/>
    <w:semiHidden/>
    <w:unhideWhenUsed/>
    <w:rsid w:val="003B01C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B01C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B01C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B01C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B01C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B0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B01CE"/>
    <w:rPr>
      <w:rFonts w:ascii="Segoe UI" w:hAnsi="Segoe UI" w:cs="Segoe UI"/>
      <w:sz w:val="18"/>
      <w:szCs w:val="18"/>
    </w:rPr>
  </w:style>
  <w:style w:type="character" w:styleId="ac">
    <w:name w:val="Emphasis"/>
    <w:basedOn w:val="a0"/>
    <w:uiPriority w:val="20"/>
    <w:qFormat/>
    <w:rsid w:val="00CC489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0F961-38F6-4408-AEA6-D6792B396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Username</cp:lastModifiedBy>
  <cp:revision>45</cp:revision>
  <dcterms:created xsi:type="dcterms:W3CDTF">2016-11-03T16:04:00Z</dcterms:created>
  <dcterms:modified xsi:type="dcterms:W3CDTF">2023-01-25T11:00:00Z</dcterms:modified>
</cp:coreProperties>
</file>