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E" w:rsidRDefault="007C46DE" w:rsidP="007C46DE">
      <w:pPr>
        <w:pStyle w:val="h2Head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.содержание учебного предмета</w:t>
      </w:r>
    </w:p>
    <w:p w:rsidR="007C46DE" w:rsidRDefault="007C46DE" w:rsidP="007C46DE">
      <w:pPr>
        <w:pStyle w:val="h2Head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КЛАСС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О Родине и её истории.</w:t>
      </w:r>
      <w:r>
        <w:rPr>
          <w:rStyle w:val="Italic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Фольклор</w:t>
      </w:r>
      <w:r>
        <w:rPr>
          <w:rFonts w:cs="Times New Roman"/>
          <w:b/>
          <w:i/>
          <w:sz w:val="24"/>
          <w:szCs w:val="24"/>
        </w:rPr>
        <w:t xml:space="preserve"> (</w:t>
      </w:r>
      <w:r>
        <w:rPr>
          <w:rStyle w:val="Italic"/>
          <w:b/>
          <w:i w:val="0"/>
          <w:sz w:val="24"/>
          <w:szCs w:val="24"/>
        </w:rPr>
        <w:t>устное народное творчество</w:t>
      </w:r>
      <w:r>
        <w:rPr>
          <w:rFonts w:cs="Times New Roman"/>
          <w:b/>
          <w:i/>
          <w:sz w:val="24"/>
          <w:szCs w:val="24"/>
        </w:rPr>
        <w:t>)</w:t>
      </w:r>
      <w:r>
        <w:rPr>
          <w:rStyle w:val="Italic"/>
          <w:b/>
          <w:i w:val="0"/>
          <w:sz w:val="24"/>
          <w:szCs w:val="24"/>
        </w:rPr>
        <w:t>.</w:t>
      </w:r>
      <w:r>
        <w:rPr>
          <w:rStyle w:val="Italic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Круг чтения: малые жанры фольклора (пословицы, </w:t>
      </w:r>
      <w:proofErr w:type="spellStart"/>
      <w:r>
        <w:rPr>
          <w:rFonts w:cs="Times New Roman"/>
          <w:sz w:val="24"/>
          <w:szCs w:val="24"/>
        </w:rPr>
        <w:t>потешки</w:t>
      </w:r>
      <w:proofErr w:type="spellEnd"/>
      <w:r>
        <w:rPr>
          <w:rFonts w:cs="Times New Roman"/>
          <w:sz w:val="24"/>
          <w:szCs w:val="24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В.М. Васнецова, иллюстрации Ю.А. Васнецова, И.Я. </w:t>
      </w:r>
      <w:proofErr w:type="spellStart"/>
      <w:r>
        <w:rPr>
          <w:rFonts w:cs="Times New Roman"/>
          <w:sz w:val="24"/>
          <w:szCs w:val="24"/>
        </w:rPr>
        <w:t>Билибина</w:t>
      </w:r>
      <w:proofErr w:type="spellEnd"/>
      <w:r>
        <w:rPr>
          <w:rFonts w:cs="Times New Roman"/>
          <w:sz w:val="24"/>
          <w:szCs w:val="24"/>
        </w:rPr>
        <w:t>, В.М. Конашевич). Отражение в сказках народного быта и культуры. Составление плана сказки.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Творчество А.С. Пушкина.</w:t>
      </w:r>
      <w:r>
        <w:rPr>
          <w:rStyle w:val="Italic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А.С. Пушкин —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А.С. Пушкина в стихах (по выбору, например, «Сказка о царе </w:t>
      </w:r>
      <w:proofErr w:type="spellStart"/>
      <w:r>
        <w:rPr>
          <w:rFonts w:cs="Times New Roman"/>
          <w:sz w:val="24"/>
          <w:szCs w:val="24"/>
        </w:rPr>
        <w:t>Салтане</w:t>
      </w:r>
      <w:proofErr w:type="spellEnd"/>
      <w:r>
        <w:rPr>
          <w:rFonts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>
        <w:rPr>
          <w:rFonts w:cs="Times New Roman"/>
          <w:sz w:val="24"/>
          <w:szCs w:val="24"/>
        </w:rPr>
        <w:t>Гвидоне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Салтановиче</w:t>
      </w:r>
      <w:proofErr w:type="spellEnd"/>
      <w:r>
        <w:rPr>
          <w:rFonts w:cs="Times New Roman"/>
          <w:sz w:val="24"/>
          <w:szCs w:val="24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</w:t>
      </w:r>
      <w:r>
        <w:rPr>
          <w:rFonts w:cs="Times New Roman"/>
          <w:sz w:val="24"/>
          <w:szCs w:val="24"/>
        </w:rPr>
        <w:br/>
        <w:t xml:space="preserve">основа изменения сюжета. Связь пушкинских сказок с фольклорными. Положительные и отрицательные герои, волшебные помощники, язык авторской сказки. И.Я. </w:t>
      </w:r>
      <w:proofErr w:type="spellStart"/>
      <w:r>
        <w:rPr>
          <w:rFonts w:cs="Times New Roman"/>
          <w:sz w:val="24"/>
          <w:szCs w:val="24"/>
        </w:rPr>
        <w:t>Билибин</w:t>
      </w:r>
      <w:proofErr w:type="spellEnd"/>
      <w:r>
        <w:rPr>
          <w:rFonts w:cs="Times New Roman"/>
          <w:sz w:val="24"/>
          <w:szCs w:val="24"/>
        </w:rPr>
        <w:t xml:space="preserve"> — иллюстратор сказок А.С. Пушкина.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Творчество И.А. Крылова</w:t>
      </w:r>
      <w:r>
        <w:rPr>
          <w:rStyle w:val="Italic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Басня — произведение-поучение, которое помогает увидеть свои и чужие недостатки. Иносказание в баснях. И.А. Крылов — великий русский баснописец. Басни И.А.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7C46DE" w:rsidRDefault="007C46DE" w:rsidP="007C46DE">
      <w:pPr>
        <w:pStyle w:val="body"/>
        <w:rPr>
          <w:rFonts w:cs="Times New Roman"/>
          <w:spacing w:val="1"/>
          <w:sz w:val="24"/>
          <w:szCs w:val="24"/>
        </w:rPr>
      </w:pPr>
      <w:r>
        <w:rPr>
          <w:rStyle w:val="Italic"/>
          <w:b/>
          <w:i w:val="0"/>
          <w:spacing w:val="1"/>
          <w:sz w:val="24"/>
          <w:szCs w:val="24"/>
        </w:rPr>
        <w:t>Картины природы в произведениях поэтов и писателей ХIХ—ХХ веков.</w:t>
      </w:r>
      <w:r>
        <w:rPr>
          <w:rStyle w:val="Italic"/>
          <w:spacing w:val="1"/>
          <w:sz w:val="24"/>
          <w:szCs w:val="24"/>
        </w:rPr>
        <w:t xml:space="preserve"> </w:t>
      </w:r>
      <w:r>
        <w:rPr>
          <w:rFonts w:cs="Times New Roman"/>
          <w:spacing w:val="1"/>
          <w:sz w:val="24"/>
          <w:szCs w:val="24"/>
        </w:rPr>
        <w:t xml:space="preserve">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Ф.И. Тютчева, А.А. Фета, М.Ю. Лермонтова, А.Н. </w:t>
      </w:r>
      <w:proofErr w:type="spellStart"/>
      <w:r>
        <w:rPr>
          <w:rFonts w:cs="Times New Roman"/>
          <w:spacing w:val="1"/>
          <w:sz w:val="24"/>
          <w:szCs w:val="24"/>
        </w:rPr>
        <w:t>Майкова</w:t>
      </w:r>
      <w:proofErr w:type="spellEnd"/>
      <w:r>
        <w:rPr>
          <w:rFonts w:cs="Times New Roman"/>
          <w:spacing w:val="1"/>
          <w:sz w:val="24"/>
          <w:szCs w:val="24"/>
        </w:rPr>
        <w:t xml:space="preserve">, Н.А. Некрасова, А.А. Блока, С.А. Есенина, К.Д. Бальмонта, И.А. Бунина, А.П.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</w:t>
      </w:r>
      <w:r>
        <w:rPr>
          <w:rFonts w:cs="Times New Roman"/>
          <w:spacing w:val="1"/>
          <w:sz w:val="24"/>
          <w:szCs w:val="24"/>
        </w:rPr>
        <w:lastRenderedPageBreak/>
        <w:t>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Творчество Л.Н. Толстого.</w:t>
      </w:r>
      <w:r>
        <w:rPr>
          <w:rStyle w:val="Italic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Жанровое многообразие произведений Л.Н. Толстого: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Литературная сказка.</w:t>
      </w:r>
      <w:r>
        <w:rPr>
          <w:rStyle w:val="Italic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Литературная сказка русских писателей (не менее двух). Круг чтения: произведения Д.Н. Мамина-Сибиряка, В.Ф. Одоевского, В.М. Гаршина, М. Горького, И.С. Соколова-Микитова, Г.А. </w:t>
      </w:r>
      <w:proofErr w:type="spellStart"/>
      <w:r>
        <w:rPr>
          <w:rFonts w:cs="Times New Roman"/>
          <w:sz w:val="24"/>
          <w:szCs w:val="24"/>
        </w:rPr>
        <w:t>Скребицкого</w:t>
      </w:r>
      <w:proofErr w:type="spellEnd"/>
      <w:r>
        <w:rPr>
          <w:rFonts w:cs="Times New Roman"/>
          <w:sz w:val="24"/>
          <w:szCs w:val="24"/>
        </w:rPr>
        <w:t xml:space="preserve"> и др. Особенности авторских сказок (сюжет, язык, герои). Составление аннотации.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Произведения о взаимоотношениях человека и животных.</w:t>
      </w:r>
      <w:r>
        <w:rPr>
          <w:rStyle w:val="Italic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Человек и его отношения с животными: верность, преданность, забота и любовь. Круг чтения (по выбору, не менее четырёх авторов): произведения Д.Н. Мамина-Сибиряка, К.Г. Паустовского, М.М. Пришвина, С.В. Образцова, В.Л. Дурова, Б.С.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7C46DE" w:rsidRDefault="007C46DE" w:rsidP="007C46DE">
      <w:pPr>
        <w:pStyle w:val="body"/>
        <w:rPr>
          <w:rFonts w:cs="Times New Roman"/>
          <w:spacing w:val="1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Произведения о детях.</w:t>
      </w:r>
      <w:r>
        <w:rPr>
          <w:rStyle w:val="Italic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7C46DE" w:rsidRDefault="007C46DE" w:rsidP="007C46DE">
      <w:pPr>
        <w:pStyle w:val="body"/>
        <w:rPr>
          <w:rFonts w:cs="Times New Roman"/>
          <w:spacing w:val="2"/>
          <w:sz w:val="24"/>
          <w:szCs w:val="24"/>
        </w:rPr>
      </w:pPr>
      <w:r>
        <w:rPr>
          <w:rStyle w:val="Italic"/>
          <w:b/>
          <w:i w:val="0"/>
          <w:spacing w:val="2"/>
          <w:sz w:val="24"/>
          <w:szCs w:val="24"/>
        </w:rPr>
        <w:t>Юмористические произведения.</w:t>
      </w:r>
      <w:r>
        <w:rPr>
          <w:rStyle w:val="Italic"/>
          <w:spacing w:val="2"/>
          <w:sz w:val="24"/>
          <w:szCs w:val="24"/>
        </w:rPr>
        <w:t xml:space="preserve"> </w:t>
      </w:r>
      <w:r>
        <w:rPr>
          <w:rFonts w:cs="Times New Roman"/>
          <w:spacing w:val="2"/>
          <w:sz w:val="24"/>
          <w:szCs w:val="24"/>
        </w:rPr>
        <w:t xml:space="preserve">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М.М. Зощенко, Н.Н. Носов, В.В. </w:t>
      </w:r>
      <w:proofErr w:type="spellStart"/>
      <w:r>
        <w:rPr>
          <w:rFonts w:cs="Times New Roman"/>
          <w:spacing w:val="2"/>
          <w:sz w:val="24"/>
          <w:szCs w:val="24"/>
        </w:rPr>
        <w:t>Голявкин</w:t>
      </w:r>
      <w:proofErr w:type="spellEnd"/>
      <w:r>
        <w:rPr>
          <w:rFonts w:cs="Times New Roman"/>
          <w:spacing w:val="2"/>
          <w:sz w:val="24"/>
          <w:szCs w:val="24"/>
        </w:rPr>
        <w:t xml:space="preserve"> и др.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Зарубежная литература.</w:t>
      </w:r>
      <w:r>
        <w:rPr>
          <w:rStyle w:val="Italic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Круг чтения (произведения двух-трёх авторов по выбору): литературные сказки Ш. Перро, Х.-К. Андерсена, Ц. </w:t>
      </w:r>
      <w:proofErr w:type="spellStart"/>
      <w:r>
        <w:rPr>
          <w:rFonts w:cs="Times New Roman"/>
          <w:sz w:val="24"/>
          <w:szCs w:val="24"/>
        </w:rPr>
        <w:t>Топелиуса</w:t>
      </w:r>
      <w:proofErr w:type="spellEnd"/>
      <w:r>
        <w:rPr>
          <w:rFonts w:cs="Times New Roman"/>
          <w:sz w:val="24"/>
          <w:szCs w:val="24"/>
        </w:rPr>
        <w:t xml:space="preserve">, Р. Киплинга, Дж. </w:t>
      </w:r>
      <w:proofErr w:type="spellStart"/>
      <w:r>
        <w:rPr>
          <w:rFonts w:cs="Times New Roman"/>
          <w:sz w:val="24"/>
          <w:szCs w:val="24"/>
        </w:rPr>
        <w:t>Родари</w:t>
      </w:r>
      <w:proofErr w:type="spellEnd"/>
      <w:r>
        <w:rPr>
          <w:rFonts w:cs="Times New Roman"/>
          <w:sz w:val="24"/>
          <w:szCs w:val="24"/>
        </w:rPr>
        <w:t xml:space="preserve">, С. </w:t>
      </w:r>
      <w:proofErr w:type="spellStart"/>
      <w:r>
        <w:rPr>
          <w:rFonts w:cs="Times New Roman"/>
          <w:sz w:val="24"/>
          <w:szCs w:val="24"/>
        </w:rPr>
        <w:t>Лагерлёф</w:t>
      </w:r>
      <w:proofErr w:type="spellEnd"/>
      <w:r>
        <w:rPr>
          <w:rFonts w:cs="Times New Roman"/>
          <w:sz w:val="24"/>
          <w:szCs w:val="24"/>
        </w:rPr>
        <w:t xml:space="preserve">. Особенности авторских сказок (сюжет, язык, герои). Рассказы о животных зарубежных писателей. Известные переводчики зарубежной литературы: С.Я. Маршак, К.И. Чуковский, Б.В. </w:t>
      </w:r>
      <w:proofErr w:type="spellStart"/>
      <w:r>
        <w:rPr>
          <w:rFonts w:cs="Times New Roman"/>
          <w:sz w:val="24"/>
          <w:szCs w:val="24"/>
        </w:rPr>
        <w:t>Заходер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7C46DE" w:rsidRDefault="007C46DE" w:rsidP="007C46DE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 xml:space="preserve">Библиографическая культура </w:t>
      </w:r>
      <w:r>
        <w:rPr>
          <w:rFonts w:cs="Times New Roman"/>
          <w:b/>
          <w:i/>
          <w:sz w:val="24"/>
          <w:szCs w:val="24"/>
        </w:rPr>
        <w:t>(</w:t>
      </w:r>
      <w:r>
        <w:rPr>
          <w:rStyle w:val="Italic"/>
          <w:b/>
          <w:i w:val="0"/>
          <w:sz w:val="24"/>
          <w:szCs w:val="24"/>
        </w:rPr>
        <w:t>работа с детской книгой и справочной литературой</w:t>
      </w:r>
      <w:r>
        <w:rPr>
          <w:rFonts w:cs="Times New Roman"/>
          <w:b/>
          <w:i/>
          <w:sz w:val="24"/>
          <w:szCs w:val="24"/>
        </w:rPr>
        <w:t>)</w:t>
      </w:r>
      <w:r>
        <w:rPr>
          <w:rStyle w:val="Italic"/>
          <w:b/>
          <w:i w:val="0"/>
          <w:sz w:val="24"/>
          <w:szCs w:val="24"/>
        </w:rPr>
        <w:t>.</w:t>
      </w:r>
      <w:r>
        <w:rPr>
          <w:rStyle w:val="Italic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7C46DE" w:rsidRDefault="007C46DE" w:rsidP="007C46DE">
      <w:pPr>
        <w:pStyle w:val="body"/>
        <w:spacing w:before="11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содержания учебного предмета «Литературное чтение» в третьем классе способствует освоению ряда универсальных учебных действий.</w:t>
      </w:r>
    </w:p>
    <w:p w:rsidR="007C46DE" w:rsidRDefault="007C46DE" w:rsidP="007C46DE">
      <w:pPr>
        <w:pStyle w:val="h5Header"/>
        <w:rPr>
          <w:rStyle w:val="Bold"/>
          <w:b/>
          <w:bCs/>
        </w:rPr>
      </w:pPr>
      <w:r>
        <w:rPr>
          <w:rStyle w:val="Bold"/>
          <w:b/>
          <w:sz w:val="24"/>
          <w:szCs w:val="24"/>
        </w:rPr>
        <w:t>Познавательные универсальные учебные действия:</w:t>
      </w:r>
    </w:p>
    <w:p w:rsidR="007C46DE" w:rsidRDefault="007C46DE" w:rsidP="007C46DE">
      <w:pPr>
        <w:pStyle w:val="list-dash"/>
      </w:pPr>
      <w:r>
        <w:rPr>
          <w:rFonts w:cs="Times New Roman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конструировать план текста, дополнять и восстанавливать нарушенную последовательность;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7C46DE" w:rsidRDefault="007C46DE" w:rsidP="007C46DE">
      <w:pPr>
        <w:pStyle w:val="body"/>
        <w:rPr>
          <w:rStyle w:val="Italic"/>
          <w:b/>
        </w:rPr>
      </w:pPr>
      <w:r>
        <w:rPr>
          <w:rStyle w:val="Italic"/>
          <w:b/>
          <w:sz w:val="24"/>
          <w:szCs w:val="24"/>
        </w:rPr>
        <w:t>Работа с информацией</w:t>
      </w:r>
      <w:r>
        <w:rPr>
          <w:rFonts w:cs="Times New Roman"/>
          <w:b/>
          <w:sz w:val="24"/>
          <w:szCs w:val="24"/>
        </w:rPr>
        <w:t>:</w:t>
      </w:r>
    </w:p>
    <w:p w:rsidR="007C46DE" w:rsidRDefault="007C46DE" w:rsidP="007C46DE">
      <w:pPr>
        <w:pStyle w:val="list-dash"/>
      </w:pPr>
      <w:r>
        <w:rPr>
          <w:rFonts w:cs="Times New Roman"/>
          <w:sz w:val="24"/>
          <w:szCs w:val="24"/>
        </w:rPr>
        <w:t>сравнивать информацию словесную (текст), графическую/изобразительную (иллюстрация), звуковую (музыкальное произведение);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7C46DE" w:rsidRDefault="007C46DE" w:rsidP="007C46DE">
      <w:pPr>
        <w:pStyle w:val="h5Header"/>
        <w:spacing w:befor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Коммуникативные универсальные учебные действия: 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формулировать вопросы по основным событиям текста;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пересказывать текст (подробно, выборочно, с изменением лица);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сочинять простые истории (сказки, рассказы) по аналогии.</w:t>
      </w:r>
    </w:p>
    <w:p w:rsidR="007C46DE" w:rsidRDefault="007C46DE" w:rsidP="007C46DE">
      <w:pPr>
        <w:pStyle w:val="h5Header"/>
        <w:spacing w:befor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Регулятивные универсальные учебные действия: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оценивать качество своего восприятия текста на слух;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действия контроля/самоконтроля и оценки процесса и результата деятельности, при необходимости вносить коррективы в выполняемые действия.</w:t>
      </w:r>
    </w:p>
    <w:p w:rsidR="007C46DE" w:rsidRDefault="007C46DE" w:rsidP="007C46DE">
      <w:pPr>
        <w:pStyle w:val="h5Head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Совместная деятельность: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коллективной театрализованной деятельности читать по ролям, инсценировать/драматизировать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7C46DE" w:rsidRDefault="007C46DE" w:rsidP="007C46DE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7C46DE" w:rsidRDefault="007C46DE" w:rsidP="007C46DE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6DE" w:rsidRDefault="007C46DE" w:rsidP="007C46DE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7C46DE" w:rsidRDefault="007C46DE" w:rsidP="007C46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7C46DE" w:rsidRDefault="007C46DE" w:rsidP="007C46D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7C46DE" w:rsidRDefault="007C46DE" w:rsidP="007C46DE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C46DE" w:rsidRDefault="007C46DE" w:rsidP="007C46DE">
      <w:pPr>
        <w:pStyle w:val="a4"/>
      </w:pPr>
      <w:proofErr w:type="gramStart"/>
      <w:r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7C46DE" w:rsidRDefault="007C46DE" w:rsidP="007C46DE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2" w:name="l115"/>
      <w:bookmarkEnd w:id="2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7C46DE" w:rsidRDefault="007C46DE" w:rsidP="007C46DE">
      <w:pPr>
        <w:pStyle w:val="a4"/>
        <w:rPr>
          <w:i/>
        </w:rPr>
      </w:pPr>
      <w:r>
        <w:rPr>
          <w:rFonts w:ascii="Times New Roman" w:hAnsi="Times New Roman"/>
          <w:b/>
          <w:i/>
          <w:sz w:val="24"/>
          <w:szCs w:val="24"/>
        </w:rPr>
        <w:t>Эстетического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7C46DE" w:rsidRDefault="007C46DE" w:rsidP="007C46D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C46DE" w:rsidRDefault="007C46DE" w:rsidP="007C46D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</w:p>
    <w:p w:rsidR="007C46DE" w:rsidRDefault="007C46DE" w:rsidP="007C46DE">
      <w:pPr>
        <w:pStyle w:val="a4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научного познания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7C46DE" w:rsidRDefault="007C46DE" w:rsidP="007C46DE">
      <w:pPr>
        <w:pStyle w:val="a4"/>
        <w:rPr>
          <w:rStyle w:val="dt-m"/>
          <w:b/>
        </w:rPr>
      </w:pPr>
    </w:p>
    <w:p w:rsidR="007C46DE" w:rsidRDefault="007C46DE" w:rsidP="007C46DE">
      <w:pPr>
        <w:pStyle w:val="a4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7C46DE" w:rsidRDefault="007C46DE" w:rsidP="007C46DE">
      <w:pPr>
        <w:pStyle w:val="a4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7C46DE" w:rsidRDefault="007C46DE" w:rsidP="007C46DE">
      <w:pPr>
        <w:pStyle w:val="a4"/>
        <w:rPr>
          <w:rStyle w:val="dt-m"/>
          <w:color w:val="808080"/>
        </w:rPr>
      </w:pPr>
    </w:p>
    <w:p w:rsidR="007C46DE" w:rsidRDefault="007C46DE" w:rsidP="007C46DE">
      <w:pPr>
        <w:pStyle w:val="a4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выполнять совместные проектные задания с опорой на предложенные образцы.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7C46DE" w:rsidRDefault="007C46DE" w:rsidP="007C46DE">
      <w:pPr>
        <w:pStyle w:val="a4"/>
        <w:rPr>
          <w:rFonts w:ascii="Times New Roman" w:hAnsi="Times New Roman"/>
          <w:sz w:val="24"/>
          <w:szCs w:val="24"/>
        </w:rPr>
      </w:pPr>
    </w:p>
    <w:p w:rsidR="007C46DE" w:rsidRDefault="007C46DE" w:rsidP="007C46DE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color w:val="333333"/>
        </w:rPr>
      </w:pPr>
      <w:r>
        <w:rPr>
          <w:rFonts w:ascii="Arial" w:hAnsi="Arial" w:cs="Arial"/>
          <w:b/>
          <w:color w:val="333333"/>
          <w:sz w:val="23"/>
          <w:szCs w:val="23"/>
        </w:rPr>
        <w:t> </w:t>
      </w:r>
      <w:r>
        <w:rPr>
          <w:b/>
          <w:color w:val="333333"/>
        </w:rPr>
        <w:t>По учебному предмету "Литературное чтение":</w:t>
      </w:r>
    </w:p>
    <w:p w:rsidR="007C46DE" w:rsidRDefault="007C46DE" w:rsidP="007C46D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C46DE" w:rsidRDefault="007C46DE" w:rsidP="007C46D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2) достижение необходимого для продолжения образования уровня общего речевого развития;</w:t>
      </w:r>
    </w:p>
    <w:p w:rsidR="007C46DE" w:rsidRDefault="007C46DE" w:rsidP="007C46D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C46DE" w:rsidRDefault="007C46DE" w:rsidP="007C46D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4)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C46DE" w:rsidRDefault="007C46DE" w:rsidP="007C46D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7C46DE" w:rsidRDefault="007C46DE" w:rsidP="007C46D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7C46DE" w:rsidRDefault="007C46DE" w:rsidP="007C4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C46DE" w:rsidRDefault="007C46DE" w:rsidP="007C46DE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К концу обучения </w:t>
      </w:r>
      <w:r>
        <w:rPr>
          <w:rStyle w:val="Bold"/>
          <w:sz w:val="24"/>
          <w:szCs w:val="24"/>
        </w:rPr>
        <w:t xml:space="preserve">в третьем классе </w:t>
      </w:r>
      <w:r>
        <w:rPr>
          <w:sz w:val="24"/>
          <w:szCs w:val="24"/>
        </w:rPr>
        <w:t>обучающийся научится: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 xml:space="preserve"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</w:t>
      </w:r>
      <w:r>
        <w:rPr>
          <w:sz w:val="24"/>
          <w:szCs w:val="24"/>
        </w:rPr>
        <w:lastRenderedPageBreak/>
        <w:t>нравственно-этических понятиях в контексте изученных произведений;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различать художественные произведения и познавательные тексты;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7C46DE" w:rsidRDefault="007C46DE" w:rsidP="007C46DE">
      <w:pPr>
        <w:pStyle w:val="list-dashleviy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lastRenderedPageBreak/>
        <w:t>составлять краткий отзыв о прочитанном произведении по заданному алгоритму;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C46DE" w:rsidRDefault="007C46DE" w:rsidP="007C46DE">
      <w:pPr>
        <w:pStyle w:val="list-dashleviy"/>
        <w:rPr>
          <w:sz w:val="24"/>
          <w:szCs w:val="24"/>
        </w:rPr>
      </w:pPr>
      <w:r>
        <w:rPr>
          <w:sz w:val="24"/>
          <w:szCs w:val="24"/>
        </w:rPr>
        <w:t>использовать справочные издания, в том числе верифицированные электронные ресурсы, включённые в федеральный перечень.</w:t>
      </w:r>
    </w:p>
    <w:p w:rsidR="007C46DE" w:rsidRDefault="007C46DE" w:rsidP="007C46DE">
      <w:pPr>
        <w:rPr>
          <w:rFonts w:ascii="Times New Roman" w:hAnsi="Times New Roman" w:cs="Times New Roman"/>
          <w:b/>
          <w:sz w:val="24"/>
          <w:szCs w:val="24"/>
        </w:rPr>
      </w:pPr>
    </w:p>
    <w:p w:rsidR="00905D36" w:rsidRDefault="00905D36">
      <w:bookmarkStart w:id="19" w:name="_GoBack"/>
      <w:bookmarkEnd w:id="19"/>
    </w:p>
    <w:sectPr w:rsidR="00905D36" w:rsidSect="007C46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2C"/>
    <w:rsid w:val="0024232C"/>
    <w:rsid w:val="007C46DE"/>
    <w:rsid w:val="009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ABE8-FC04-4956-B09B-9852C721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6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7C46DE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Header">
    <w:name w:val="h2 (Header)"/>
    <w:basedOn w:val="a"/>
    <w:uiPriority w:val="99"/>
    <w:rsid w:val="007C46DE"/>
    <w:pPr>
      <w:tabs>
        <w:tab w:val="left" w:pos="567"/>
      </w:tabs>
      <w:suppressAutoHyphens/>
      <w:autoSpaceDE w:val="0"/>
      <w:autoSpaceDN w:val="0"/>
      <w:adjustRightInd w:val="0"/>
      <w:spacing w:before="240" w:after="0" w:line="242" w:lineRule="atLeast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list-dash">
    <w:name w:val="list-dash"/>
    <w:basedOn w:val="a"/>
    <w:uiPriority w:val="99"/>
    <w:rsid w:val="007C46DE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5Header">
    <w:name w:val="h5 (Header)"/>
    <w:basedOn w:val="a"/>
    <w:uiPriority w:val="99"/>
    <w:rsid w:val="007C46DE"/>
    <w:pPr>
      <w:widowControl w:val="0"/>
      <w:tabs>
        <w:tab w:val="left" w:pos="567"/>
      </w:tabs>
      <w:autoSpaceDE w:val="0"/>
      <w:autoSpaceDN w:val="0"/>
      <w:adjustRightInd w:val="0"/>
      <w:spacing w:after="0"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color w:val="000000"/>
      <w:sz w:val="20"/>
      <w:szCs w:val="20"/>
    </w:rPr>
  </w:style>
  <w:style w:type="paragraph" w:customStyle="1" w:styleId="list-dashleviy">
    <w:name w:val="list-dash_leviy"/>
    <w:basedOn w:val="a"/>
    <w:uiPriority w:val="99"/>
    <w:rsid w:val="007C46DE"/>
    <w:pPr>
      <w:widowControl w:val="0"/>
      <w:numPr>
        <w:numId w:val="2"/>
      </w:numPr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dt-m">
    <w:name w:val="dt-m"/>
    <w:basedOn w:val="a0"/>
    <w:rsid w:val="007C46DE"/>
  </w:style>
  <w:style w:type="character" w:customStyle="1" w:styleId="Italic">
    <w:name w:val="Italic"/>
    <w:uiPriority w:val="99"/>
    <w:rsid w:val="007C46DE"/>
    <w:rPr>
      <w:i/>
      <w:iCs/>
    </w:rPr>
  </w:style>
  <w:style w:type="character" w:customStyle="1" w:styleId="Bold">
    <w:name w:val="Bold"/>
    <w:uiPriority w:val="99"/>
    <w:rsid w:val="007C46D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3163</Words>
  <Characters>18031</Characters>
  <Application>Microsoft Office Word</Application>
  <DocSecurity>0</DocSecurity>
  <Lines>150</Lines>
  <Paragraphs>42</Paragraphs>
  <ScaleCrop>false</ScaleCrop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2023-01-25T08:28:00Z</dcterms:created>
  <dcterms:modified xsi:type="dcterms:W3CDTF">2023-01-25T08:28:00Z</dcterms:modified>
</cp:coreProperties>
</file>