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24" w:rsidRDefault="00AE7F24" w:rsidP="00AE7F2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.Содержание учебного предмета «Родная русская литература»</w:t>
      </w:r>
    </w:p>
    <w:p w:rsidR="00AE7F24" w:rsidRDefault="00AE7F24" w:rsidP="00AE7F24">
      <w:pPr>
        <w:pStyle w:val="a3"/>
        <w:rPr>
          <w:rStyle w:val="a5"/>
          <w:bCs w:val="0"/>
        </w:rPr>
      </w:pPr>
      <w:r>
        <w:rPr>
          <w:rFonts w:ascii="Times New Roman" w:hAnsi="Times New Roman"/>
          <w:b/>
          <w:sz w:val="24"/>
          <w:szCs w:val="24"/>
        </w:rPr>
        <w:t xml:space="preserve">Третий год обучения (34 ч) </w:t>
      </w:r>
    </w:p>
    <w:p w:rsidR="00AE7F24" w:rsidRDefault="00AE7F24" w:rsidP="00AE7F24">
      <w:pPr>
        <w:pStyle w:val="a3"/>
        <w:rPr>
          <w:b/>
        </w:rPr>
      </w:pPr>
      <w:r>
        <w:rPr>
          <w:rFonts w:ascii="Times New Roman" w:hAnsi="Times New Roman"/>
          <w:b/>
          <w:sz w:val="24"/>
          <w:szCs w:val="24"/>
        </w:rPr>
        <w:t>Раздел 1.  Мир детства (18 ч)</w:t>
      </w:r>
    </w:p>
    <w:p w:rsidR="00AE7F24" w:rsidRDefault="00AE7F24" w:rsidP="00AE7F24">
      <w:pPr>
        <w:pStyle w:val="a3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Style w:val="a5"/>
          <w:sz w:val="24"/>
          <w:szCs w:val="24"/>
        </w:rPr>
        <w:t xml:space="preserve">Я и книги (3ч) </w:t>
      </w:r>
      <w:r>
        <w:rPr>
          <w:rStyle w:val="a4"/>
          <w:sz w:val="24"/>
          <w:szCs w:val="24"/>
        </w:rPr>
        <w:t>Пишут не пером, а умом</w:t>
      </w:r>
      <w:r>
        <w:rPr>
          <w:rStyle w:val="a4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Произведения, отражающие первый опыт «писательства». Например: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>В. И. Воробьев.</w:t>
      </w:r>
      <w:r>
        <w:rPr>
          <w:rFonts w:ascii="Times New Roman" w:hAnsi="Times New Roman"/>
          <w:sz w:val="24"/>
          <w:szCs w:val="24"/>
        </w:rPr>
        <w:t xml:space="preserve"> «Я ничего не придумал» (глава «Мой дневник»). </w:t>
      </w:r>
      <w:r>
        <w:rPr>
          <w:rStyle w:val="a5"/>
          <w:sz w:val="24"/>
          <w:szCs w:val="24"/>
        </w:rPr>
        <w:t>В. П. Крапивин.</w:t>
      </w:r>
      <w:r>
        <w:rPr>
          <w:rFonts w:ascii="Times New Roman" w:hAnsi="Times New Roman"/>
          <w:sz w:val="24"/>
          <w:szCs w:val="24"/>
        </w:rPr>
        <w:t xml:space="preserve"> «Сказки Севки Глущенко» (глава «День рождения»). </w:t>
      </w:r>
    </w:p>
    <w:p w:rsidR="00AE7F24" w:rsidRDefault="00AE7F24" w:rsidP="00AE7F24">
      <w:pPr>
        <w:pStyle w:val="a3"/>
        <w:rPr>
          <w:rStyle w:val="a5"/>
        </w:rPr>
      </w:pPr>
      <w:r>
        <w:rPr>
          <w:rStyle w:val="a5"/>
          <w:sz w:val="24"/>
          <w:szCs w:val="24"/>
        </w:rPr>
        <w:t xml:space="preserve">Я взрослею (3 ч) </w:t>
      </w:r>
    </w:p>
    <w:p w:rsidR="00AE7F24" w:rsidRDefault="00AE7F24" w:rsidP="00AE7F24">
      <w:pPr>
        <w:pStyle w:val="a3"/>
        <w:rPr>
          <w:iCs/>
        </w:rPr>
      </w:pPr>
      <w:r>
        <w:rPr>
          <w:rStyle w:val="a4"/>
          <w:sz w:val="24"/>
          <w:szCs w:val="24"/>
        </w:rPr>
        <w:t xml:space="preserve">Жизнь дана на добрые дела. </w:t>
      </w:r>
      <w:r>
        <w:rPr>
          <w:rFonts w:ascii="Times New Roman" w:hAnsi="Times New Roman"/>
          <w:sz w:val="24"/>
          <w:szCs w:val="24"/>
        </w:rPr>
        <w:t>Пословицы о доброте.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Произведения, отражающие представление о доброте как нравственно-этической ценности, значимой для национального русского сознания. Например: </w:t>
      </w:r>
      <w:r>
        <w:rPr>
          <w:rStyle w:val="a5"/>
          <w:sz w:val="24"/>
          <w:szCs w:val="24"/>
        </w:rPr>
        <w:t>Ю. А. Буковский.</w:t>
      </w:r>
      <w:r>
        <w:rPr>
          <w:rFonts w:ascii="Times New Roman" w:hAnsi="Times New Roman"/>
          <w:sz w:val="24"/>
          <w:szCs w:val="24"/>
        </w:rPr>
        <w:t xml:space="preserve"> «О Доброте — злой и доброй». </w:t>
      </w:r>
      <w:r>
        <w:rPr>
          <w:rStyle w:val="a5"/>
          <w:sz w:val="24"/>
          <w:szCs w:val="24"/>
        </w:rPr>
        <w:t>Л. Л. Яхнин.</w:t>
      </w:r>
      <w:r>
        <w:rPr>
          <w:rFonts w:ascii="Times New Roman" w:hAnsi="Times New Roman"/>
          <w:sz w:val="24"/>
          <w:szCs w:val="24"/>
        </w:rPr>
        <w:t xml:space="preserve"> «Последняя рубашка».</w:t>
      </w:r>
    </w:p>
    <w:p w:rsidR="00AE7F24" w:rsidRDefault="00AE7F24" w:rsidP="00AE7F24">
      <w:pPr>
        <w:pStyle w:val="a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Style w:val="a4"/>
          <w:b/>
          <w:sz w:val="24"/>
          <w:szCs w:val="24"/>
        </w:rPr>
        <w:t xml:space="preserve">Живи по совести ( 3ч) </w:t>
      </w:r>
      <w:r>
        <w:rPr>
          <w:rFonts w:ascii="Times New Roman" w:hAnsi="Times New Roman"/>
          <w:sz w:val="24"/>
          <w:szCs w:val="24"/>
        </w:rPr>
        <w:t>Пословицы о совести.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Произведения, отражающие представление о совести как нравственно-этической ценности, значимой для национального русского сознания. Например: </w:t>
      </w:r>
      <w:r>
        <w:rPr>
          <w:rStyle w:val="a5"/>
          <w:sz w:val="24"/>
          <w:szCs w:val="24"/>
        </w:rPr>
        <w:t>П. В. Засодимский.</w:t>
      </w:r>
      <w:r>
        <w:rPr>
          <w:rFonts w:ascii="Times New Roman" w:hAnsi="Times New Roman"/>
          <w:sz w:val="24"/>
          <w:szCs w:val="24"/>
        </w:rPr>
        <w:t xml:space="preserve"> «Гришина милостыня». </w:t>
      </w:r>
      <w:r>
        <w:rPr>
          <w:rStyle w:val="a5"/>
          <w:sz w:val="24"/>
          <w:szCs w:val="24"/>
        </w:rPr>
        <w:t>Н. Г. Волкова.</w:t>
      </w:r>
      <w:r>
        <w:rPr>
          <w:rFonts w:ascii="Times New Roman" w:hAnsi="Times New Roman"/>
          <w:sz w:val="24"/>
          <w:szCs w:val="24"/>
        </w:rPr>
        <w:t xml:space="preserve"> «Дреби-Дон».</w:t>
      </w:r>
    </w:p>
    <w:p w:rsidR="00AE7F24" w:rsidRDefault="00AE7F24" w:rsidP="00AE7F24">
      <w:pPr>
        <w:pStyle w:val="a3"/>
        <w:rPr>
          <w:rStyle w:val="a4"/>
          <w:b/>
          <w:bCs/>
          <w:iCs w:val="0"/>
        </w:rPr>
      </w:pPr>
      <w:r>
        <w:rPr>
          <w:rStyle w:val="a5"/>
          <w:sz w:val="24"/>
          <w:szCs w:val="24"/>
        </w:rPr>
        <w:t xml:space="preserve">Я и моя семья (5ч) </w:t>
      </w:r>
      <w:r>
        <w:rPr>
          <w:rStyle w:val="a4"/>
          <w:sz w:val="24"/>
          <w:szCs w:val="24"/>
        </w:rPr>
        <w:t xml:space="preserve">В дружной семье и в холод тепло </w:t>
      </w:r>
    </w:p>
    <w:p w:rsidR="00AE7F24" w:rsidRDefault="00AE7F24" w:rsidP="00AE7F24">
      <w:pPr>
        <w:pStyle w:val="a3"/>
      </w:pPr>
      <w:r>
        <w:rPr>
          <w:rFonts w:ascii="Times New Roman" w:hAnsi="Times New Roman"/>
          <w:sz w:val="24"/>
          <w:szCs w:val="24"/>
        </w:rPr>
        <w:t xml:space="preserve">Произведения, отражающие традиционные представления о семейных ценностях (лад, любовь, взаимопонимание, забота, терпение, уважение к старшим). Например: </w:t>
      </w:r>
      <w:r>
        <w:rPr>
          <w:rStyle w:val="a5"/>
          <w:sz w:val="24"/>
          <w:szCs w:val="24"/>
        </w:rPr>
        <w:t>О. Ф. Кургузов.</w:t>
      </w:r>
      <w:r>
        <w:rPr>
          <w:rFonts w:ascii="Times New Roman" w:hAnsi="Times New Roman"/>
          <w:sz w:val="24"/>
          <w:szCs w:val="24"/>
        </w:rPr>
        <w:t xml:space="preserve"> «Душа нараспашку». </w:t>
      </w:r>
      <w:r>
        <w:rPr>
          <w:rStyle w:val="a5"/>
          <w:sz w:val="24"/>
          <w:szCs w:val="24"/>
        </w:rPr>
        <w:t>А. Л. Решетов.</w:t>
      </w:r>
      <w:r>
        <w:rPr>
          <w:rFonts w:ascii="Times New Roman" w:hAnsi="Times New Roman"/>
          <w:sz w:val="24"/>
          <w:szCs w:val="24"/>
        </w:rPr>
        <w:t xml:space="preserve"> «Зёрнышки спелых яблок» (фрагмент).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>В. М. Шукшин.</w:t>
      </w:r>
      <w:r>
        <w:rPr>
          <w:rFonts w:ascii="Times New Roman" w:hAnsi="Times New Roman"/>
          <w:sz w:val="24"/>
          <w:szCs w:val="24"/>
        </w:rPr>
        <w:t xml:space="preserve"> «Как зайка летал на воздушных шариках» (фрагмент).</w:t>
      </w:r>
    </w:p>
    <w:p w:rsidR="00AE7F24" w:rsidRDefault="00AE7F24" w:rsidP="00AE7F24">
      <w:pPr>
        <w:pStyle w:val="a3"/>
        <w:rPr>
          <w:rStyle w:val="a4"/>
          <w:b/>
          <w:bCs/>
          <w:iCs w:val="0"/>
        </w:rPr>
      </w:pPr>
      <w:r>
        <w:rPr>
          <w:rStyle w:val="a5"/>
          <w:sz w:val="24"/>
          <w:szCs w:val="24"/>
        </w:rPr>
        <w:t xml:space="preserve">Я фантазирую и мечтаю (4 ч) </w:t>
      </w:r>
      <w:r>
        <w:rPr>
          <w:rStyle w:val="a4"/>
          <w:sz w:val="24"/>
          <w:szCs w:val="24"/>
        </w:rPr>
        <w:t xml:space="preserve">Детские фантазии  </w:t>
      </w:r>
    </w:p>
    <w:p w:rsidR="00AE7F24" w:rsidRDefault="00AE7F24" w:rsidP="00AE7F24">
      <w:pPr>
        <w:pStyle w:val="a3"/>
        <w:rPr>
          <w:rStyle w:val="a5"/>
        </w:rPr>
      </w:pPr>
      <w:r>
        <w:rPr>
          <w:rFonts w:ascii="Times New Roman" w:hAnsi="Times New Roman"/>
          <w:sz w:val="24"/>
          <w:szCs w:val="24"/>
        </w:rPr>
        <w:t xml:space="preserve">Произведения, отражающие значение мечты и фантазии для взросления, взаимодействие мира реального и мира фантастического. Например:  </w:t>
      </w:r>
      <w:r>
        <w:rPr>
          <w:rStyle w:val="a5"/>
          <w:sz w:val="24"/>
          <w:szCs w:val="24"/>
        </w:rPr>
        <w:t>В. П. Крапивин.</w:t>
      </w:r>
      <w:r>
        <w:rPr>
          <w:rFonts w:ascii="Times New Roman" w:hAnsi="Times New Roman"/>
          <w:sz w:val="24"/>
          <w:szCs w:val="24"/>
        </w:rPr>
        <w:t xml:space="preserve"> «Брат, которому семь» (фрагмент главы «Зелёная грива»). </w:t>
      </w:r>
      <w:r>
        <w:rPr>
          <w:rStyle w:val="a5"/>
          <w:sz w:val="24"/>
          <w:szCs w:val="24"/>
        </w:rPr>
        <w:t>Л. К. Чуковская.</w:t>
      </w:r>
      <w:r>
        <w:rPr>
          <w:rFonts w:ascii="Times New Roman" w:hAnsi="Times New Roman"/>
          <w:sz w:val="24"/>
          <w:szCs w:val="24"/>
        </w:rPr>
        <w:t xml:space="preserve"> «Мой отец — Корней Чуковский» (фрагмент).</w:t>
      </w:r>
    </w:p>
    <w:p w:rsidR="00AE7F24" w:rsidRDefault="00AE7F24" w:rsidP="00AE7F24">
      <w:pPr>
        <w:pStyle w:val="a3"/>
        <w:rPr>
          <w:rStyle w:val="a5"/>
          <w:sz w:val="24"/>
          <w:szCs w:val="24"/>
        </w:rPr>
      </w:pPr>
    </w:p>
    <w:p w:rsidR="00AE7F24" w:rsidRDefault="00AE7F24" w:rsidP="00AE7F24">
      <w:pPr>
        <w:pStyle w:val="a3"/>
      </w:pPr>
      <w:r>
        <w:rPr>
          <w:rFonts w:ascii="Times New Roman" w:hAnsi="Times New Roman"/>
          <w:b/>
          <w:sz w:val="24"/>
          <w:szCs w:val="24"/>
        </w:rPr>
        <w:t>Раздел 2. Россия — Родина моя  (16 ч)</w:t>
      </w:r>
    </w:p>
    <w:p w:rsidR="00AE7F24" w:rsidRDefault="00AE7F24" w:rsidP="00AE7F24">
      <w:pPr>
        <w:pStyle w:val="a3"/>
        <w:rPr>
          <w:rStyle w:val="a4"/>
          <w:bCs/>
          <w:iCs w:val="0"/>
        </w:rPr>
      </w:pPr>
      <w:r>
        <w:rPr>
          <w:rStyle w:val="a5"/>
          <w:sz w:val="24"/>
          <w:szCs w:val="24"/>
        </w:rPr>
        <w:t xml:space="preserve">Родная страна во все времена сынами сильна (4ч) </w:t>
      </w:r>
      <w:r>
        <w:rPr>
          <w:rStyle w:val="a4"/>
          <w:sz w:val="24"/>
          <w:szCs w:val="24"/>
        </w:rPr>
        <w:t xml:space="preserve">Люди земли Русской </w:t>
      </w:r>
    </w:p>
    <w:p w:rsidR="00AE7F24" w:rsidRDefault="00AE7F24" w:rsidP="00AE7F24">
      <w:pPr>
        <w:pStyle w:val="a3"/>
      </w:pPr>
      <w:r>
        <w:rPr>
          <w:rFonts w:ascii="Times New Roman" w:hAnsi="Times New Roman"/>
          <w:sz w:val="24"/>
          <w:szCs w:val="24"/>
        </w:rPr>
        <w:t xml:space="preserve">Произведения о выдающихся представителях русского народа. Например: </w:t>
      </w:r>
      <w:r>
        <w:rPr>
          <w:rStyle w:val="a5"/>
          <w:sz w:val="24"/>
          <w:szCs w:val="24"/>
        </w:rPr>
        <w:t>О. М. Гурьян.</w:t>
      </w:r>
      <w:r>
        <w:rPr>
          <w:rFonts w:ascii="Times New Roman" w:hAnsi="Times New Roman"/>
          <w:sz w:val="24"/>
          <w:szCs w:val="24"/>
        </w:rPr>
        <w:t xml:space="preserve"> «Мальчик из Холмогор» (фрагмент). 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 xml:space="preserve">В. А. Бахревский. </w:t>
      </w:r>
      <w:r>
        <w:rPr>
          <w:rFonts w:ascii="Times New Roman" w:hAnsi="Times New Roman"/>
          <w:sz w:val="24"/>
          <w:szCs w:val="24"/>
        </w:rPr>
        <w:t>«Семён Дежнёв» (фрагмент).</w:t>
      </w:r>
      <w:r>
        <w:rPr>
          <w:rStyle w:val="a5"/>
          <w:sz w:val="24"/>
          <w:szCs w:val="24"/>
        </w:rPr>
        <w:t xml:space="preserve"> Н. М. Коняев. </w:t>
      </w:r>
      <w:r>
        <w:rPr>
          <w:rFonts w:ascii="Times New Roman" w:hAnsi="Times New Roman"/>
          <w:sz w:val="24"/>
          <w:szCs w:val="24"/>
        </w:rPr>
        <w:t xml:space="preserve">«Правнуки богатырей» (фрагмент). </w:t>
      </w:r>
      <w:r>
        <w:rPr>
          <w:rStyle w:val="a5"/>
          <w:sz w:val="24"/>
          <w:szCs w:val="24"/>
        </w:rPr>
        <w:t xml:space="preserve">А. Н. Майков. </w:t>
      </w:r>
      <w:r>
        <w:rPr>
          <w:rFonts w:ascii="Times New Roman" w:hAnsi="Times New Roman"/>
          <w:sz w:val="24"/>
          <w:szCs w:val="24"/>
        </w:rPr>
        <w:t>«Ломоносов» (фрагмент).</w:t>
      </w:r>
    </w:p>
    <w:p w:rsidR="00AE7F24" w:rsidRDefault="00AE7F24" w:rsidP="00AE7F24">
      <w:pPr>
        <w:pStyle w:val="a3"/>
        <w:rPr>
          <w:rStyle w:val="a4"/>
          <w:i w:val="0"/>
          <w:iCs w:val="0"/>
        </w:rPr>
      </w:pPr>
      <w:r>
        <w:rPr>
          <w:rStyle w:val="a5"/>
          <w:sz w:val="24"/>
          <w:szCs w:val="24"/>
        </w:rPr>
        <w:t>От праздника к празднику (4 ч)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 xml:space="preserve">Всякая душа празднику рада </w:t>
      </w:r>
    </w:p>
    <w:p w:rsidR="00AE7F24" w:rsidRDefault="00AE7F24" w:rsidP="00AE7F24">
      <w:pPr>
        <w:pStyle w:val="a3"/>
      </w:pPr>
      <w:r>
        <w:rPr>
          <w:rFonts w:ascii="Times New Roman" w:hAnsi="Times New Roman"/>
          <w:sz w:val="24"/>
          <w:szCs w:val="24"/>
        </w:rPr>
        <w:t xml:space="preserve">Произведения о праздниках, значимых для русской культуры: Рождестве, Пасхе. Например: </w:t>
      </w:r>
      <w:r>
        <w:rPr>
          <w:rStyle w:val="a5"/>
          <w:sz w:val="24"/>
          <w:szCs w:val="24"/>
        </w:rPr>
        <w:t>Е. В. Григорьева.</w:t>
      </w:r>
      <w:r>
        <w:rPr>
          <w:rFonts w:ascii="Times New Roman" w:hAnsi="Times New Roman"/>
          <w:sz w:val="24"/>
          <w:szCs w:val="24"/>
        </w:rPr>
        <w:t xml:space="preserve"> «Радость».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 xml:space="preserve">А. И. Куприн. </w:t>
      </w:r>
      <w:r>
        <w:rPr>
          <w:rFonts w:ascii="Times New Roman" w:hAnsi="Times New Roman"/>
          <w:sz w:val="24"/>
          <w:szCs w:val="24"/>
        </w:rPr>
        <w:t xml:space="preserve">«Пасхальные колокола» (фрагмент). </w:t>
      </w:r>
      <w:r>
        <w:rPr>
          <w:rStyle w:val="a5"/>
          <w:sz w:val="24"/>
          <w:szCs w:val="24"/>
        </w:rPr>
        <w:t>С. Чёрный.</w:t>
      </w:r>
      <w:r>
        <w:rPr>
          <w:rFonts w:ascii="Times New Roman" w:hAnsi="Times New Roman"/>
          <w:sz w:val="24"/>
          <w:szCs w:val="24"/>
        </w:rPr>
        <w:t xml:space="preserve"> «Пасхальный визит» (фрагмент).</w:t>
      </w:r>
    </w:p>
    <w:p w:rsidR="00AE7F24" w:rsidRDefault="00AE7F24" w:rsidP="00AE7F24">
      <w:pPr>
        <w:pStyle w:val="a3"/>
        <w:rPr>
          <w:rStyle w:val="a4"/>
          <w:b/>
          <w:bCs/>
          <w:iCs w:val="0"/>
        </w:rPr>
      </w:pPr>
      <w:r>
        <w:rPr>
          <w:rStyle w:val="a5"/>
          <w:sz w:val="24"/>
          <w:szCs w:val="24"/>
        </w:rPr>
        <w:t xml:space="preserve">О родной природе (8ч)  </w:t>
      </w:r>
      <w:r>
        <w:rPr>
          <w:rStyle w:val="a4"/>
          <w:sz w:val="24"/>
          <w:szCs w:val="24"/>
        </w:rPr>
        <w:t>Неразгаданная тайна — в чащах леса…</w:t>
      </w:r>
    </w:p>
    <w:p w:rsidR="00AE7F24" w:rsidRDefault="00AE7F24" w:rsidP="00AE7F24">
      <w:pPr>
        <w:pStyle w:val="a3"/>
      </w:pPr>
      <w:r>
        <w:rPr>
          <w:rFonts w:ascii="Times New Roman" w:hAnsi="Times New Roman"/>
          <w:sz w:val="24"/>
          <w:szCs w:val="24"/>
        </w:rPr>
        <w:t>Поэтические представления русского народа о лесе, реке, тумане; отражение этих представлений в фольклоре и их развитие в русской поэзии и прозе. Например: Русские народные загадки о лесе, реке, тумане.</w:t>
      </w:r>
      <w:r>
        <w:rPr>
          <w:rStyle w:val="a5"/>
          <w:sz w:val="24"/>
          <w:szCs w:val="24"/>
        </w:rPr>
        <w:t xml:space="preserve"> В. П. Астафьев.</w:t>
      </w:r>
      <w:r>
        <w:rPr>
          <w:rFonts w:ascii="Times New Roman" w:hAnsi="Times New Roman"/>
          <w:sz w:val="24"/>
          <w:szCs w:val="24"/>
        </w:rPr>
        <w:t xml:space="preserve"> «Зорькина песня» (фрагмент).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>В. Д. Берестов.</w:t>
      </w:r>
      <w:r>
        <w:rPr>
          <w:rFonts w:ascii="Times New Roman" w:hAnsi="Times New Roman"/>
          <w:sz w:val="24"/>
          <w:szCs w:val="24"/>
        </w:rPr>
        <w:t xml:space="preserve"> «У реки». </w:t>
      </w:r>
      <w:r>
        <w:rPr>
          <w:rStyle w:val="a5"/>
          <w:sz w:val="24"/>
          <w:szCs w:val="24"/>
        </w:rPr>
        <w:t>И. С. Никитин.</w:t>
      </w:r>
      <w:r>
        <w:rPr>
          <w:rFonts w:ascii="Times New Roman" w:hAnsi="Times New Roman"/>
          <w:sz w:val="24"/>
          <w:szCs w:val="24"/>
        </w:rPr>
        <w:t xml:space="preserve"> «Лес».</w:t>
      </w:r>
      <w:r>
        <w:rPr>
          <w:rStyle w:val="a5"/>
          <w:sz w:val="24"/>
          <w:szCs w:val="24"/>
        </w:rPr>
        <w:t xml:space="preserve"> К. Г. Паустовский.</w:t>
      </w:r>
      <w:r>
        <w:rPr>
          <w:rFonts w:ascii="Times New Roman" w:hAnsi="Times New Roman"/>
          <w:sz w:val="24"/>
          <w:szCs w:val="24"/>
        </w:rPr>
        <w:t xml:space="preserve"> «Клад».  </w:t>
      </w:r>
      <w:r>
        <w:rPr>
          <w:rStyle w:val="a5"/>
          <w:sz w:val="24"/>
          <w:szCs w:val="24"/>
        </w:rPr>
        <w:t>М. М. Пришвин.</w:t>
      </w:r>
      <w:r>
        <w:rPr>
          <w:rFonts w:ascii="Times New Roman" w:hAnsi="Times New Roman"/>
          <w:sz w:val="24"/>
          <w:szCs w:val="24"/>
        </w:rPr>
        <w:t xml:space="preserve"> «Как распускаются разные деревья».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 xml:space="preserve">И. П. Токмакова. </w:t>
      </w:r>
      <w:r>
        <w:rPr>
          <w:rFonts w:ascii="Times New Roman" w:hAnsi="Times New Roman"/>
          <w:sz w:val="24"/>
          <w:szCs w:val="24"/>
        </w:rPr>
        <w:t xml:space="preserve"> «Туман».</w:t>
      </w:r>
    </w:p>
    <w:p w:rsidR="00AE7F24" w:rsidRDefault="00AE7F24" w:rsidP="00AE7F24">
      <w:pPr>
        <w:pStyle w:val="a3"/>
        <w:rPr>
          <w:rStyle w:val="a5"/>
        </w:rPr>
      </w:pPr>
    </w:p>
    <w:p w:rsidR="00AE7F24" w:rsidRDefault="00AE7F24" w:rsidP="00AE7F24">
      <w:pPr>
        <w:pStyle w:val="a3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AE7F24" w:rsidRDefault="00AE7F24" w:rsidP="00AE7F2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результаты: </w:t>
      </w:r>
      <w:r>
        <w:rPr>
          <w:rFonts w:ascii="Times New Roman" w:hAnsi="Times New Roman"/>
          <w:b/>
          <w:i/>
          <w:sz w:val="24"/>
          <w:szCs w:val="24"/>
        </w:rPr>
        <w:t>Гражданско-патриотического воспитания</w:t>
      </w:r>
      <w:r>
        <w:rPr>
          <w:rFonts w:ascii="Times New Roman" w:hAnsi="Times New Roman"/>
          <w:b/>
          <w:sz w:val="24"/>
          <w:szCs w:val="24"/>
        </w:rPr>
        <w:t>:</w:t>
      </w:r>
      <w:bookmarkStart w:id="0" w:name="l114"/>
      <w:bookmarkEnd w:id="0"/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осознание своей этнокультурной и российской гражданской идентичности;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AE7F24" w:rsidRDefault="00AE7F24" w:rsidP="00AE7F24">
      <w:pPr>
        <w:pStyle w:val="a3"/>
        <w:rPr>
          <w:rStyle w:val="dt-m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E7F24" w:rsidRDefault="00AE7F24" w:rsidP="00AE7F24">
      <w:pPr>
        <w:pStyle w:val="a3"/>
        <w:rPr>
          <w:rFonts w:ascii="Times New Roman" w:hAnsi="Times New Roman"/>
          <w:b/>
        </w:rPr>
      </w:pPr>
      <w:r>
        <w:rPr>
          <w:rStyle w:val="dt-m"/>
          <w:color w:val="808080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Духовно-нравственного воспитания</w:t>
      </w:r>
      <w:r>
        <w:rPr>
          <w:rFonts w:ascii="Times New Roman" w:hAnsi="Times New Roman"/>
          <w:b/>
          <w:sz w:val="24"/>
          <w:szCs w:val="24"/>
        </w:rPr>
        <w:t>:</w:t>
      </w:r>
      <w:bookmarkStart w:id="1" w:name="l276"/>
      <w:bookmarkEnd w:id="1"/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AE7F24" w:rsidRDefault="00AE7F24" w:rsidP="00AE7F24">
      <w:pPr>
        <w:pStyle w:val="a3"/>
        <w:rPr>
          <w:rStyle w:val="dt-m"/>
        </w:rPr>
      </w:pPr>
      <w:r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  <w:bookmarkStart w:id="2" w:name="l115"/>
      <w:bookmarkEnd w:id="2"/>
      <w:r>
        <w:rPr>
          <w:rStyle w:val="dt-m"/>
          <w:color w:val="808080"/>
          <w:sz w:val="24"/>
          <w:szCs w:val="24"/>
        </w:rPr>
        <w:t>.</w:t>
      </w:r>
    </w:p>
    <w:p w:rsidR="00AE7F24" w:rsidRDefault="00AE7F24" w:rsidP="00AE7F24">
      <w:pPr>
        <w:pStyle w:val="a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>Эстетического воспитания: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Физического воспитания</w:t>
      </w:r>
      <w:r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AE7F24" w:rsidRDefault="00AE7F24" w:rsidP="00AE7F2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Трудового воспитания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E7F24" w:rsidRDefault="00AE7F24" w:rsidP="00AE7F2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Экологического воспитания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</w:p>
    <w:p w:rsidR="00AE7F24" w:rsidRDefault="00AE7F24" w:rsidP="00AE7F2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Style w:val="dt-m"/>
          <w:color w:val="808080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Ценности научного познания: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AE7F24" w:rsidRDefault="00AE7F24" w:rsidP="00AE7F24">
      <w:pPr>
        <w:pStyle w:val="a3"/>
        <w:rPr>
          <w:rStyle w:val="dt-m"/>
          <w:b/>
        </w:rPr>
      </w:pPr>
    </w:p>
    <w:p w:rsidR="00AE7F24" w:rsidRDefault="00AE7F24" w:rsidP="00AE7F24">
      <w:pPr>
        <w:pStyle w:val="a3"/>
        <w:rPr>
          <w:rStyle w:val="dt-m"/>
          <w:b/>
          <w:sz w:val="24"/>
          <w:szCs w:val="24"/>
        </w:rPr>
      </w:pPr>
      <w:r>
        <w:rPr>
          <w:rStyle w:val="dt-m"/>
          <w:sz w:val="24"/>
          <w:szCs w:val="24"/>
        </w:rPr>
        <w:t>Метапредметные результаты</w:t>
      </w:r>
    </w:p>
    <w:p w:rsidR="00AE7F24" w:rsidRDefault="00AE7F24" w:rsidP="00AE7F2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  <w:bookmarkStart w:id="9" w:name="l119"/>
      <w:bookmarkEnd w:id="9"/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color w:val="808080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работа с информацией: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AE7F24" w:rsidRDefault="00AE7F24" w:rsidP="00AE7F24">
      <w:pPr>
        <w:pStyle w:val="a3"/>
        <w:rPr>
          <w:rStyle w:val="dt-m"/>
          <w:color w:val="808080"/>
        </w:rPr>
      </w:pPr>
    </w:p>
    <w:p w:rsidR="00AE7F24" w:rsidRDefault="00AE7F24" w:rsidP="00AE7F24">
      <w:pPr>
        <w:pStyle w:val="a3"/>
        <w:rPr>
          <w:rFonts w:ascii="Times New Roman" w:hAnsi="Times New Roman"/>
        </w:rPr>
      </w:pPr>
      <w:r>
        <w:rPr>
          <w:rStyle w:val="dt-m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общение: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высказывать свое мнение;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совместная деятельность: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проявлять готовность руководить, выполнять поручения, подчиняться;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самоорганизация: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самоконтроль: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</w:p>
    <w:p w:rsidR="00AE7F24" w:rsidRDefault="00AE7F24" w:rsidP="00AE7F24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учебному предмету «Литературное чтение на родном языке»: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воспринимать художественную литературу как особый вид искусства (искусство слова);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соотносить произведения словесного творчества с произведениями других видов искусств (живопись, музыка, фотография, кино);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общее и особенное при сравнении художественных произведений народов Российской Федерации, народов мира;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освоение смыслового чтения, понимание смысла и значения элементарных понятий теории литературы: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 техникой смыслового чтения про себя (понимание смысла и основного содержания прочитанного, оценка информации, контроль за полнотой восприятия и правильной интерпретацией текста);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жанры фольклорных произведений (малые фольклорные жанры, сказки, легенды, мифы);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 своего народа (других народов);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произведения фольклора в близкородственных языках (тема, главная мысль, герои);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сопоставлять названия произведения с его темой (о природе, истории, детях, о добре и зле);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жанры небольших художественных произведений детской литературы своего народа (других народов) – стихотворение, рассказ, басню;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отвечать на вопросы по содержанию текста;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находить в тексте изобразительные и выразительные средства родного языка (эпитеты, сравнения, олицетворения);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приобщение к восприятию и осмыслению информации, представленной в текстах, сформированность читательского интереса и эстетического вкуса обучающихся: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цель чтения различных текстов (художественных, научно-популярных, справочных);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удовлетворять читательский интерес, находить информацию, расширять кругозор;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разные виды чтения (ознакомительное, изучающее, выборочное, поисковое) для решения учебных и практических задач;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ставить вопросы к тексту, составлять план для его пересказа, для написания изложений;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 произведения фольклора по ролям, участвовать в их драматизации;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участвовать в дискуссиях со сверстниками на литературные темы, приводить доказательства своей точки зрения;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p w:rsidR="00AE7F24" w:rsidRDefault="00AE7F24" w:rsidP="00AE7F2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E7F24" w:rsidRDefault="00AE7F24" w:rsidP="00AE7F24">
      <w:pPr>
        <w:pStyle w:val="a3"/>
        <w:rPr>
          <w:rStyle w:val="a5"/>
          <w:b w:val="0"/>
        </w:rPr>
      </w:pPr>
      <w:r>
        <w:rPr>
          <w:rFonts w:ascii="Times New Roman" w:hAnsi="Times New Roman"/>
          <w:b/>
          <w:sz w:val="24"/>
          <w:szCs w:val="24"/>
        </w:rPr>
        <w:t xml:space="preserve">К концу обучения в </w:t>
      </w:r>
      <w:r>
        <w:rPr>
          <w:rStyle w:val="a5"/>
          <w:sz w:val="24"/>
          <w:szCs w:val="24"/>
        </w:rPr>
        <w:t xml:space="preserve">3 классе </w:t>
      </w:r>
      <w:r>
        <w:rPr>
          <w:rFonts w:ascii="Times New Roman" w:hAnsi="Times New Roman"/>
          <w:b/>
          <w:sz w:val="24"/>
          <w:szCs w:val="24"/>
        </w:rPr>
        <w:t xml:space="preserve">обучающийся </w:t>
      </w:r>
      <w:r>
        <w:rPr>
          <w:rStyle w:val="a5"/>
          <w:sz w:val="24"/>
          <w:szCs w:val="24"/>
        </w:rPr>
        <w:t>научится:</w:t>
      </w:r>
    </w:p>
    <w:p w:rsidR="00AE7F24" w:rsidRDefault="00AE7F24" w:rsidP="00AE7F24">
      <w:pPr>
        <w:pStyle w:val="a3"/>
      </w:pPr>
      <w:r>
        <w:rPr>
          <w:rFonts w:ascii="Times New Roman" w:hAnsi="Times New Roman"/>
          <w:sz w:val="24"/>
          <w:szCs w:val="24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осознавать родную литературу как национально-культурную ценность народа, как средство сохранения и передачи нравственных ценностей и традиций; 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и обосновывать нравственную оценку поступков героев; 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 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справочными источниками для понимания текста и получения дополнительной информации.</w:t>
      </w: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</w:p>
    <w:p w:rsidR="00AE7F24" w:rsidRDefault="00AE7F24" w:rsidP="00AE7F24">
      <w:pPr>
        <w:pStyle w:val="a3"/>
        <w:rPr>
          <w:rFonts w:ascii="Times New Roman" w:hAnsi="Times New Roman"/>
          <w:sz w:val="24"/>
          <w:szCs w:val="24"/>
        </w:rPr>
      </w:pPr>
    </w:p>
    <w:p w:rsidR="00A41077" w:rsidRDefault="00A41077">
      <w:bookmarkStart w:id="19" w:name="_GoBack"/>
      <w:bookmarkEnd w:id="19"/>
    </w:p>
    <w:sectPr w:rsidR="00A41077" w:rsidSect="00AE7F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F"/>
    <w:rsid w:val="006A290F"/>
    <w:rsid w:val="00A41077"/>
    <w:rsid w:val="00A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79903-CDA6-49BC-9D77-75967A71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F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t-m">
    <w:name w:val="dt-m"/>
    <w:basedOn w:val="a0"/>
    <w:rsid w:val="00AE7F24"/>
  </w:style>
  <w:style w:type="character" w:customStyle="1" w:styleId="a4">
    <w:name w:val="Курсив (Выделения)"/>
    <w:uiPriority w:val="99"/>
    <w:rsid w:val="00AE7F24"/>
    <w:rPr>
      <w:i/>
      <w:iCs/>
    </w:rPr>
  </w:style>
  <w:style w:type="character" w:customStyle="1" w:styleId="a5">
    <w:name w:val="Полужирный (Выделения)"/>
    <w:uiPriority w:val="99"/>
    <w:rsid w:val="00AE7F24"/>
    <w:rPr>
      <w:rFonts w:ascii="Times New Roman" w:hAnsi="Times New Roman" w:cs="Times New Roman" w:hint="default"/>
      <w:b/>
      <w:bCs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1929</Words>
  <Characters>11000</Characters>
  <Application>Microsoft Office Word</Application>
  <DocSecurity>0</DocSecurity>
  <Lines>91</Lines>
  <Paragraphs>25</Paragraphs>
  <ScaleCrop>false</ScaleCrop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2023-01-25T08:14:00Z</dcterms:created>
  <dcterms:modified xsi:type="dcterms:W3CDTF">2023-01-25T08:14:00Z</dcterms:modified>
</cp:coreProperties>
</file>