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1" w:rsidRDefault="00B93401" w:rsidP="00B93401">
      <w:pPr>
        <w:pStyle w:val="h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.Содержание учебного предмета </w:t>
      </w:r>
    </w:p>
    <w:p w:rsidR="00B93401" w:rsidRDefault="00B93401" w:rsidP="00B93401">
      <w:pPr>
        <w:pStyle w:val="h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класс (33 </w:t>
      </w:r>
      <w:r>
        <w:rPr>
          <w:rFonts w:cs="Times New Roman"/>
          <w:caps w:val="0"/>
          <w:sz w:val="24"/>
          <w:szCs w:val="24"/>
        </w:rPr>
        <w:t>ч</w:t>
      </w:r>
      <w:r>
        <w:rPr>
          <w:rFonts w:cs="Times New Roman"/>
          <w:sz w:val="24"/>
          <w:szCs w:val="24"/>
        </w:rPr>
        <w:t>)</w:t>
      </w:r>
    </w:p>
    <w:p w:rsidR="00B93401" w:rsidRDefault="00B93401" w:rsidP="00B93401">
      <w:pPr>
        <w:pStyle w:val="h3-fir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Технологии, профессии и производства (8 ч)</w:t>
      </w:r>
      <w:r>
        <w:rPr>
          <w:rStyle w:val="footnote-num"/>
          <w:b w:val="0"/>
          <w:bCs w:val="0"/>
          <w:position w:val="16"/>
          <w:sz w:val="24"/>
          <w:szCs w:val="24"/>
          <w:vertAlign w:val="superscript"/>
        </w:rPr>
        <w:footnoteReference w:id="1"/>
      </w:r>
    </w:p>
    <w:p w:rsidR="00B93401" w:rsidRDefault="00B93401" w:rsidP="00B93401">
      <w:pPr>
        <w:pStyle w:val="body"/>
        <w:rPr>
          <w:rStyle w:val="Italic"/>
        </w:rPr>
      </w:pPr>
      <w:r>
        <w:rPr>
          <w:rFonts w:cs="Times New Roman"/>
          <w:sz w:val="24"/>
          <w:szCs w:val="24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 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Профессии родных и знакомых. Профессии, связанные с изучаемыми материалами и производствами. Профессии сферы обслуживания. 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Традиции и праздники народов России, ремёсла, обычаи.</w:t>
      </w:r>
    </w:p>
    <w:p w:rsidR="00B93401" w:rsidRDefault="00B93401" w:rsidP="00B93401">
      <w:pPr>
        <w:pStyle w:val="h3"/>
      </w:pPr>
      <w:r>
        <w:rPr>
          <w:rFonts w:cs="Times New Roman"/>
          <w:sz w:val="24"/>
          <w:szCs w:val="24"/>
        </w:rPr>
        <w:t>2. Технологии ручной обработки материалов (15 ч)</w:t>
      </w:r>
    </w:p>
    <w:p w:rsidR="00B93401" w:rsidRDefault="00B93401" w:rsidP="00B93401">
      <w:pPr>
        <w:pStyle w:val="body"/>
        <w:rPr>
          <w:rStyle w:val="Italic"/>
        </w:rPr>
      </w:pPr>
      <w:r>
        <w:rPr>
          <w:rFonts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 безопасное использование. 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rPr>
          <w:rFonts w:cs="Times New Roman"/>
          <w:sz w:val="24"/>
          <w:szCs w:val="24"/>
        </w:rPr>
        <w:t>сминание</w:t>
      </w:r>
      <w:proofErr w:type="spellEnd"/>
      <w:r>
        <w:rPr>
          <w:rFonts w:cs="Times New Roman"/>
          <w:sz w:val="24"/>
          <w:szCs w:val="24"/>
        </w:rPr>
        <w:t>, обрывание, склеивание и др. Резание бумаги ножницами. Правила безопасной работы, передачи и хранения ножниц. Картон.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Виды природных материалов (плоские — листья и объёмные 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 помощью пластилина).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дополнительных отделочных материалов.</w:t>
      </w:r>
    </w:p>
    <w:p w:rsidR="00B93401" w:rsidRDefault="00B93401" w:rsidP="00B93401">
      <w:pPr>
        <w:pStyle w:val="h3"/>
      </w:pPr>
      <w:r>
        <w:rPr>
          <w:rFonts w:cs="Times New Roman"/>
          <w:sz w:val="24"/>
          <w:szCs w:val="24"/>
        </w:rPr>
        <w:t>3. Конструирование и моделирование (8 ч)</w:t>
      </w:r>
    </w:p>
    <w:p w:rsidR="00B93401" w:rsidRDefault="00B93401" w:rsidP="00B93401">
      <w:pPr>
        <w:pStyle w:val="body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 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 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B93401" w:rsidRDefault="00B93401" w:rsidP="00B93401">
      <w:pPr>
        <w:pStyle w:val="h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Информационно-коммуникативные технологии* (2 ч)</w:t>
      </w:r>
    </w:p>
    <w:p w:rsidR="00B93401" w:rsidRDefault="00B93401" w:rsidP="00B93401">
      <w:pPr>
        <w:pStyle w:val="body"/>
        <w:rPr>
          <w:rStyle w:val="Italic"/>
        </w:rPr>
      </w:pPr>
      <w:r>
        <w:rPr>
          <w:rFonts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B93401" w:rsidRDefault="00B93401" w:rsidP="00B93401">
      <w:pPr>
        <w:pStyle w:val="body"/>
        <w:rPr>
          <w:rStyle w:val="Italic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Информация. Виды информации. </w:t>
      </w:r>
    </w:p>
    <w:p w:rsidR="00B93401" w:rsidRDefault="00B93401" w:rsidP="00B93401">
      <w:pPr>
        <w:pStyle w:val="h3"/>
      </w:pPr>
      <w:r>
        <w:rPr>
          <w:rFonts w:cs="Times New Roman"/>
          <w:sz w:val="24"/>
          <w:szCs w:val="24"/>
        </w:rPr>
        <w:t>Универсальные учебные действия (пропедевтический уровень)</w:t>
      </w:r>
    </w:p>
    <w:p w:rsidR="00B93401" w:rsidRDefault="00B93401" w:rsidP="00B93401">
      <w:pPr>
        <w:pStyle w:val="body"/>
        <w:rPr>
          <w:rFonts w:cs="Times New Roman"/>
          <w:sz w:val="24"/>
          <w:szCs w:val="24"/>
        </w:rPr>
      </w:pPr>
      <w:r>
        <w:rPr>
          <w:rStyle w:val="Italic"/>
          <w:rFonts w:cs="Times New Roman"/>
          <w:sz w:val="24"/>
          <w:szCs w:val="24"/>
        </w:rPr>
        <w:t>Познавательные УУД</w:t>
      </w:r>
      <w:r>
        <w:rPr>
          <w:rFonts w:cs="Times New Roman"/>
          <w:sz w:val="24"/>
          <w:szCs w:val="24"/>
        </w:rPr>
        <w:t xml:space="preserve">: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в терминах, используемых в технологии (в пределах изученного);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B93401" w:rsidRDefault="00B93401" w:rsidP="00B93401">
      <w:pPr>
        <w:pStyle w:val="body"/>
        <w:rPr>
          <w:rStyle w:val="Italic"/>
        </w:rPr>
      </w:pPr>
      <w:r>
        <w:rPr>
          <w:rStyle w:val="Italic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 w:rsidR="00B93401" w:rsidRDefault="00B93401" w:rsidP="00B93401">
      <w:pPr>
        <w:pStyle w:val="list-dash"/>
      </w:pPr>
      <w:r>
        <w:rPr>
          <w:rFonts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93401" w:rsidRDefault="00B93401" w:rsidP="00B93401">
      <w:pPr>
        <w:pStyle w:val="body"/>
        <w:rPr>
          <w:rStyle w:val="Italic"/>
        </w:rPr>
      </w:pPr>
      <w:r>
        <w:rPr>
          <w:rStyle w:val="Italic"/>
          <w:rFonts w:cs="Times New Roman"/>
          <w:sz w:val="24"/>
          <w:szCs w:val="24"/>
        </w:rPr>
        <w:t>Коммуникативные УУД</w:t>
      </w:r>
      <w:r>
        <w:rPr>
          <w:rFonts w:cs="Times New Roman"/>
          <w:sz w:val="24"/>
          <w:szCs w:val="24"/>
        </w:rPr>
        <w:t>:</w:t>
      </w:r>
    </w:p>
    <w:p w:rsidR="00B93401" w:rsidRDefault="00B93401" w:rsidP="00B93401">
      <w:pPr>
        <w:pStyle w:val="list-dash"/>
      </w:pPr>
      <w:r>
        <w:rPr>
          <w:rFonts w:cs="Times New Roman"/>
          <w:sz w:val="24"/>
          <w:szCs w:val="24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B93401" w:rsidRDefault="00B93401" w:rsidP="00B93401">
      <w:pPr>
        <w:pStyle w:val="body"/>
        <w:rPr>
          <w:rStyle w:val="Italic"/>
        </w:rPr>
      </w:pPr>
      <w:r>
        <w:rPr>
          <w:rStyle w:val="Italic"/>
          <w:rFonts w:cs="Times New Roman"/>
          <w:sz w:val="24"/>
          <w:szCs w:val="24"/>
        </w:rPr>
        <w:t>Регулятивные УУД</w:t>
      </w:r>
      <w:r>
        <w:rPr>
          <w:rFonts w:cs="Times New Roman"/>
          <w:sz w:val="24"/>
          <w:szCs w:val="24"/>
        </w:rPr>
        <w:t>:</w:t>
      </w:r>
    </w:p>
    <w:p w:rsidR="00B93401" w:rsidRDefault="00B93401" w:rsidP="00B93401">
      <w:pPr>
        <w:pStyle w:val="list-dash"/>
      </w:pPr>
      <w:r>
        <w:rPr>
          <w:rFonts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B93401" w:rsidRDefault="00B93401" w:rsidP="00B93401">
      <w:pPr>
        <w:pStyle w:val="list-das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93401" w:rsidRDefault="00B93401" w:rsidP="00B93401">
      <w:pPr>
        <w:pStyle w:val="list-dash"/>
        <w:rPr>
          <w:rStyle w:val="Italic"/>
        </w:rPr>
      </w:pPr>
      <w:r>
        <w:rPr>
          <w:rFonts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93401" w:rsidRDefault="00B93401" w:rsidP="00B93401">
      <w:pPr>
        <w:pStyle w:val="list-dash"/>
      </w:pPr>
      <w:r>
        <w:rPr>
          <w:rFonts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B93401" w:rsidRDefault="00B93401" w:rsidP="00B93401">
      <w:pPr>
        <w:pStyle w:val="body"/>
        <w:rPr>
          <w:rStyle w:val="Italic"/>
        </w:rPr>
      </w:pPr>
      <w:r>
        <w:rPr>
          <w:rStyle w:val="Italic"/>
          <w:rFonts w:cs="Times New Roman"/>
          <w:sz w:val="24"/>
          <w:szCs w:val="24"/>
        </w:rPr>
        <w:t>Совместная деятельность</w:t>
      </w:r>
      <w:r>
        <w:rPr>
          <w:rFonts w:cs="Times New Roman"/>
          <w:sz w:val="24"/>
          <w:szCs w:val="24"/>
        </w:rPr>
        <w:t>:</w:t>
      </w:r>
    </w:p>
    <w:p w:rsidR="00B93401" w:rsidRDefault="00B93401" w:rsidP="00B93401">
      <w:pPr>
        <w:pStyle w:val="list-dash"/>
      </w:pPr>
      <w:r>
        <w:rPr>
          <w:rFonts w:cs="Times New Roman"/>
          <w:sz w:val="24"/>
          <w:szCs w:val="24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93401" w:rsidRDefault="00B93401" w:rsidP="00B93401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3401" w:rsidRDefault="00B93401" w:rsidP="00B93401">
      <w:pPr>
        <w:tabs>
          <w:tab w:val="left" w:pos="7842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освоения учебного предмета</w:t>
      </w:r>
    </w:p>
    <w:p w:rsidR="00B93401" w:rsidRDefault="00B93401" w:rsidP="00B9340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результаты: </w:t>
      </w:r>
    </w:p>
    <w:p w:rsidR="00B93401" w:rsidRDefault="00B93401" w:rsidP="00B9340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b/>
          <w:sz w:val="24"/>
          <w:szCs w:val="24"/>
        </w:rPr>
        <w:t>:</w:t>
      </w:r>
      <w:bookmarkStart w:id="1" w:name="l114"/>
      <w:bookmarkEnd w:id="1"/>
    </w:p>
    <w:p w:rsidR="00B93401" w:rsidRDefault="00B93401" w:rsidP="00B93401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ценностного отношения к своей Родине - России;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:rsidR="00B93401" w:rsidRDefault="00B93401" w:rsidP="00B93401">
      <w:pPr>
        <w:pStyle w:val="a3"/>
        <w:rPr>
          <w:rStyle w:val="dt-m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93401" w:rsidRDefault="00B93401" w:rsidP="00B93401">
      <w:pPr>
        <w:pStyle w:val="a3"/>
        <w:rPr>
          <w:b/>
        </w:rPr>
      </w:pPr>
      <w:proofErr w:type="gramStart"/>
      <w:r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Духовно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-нравственного воспитания</w:t>
      </w:r>
      <w:r>
        <w:rPr>
          <w:rFonts w:ascii="Times New Roman" w:hAnsi="Times New Roman"/>
          <w:b/>
          <w:sz w:val="24"/>
          <w:szCs w:val="24"/>
        </w:rPr>
        <w:t>:</w:t>
      </w:r>
      <w:bookmarkStart w:id="2" w:name="l276"/>
      <w:bookmarkEnd w:id="2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:rsidR="00B93401" w:rsidRDefault="00B93401" w:rsidP="00B93401">
      <w:pPr>
        <w:pStyle w:val="a3"/>
        <w:rPr>
          <w:rStyle w:val="dt-m"/>
        </w:rPr>
      </w:pPr>
      <w:r>
        <w:rPr>
          <w:rFonts w:ascii="Times New Roman" w:hAnsi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</w:t>
      </w:r>
      <w:proofErr w:type="gramStart"/>
      <w:r>
        <w:rPr>
          <w:rFonts w:ascii="Times New Roman" w:hAnsi="Times New Roman"/>
          <w:sz w:val="24"/>
          <w:szCs w:val="24"/>
        </w:rPr>
        <w:t>людям.</w:t>
      </w:r>
      <w:bookmarkStart w:id="3" w:name="l115"/>
      <w:bookmarkEnd w:id="3"/>
      <w:r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proofErr w:type="gramEnd"/>
    </w:p>
    <w:p w:rsidR="00B93401" w:rsidRDefault="00B93401" w:rsidP="00B93401">
      <w:pPr>
        <w:pStyle w:val="a3"/>
        <w:rPr>
          <w:i/>
        </w:rPr>
      </w:pPr>
      <w:r>
        <w:rPr>
          <w:rFonts w:ascii="Times New Roman" w:hAnsi="Times New Roman"/>
          <w:i/>
          <w:sz w:val="24"/>
          <w:szCs w:val="24"/>
        </w:rPr>
        <w:t>Эстетического воспитания: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Физического воспитания</w:t>
      </w:r>
      <w:r>
        <w:rPr>
          <w:rFonts w:ascii="Times New Roman" w:hAnsi="Times New Roman"/>
          <w:sz w:val="24"/>
          <w:szCs w:val="24"/>
        </w:rPr>
        <w:t>, формирования культуры здоровья и эмоционального благополучия: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  <w:bookmarkStart w:id="4" w:name="l277"/>
      <w:bookmarkEnd w:id="4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здоровью.</w:t>
      </w:r>
      <w:bookmarkStart w:id="5" w:name="l116"/>
      <w:bookmarkEnd w:id="5"/>
    </w:p>
    <w:p w:rsidR="00B93401" w:rsidRDefault="00B93401" w:rsidP="00B9340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Трудового воспитания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93401" w:rsidRDefault="00B93401" w:rsidP="00B93401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Экологического воспитания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отношение к природе;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неприятие действий, приносящих ей вред.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</w:p>
    <w:p w:rsidR="00B93401" w:rsidRDefault="00B93401" w:rsidP="00B93401">
      <w:pPr>
        <w:pStyle w:val="a3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Style w:val="dt-m"/>
          <w:rFonts w:ascii="Times New Roman" w:hAnsi="Times New Roman"/>
          <w:i/>
          <w:color w:val="808080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>Ценности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научного познания: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  <w:bookmarkStart w:id="6" w:name="l117"/>
      <w:bookmarkEnd w:id="6"/>
    </w:p>
    <w:p w:rsidR="00B93401" w:rsidRDefault="00B93401" w:rsidP="00B93401">
      <w:pPr>
        <w:pStyle w:val="a3"/>
        <w:rPr>
          <w:rStyle w:val="dt-m"/>
          <w:b/>
        </w:rPr>
      </w:pPr>
    </w:p>
    <w:p w:rsidR="00B93401" w:rsidRDefault="00B93401" w:rsidP="00B93401">
      <w:pPr>
        <w:pStyle w:val="a3"/>
        <w:rPr>
          <w:rStyle w:val="dt-m"/>
          <w:rFonts w:ascii="Times New Roman" w:hAnsi="Times New Roman"/>
          <w:b/>
          <w:sz w:val="24"/>
          <w:szCs w:val="24"/>
        </w:rPr>
      </w:pPr>
      <w:proofErr w:type="spellStart"/>
      <w:r>
        <w:rPr>
          <w:rStyle w:val="dt-m"/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Style w:val="dt-m"/>
          <w:rFonts w:ascii="Times New Roman" w:hAnsi="Times New Roman"/>
          <w:b/>
          <w:sz w:val="24"/>
          <w:szCs w:val="24"/>
        </w:rPr>
        <w:t xml:space="preserve"> результаты</w:t>
      </w:r>
    </w:p>
    <w:p w:rsidR="00B93401" w:rsidRDefault="00B93401" w:rsidP="00B93401">
      <w:pPr>
        <w:pStyle w:val="a3"/>
      </w:pPr>
      <w:r>
        <w:rPr>
          <w:rFonts w:ascii="Times New Roman" w:hAnsi="Times New Roman"/>
          <w:sz w:val="24"/>
          <w:szCs w:val="24"/>
        </w:rPr>
        <w:t>Овладение универсальными учебными познавательными действиями: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  <w:bookmarkStart w:id="7" w:name="l278"/>
      <w:bookmarkEnd w:id="7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  <w:bookmarkStart w:id="8" w:name="l118"/>
      <w:bookmarkEnd w:id="8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  <w:bookmarkStart w:id="9" w:name="l279"/>
      <w:bookmarkEnd w:id="9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  <w:bookmarkStart w:id="10" w:name="l119"/>
      <w:bookmarkEnd w:id="10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1" w:name="l120"/>
      <w:bookmarkEnd w:id="11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>работа с информацией: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bookmarkStart w:id="12" w:name="l280"/>
      <w:bookmarkEnd w:id="12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  <w:bookmarkStart w:id="13" w:name="l121"/>
      <w:bookmarkEnd w:id="13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93401" w:rsidRDefault="00B93401" w:rsidP="00B93401">
      <w:pPr>
        <w:pStyle w:val="a3"/>
        <w:rPr>
          <w:rStyle w:val="dt-m"/>
          <w:color w:val="808080"/>
        </w:rPr>
      </w:pPr>
    </w:p>
    <w:p w:rsidR="00B93401" w:rsidRDefault="00B93401" w:rsidP="00B93401">
      <w:pPr>
        <w:pStyle w:val="a3"/>
      </w:pPr>
      <w:proofErr w:type="gramStart"/>
      <w:r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универсальными учебными коммуникативными действиями: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>общение: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  <w:bookmarkStart w:id="14" w:name="l281"/>
      <w:bookmarkEnd w:id="14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высказывать свое мнение;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  <w:bookmarkStart w:id="15" w:name="l122"/>
      <w:bookmarkEnd w:id="15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совместная деятельность: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  <w:bookmarkStart w:id="16" w:name="l282"/>
      <w:bookmarkEnd w:id="16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17" w:name="l123"/>
      <w:bookmarkEnd w:id="17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dt-m"/>
          <w:rFonts w:ascii="Times New Roman" w:hAnsi="Times New Roman"/>
          <w:color w:val="80808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универсальными учебными регулятивными действиями: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самоорганизация: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  <w:bookmarkStart w:id="18" w:name="l283"/>
      <w:bookmarkEnd w:id="18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dt-m"/>
          <w:rFonts w:ascii="Times New Roman" w:hAnsi="Times New Roman"/>
          <w:color w:val="808080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самоконтроль:</w:t>
      </w:r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  <w:bookmarkStart w:id="19" w:name="l124"/>
      <w:bookmarkEnd w:id="19"/>
    </w:p>
    <w:p w:rsidR="00B93401" w:rsidRDefault="00B93401" w:rsidP="00B934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B93401" w:rsidRDefault="00B93401" w:rsidP="00B93401">
      <w:pPr>
        <w:tabs>
          <w:tab w:val="left" w:pos="78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3401" w:rsidRDefault="00B93401" w:rsidP="00B93401">
      <w:pPr>
        <w:pStyle w:val="h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Предметные результаты освоения </w:t>
      </w:r>
      <w:proofErr w:type="gramStart"/>
      <w:r>
        <w:rPr>
          <w:rFonts w:cs="Times New Roman"/>
          <w:sz w:val="24"/>
          <w:szCs w:val="24"/>
        </w:rPr>
        <w:t>курса  «</w:t>
      </w:r>
      <w:proofErr w:type="gramEnd"/>
      <w:r>
        <w:rPr>
          <w:rFonts w:cs="Times New Roman"/>
          <w:sz w:val="24"/>
          <w:szCs w:val="24"/>
        </w:rPr>
        <w:t>ТехнологиЯ»</w:t>
      </w:r>
    </w:p>
    <w:p w:rsidR="00B93401" w:rsidRDefault="00B93401" w:rsidP="00B93401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концу обучения </w:t>
      </w:r>
      <w:r>
        <w:rPr>
          <w:rStyle w:val="Bold"/>
          <w:sz w:val="24"/>
          <w:szCs w:val="24"/>
        </w:rPr>
        <w:t>в первом классе</w:t>
      </w:r>
      <w:r>
        <w:rPr>
          <w:rFonts w:cs="Times New Roman"/>
          <w:sz w:val="24"/>
          <w:szCs w:val="24"/>
        </w:rPr>
        <w:t xml:space="preserve"> обучающийся научится: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применять правила безопасной работы ножницами, иглой и аккуратной работы с клеем;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</w:p>
    <w:p w:rsidR="00B93401" w:rsidRDefault="00B93401" w:rsidP="00B93401">
      <w:pPr>
        <w:pStyle w:val="list-dash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 др.), использовать их в практической работе;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определять наименования отдельных материалов (бумага, картон, фольга, пластилин, природные, текстильные материалы и пр.) и способы их обработки (сгибание, отрывание, </w:t>
      </w:r>
      <w:proofErr w:type="spellStart"/>
      <w:r>
        <w:rPr>
          <w:rFonts w:cs="Times New Roman"/>
          <w:sz w:val="24"/>
          <w:szCs w:val="24"/>
        </w:rPr>
        <w:t>сминание</w:t>
      </w:r>
      <w:proofErr w:type="spellEnd"/>
      <w:r>
        <w:rPr>
          <w:rFonts w:cs="Times New Roman"/>
          <w:sz w:val="24"/>
          <w:szCs w:val="24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оформлять изделия строчкой прямого стежка;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смысл понятий «изделие», «деталь изделия», «об</w:t>
      </w:r>
      <w:r>
        <w:rPr>
          <w:rFonts w:cs="Times New Roman"/>
          <w:spacing w:val="-1"/>
          <w:sz w:val="24"/>
          <w:szCs w:val="24"/>
        </w:rPr>
        <w:t>разец», «заготовка», «материал», «инструмент», «приспособ</w:t>
      </w:r>
      <w:r>
        <w:rPr>
          <w:rFonts w:cs="Times New Roman"/>
          <w:sz w:val="24"/>
          <w:szCs w:val="24"/>
        </w:rPr>
        <w:t xml:space="preserve">ление», «конструирование», «аппликация»;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задания с опорой на готовый план;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распознавать изученные виды материалов (природные, пластические, бумага, тонкий картон, текстильные, клей и др.), их свойства (цвет, фактура, форма, гибкость и др.); 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материалы и инструменты по их назначению;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rPr>
          <w:rFonts w:cs="Times New Roman"/>
          <w:sz w:val="24"/>
          <w:szCs w:val="24"/>
        </w:rPr>
        <w:t>сминанием</w:t>
      </w:r>
      <w:proofErr w:type="spellEnd"/>
      <w:r>
        <w:rPr>
          <w:rFonts w:cs="Times New Roman"/>
          <w:sz w:val="24"/>
          <w:szCs w:val="24"/>
        </w:rPr>
        <w:t>, лепкой и пр.; собирать изделия с помощью клея, пластических масс и др.; эстетично и аккуратно выполнять отделку раскрашиванием, аппликацией, строчкой прямого стежка;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для сушки плоских изделий пресс;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B93401" w:rsidRDefault="00B93401" w:rsidP="00B93401">
      <w:pPr>
        <w:pStyle w:val="list-das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E96F3C" w:rsidRDefault="00E96F3C"/>
    <w:sectPr w:rsidR="00E96F3C" w:rsidSect="00B9340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BF" w:rsidRDefault="00FF42BF" w:rsidP="00B93401">
      <w:pPr>
        <w:spacing w:after="0" w:line="240" w:lineRule="auto"/>
      </w:pPr>
      <w:r>
        <w:separator/>
      </w:r>
    </w:p>
  </w:endnote>
  <w:endnote w:type="continuationSeparator" w:id="0">
    <w:p w:rsidR="00FF42BF" w:rsidRDefault="00FF42BF" w:rsidP="00B9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BF" w:rsidRDefault="00FF42BF" w:rsidP="00B93401">
      <w:pPr>
        <w:spacing w:after="0" w:line="240" w:lineRule="auto"/>
      </w:pPr>
      <w:r>
        <w:separator/>
      </w:r>
    </w:p>
  </w:footnote>
  <w:footnote w:type="continuationSeparator" w:id="0">
    <w:p w:rsidR="00FF42BF" w:rsidRDefault="00FF42BF" w:rsidP="00B93401">
      <w:pPr>
        <w:spacing w:after="0" w:line="240" w:lineRule="auto"/>
      </w:pPr>
      <w:r>
        <w:continuationSeparator/>
      </w:r>
    </w:p>
  </w:footnote>
  <w:footnote w:id="1">
    <w:p w:rsidR="00B93401" w:rsidRDefault="00B93401" w:rsidP="00B93401">
      <w:pPr>
        <w:pStyle w:val="footnote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6D"/>
    <w:rsid w:val="004E6B6D"/>
    <w:rsid w:val="00B93401"/>
    <w:rsid w:val="00E96F3C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95E2-F28F-4DAA-B23C-DA17959D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4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34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uiPriority w:val="99"/>
    <w:rsid w:val="00B93401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B93401"/>
    <w:pPr>
      <w:keepNext/>
      <w:suppressAutoHyphens/>
      <w:autoSpaceDE w:val="0"/>
      <w:autoSpaceDN w:val="0"/>
      <w:adjustRightInd w:val="0"/>
      <w:spacing w:before="360" w:after="240" w:line="240" w:lineRule="atLeast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B9340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B93401"/>
    <w:pPr>
      <w:spacing w:before="120"/>
    </w:pPr>
  </w:style>
  <w:style w:type="paragraph" w:customStyle="1" w:styleId="footnote">
    <w:name w:val="footnote"/>
    <w:basedOn w:val="body"/>
    <w:uiPriority w:val="99"/>
    <w:rsid w:val="00B93401"/>
    <w:pPr>
      <w:spacing w:line="200" w:lineRule="atLeast"/>
    </w:pPr>
    <w:rPr>
      <w:sz w:val="18"/>
      <w:szCs w:val="18"/>
    </w:rPr>
  </w:style>
  <w:style w:type="paragraph" w:customStyle="1" w:styleId="list-dash">
    <w:name w:val="list-dash"/>
    <w:basedOn w:val="a"/>
    <w:uiPriority w:val="99"/>
    <w:rsid w:val="00B93401"/>
    <w:pPr>
      <w:numPr>
        <w:numId w:val="1"/>
      </w:numPr>
      <w:tabs>
        <w:tab w:val="left" w:pos="567"/>
      </w:tabs>
      <w:autoSpaceDE w:val="0"/>
      <w:autoSpaceDN w:val="0"/>
      <w:adjustRightInd w:val="0"/>
      <w:spacing w:after="0" w:line="242" w:lineRule="atLeast"/>
      <w:ind w:left="567" w:hanging="340"/>
      <w:jc w:val="both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dt-m">
    <w:name w:val="dt-m"/>
    <w:basedOn w:val="a0"/>
    <w:rsid w:val="00B93401"/>
  </w:style>
  <w:style w:type="character" w:customStyle="1" w:styleId="Italic">
    <w:name w:val="Italic"/>
    <w:uiPriority w:val="99"/>
    <w:rsid w:val="00B93401"/>
    <w:rPr>
      <w:i/>
      <w:iCs/>
    </w:rPr>
  </w:style>
  <w:style w:type="character" w:customStyle="1" w:styleId="footnote-num">
    <w:name w:val="footnote-num"/>
    <w:uiPriority w:val="99"/>
    <w:rsid w:val="00B93401"/>
    <w:rPr>
      <w:position w:val="4"/>
      <w:sz w:val="12"/>
      <w:szCs w:val="12"/>
      <w:vertAlign w:val="baseline"/>
    </w:rPr>
  </w:style>
  <w:style w:type="character" w:customStyle="1" w:styleId="Bold">
    <w:name w:val="Bold"/>
    <w:uiPriority w:val="99"/>
    <w:rsid w:val="00B9340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2253</Words>
  <Characters>12848</Characters>
  <Application>Microsoft Office Word</Application>
  <DocSecurity>0</DocSecurity>
  <Lines>107</Lines>
  <Paragraphs>30</Paragraphs>
  <ScaleCrop>false</ScaleCrop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2023-01-25T08:06:00Z</dcterms:created>
  <dcterms:modified xsi:type="dcterms:W3CDTF">2023-01-25T08:07:00Z</dcterms:modified>
</cp:coreProperties>
</file>