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6F" w:rsidRPr="00362EEC" w:rsidRDefault="000D676F" w:rsidP="000D676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>
        <w:rPr>
          <w:b/>
          <w:lang w:eastAsia="ar-SA"/>
        </w:rPr>
        <w:t>Изобразительное искусство</w:t>
      </w:r>
      <w:r>
        <w:rPr>
          <w:b/>
          <w:bCs/>
          <w:iCs/>
        </w:rPr>
        <w:t>», 2 класс</w:t>
      </w:r>
    </w:p>
    <w:p w:rsidR="000D676F" w:rsidRPr="00362EEC" w:rsidRDefault="000D676F" w:rsidP="000D676F">
      <w:pPr>
        <w:jc w:val="both"/>
        <w:rPr>
          <w:b/>
        </w:rPr>
      </w:pPr>
      <w:r w:rsidRPr="00362EEC">
        <w:rPr>
          <w:color w:val="000000"/>
        </w:rPr>
        <w:tab/>
      </w:r>
    </w:p>
    <w:p w:rsidR="000D676F" w:rsidRPr="00362EEC" w:rsidRDefault="000D676F" w:rsidP="000D676F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</w:p>
    <w:p w:rsidR="000D676F" w:rsidRPr="00362EEC" w:rsidRDefault="000D676F" w:rsidP="000D676F">
      <w:pPr>
        <w:rPr>
          <w:b/>
        </w:rPr>
      </w:pPr>
    </w:p>
    <w:p w:rsidR="000D676F" w:rsidRPr="00021565" w:rsidRDefault="000D676F" w:rsidP="00021565">
      <w:pPr>
        <w:ind w:firstLine="709"/>
        <w:jc w:val="both"/>
      </w:pPr>
      <w:r w:rsidRPr="00021565">
        <w:rPr>
          <w:b/>
        </w:rPr>
        <w:t xml:space="preserve"> Предметные результаты</w:t>
      </w:r>
      <w:r w:rsidRPr="00021565">
        <w:t xml:space="preserve"> освоения курса изобразительного искусства на уровне начального общего образования предполагают: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b/>
        </w:rPr>
        <w:t xml:space="preserve"> </w:t>
      </w:r>
      <w:r w:rsidRPr="00021565">
        <w:rPr>
          <w:color w:val="333333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2) умение характеризовать виды и жанры изобразительного искусства;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3) овладение умением рисовать с натуры, по памяти, по представлению;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4) умение применять принципы перспективных и композиционных построений;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5) умение характеризовать отличительные особенности художественных промыслов России;</w:t>
      </w:r>
    </w:p>
    <w:p w:rsidR="000D676F" w:rsidRPr="00021565" w:rsidRDefault="000D676F" w:rsidP="00021565">
      <w:pPr>
        <w:shd w:val="clear" w:color="auto" w:fill="FFFFFF"/>
        <w:jc w:val="both"/>
        <w:rPr>
          <w:color w:val="333333"/>
        </w:rPr>
      </w:pPr>
      <w:r w:rsidRPr="00021565">
        <w:rPr>
          <w:color w:val="333333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0D676F" w:rsidRPr="00021565" w:rsidRDefault="000D676F" w:rsidP="00021565">
      <w:pPr>
        <w:widowControl w:val="0"/>
        <w:autoSpaceDE w:val="0"/>
        <w:autoSpaceDN w:val="0"/>
        <w:ind w:firstLine="540"/>
        <w:jc w:val="both"/>
      </w:pPr>
      <w:r w:rsidRPr="00021565">
        <w:t xml:space="preserve">В результате изучения изобразительного </w:t>
      </w:r>
      <w:proofErr w:type="spellStart"/>
      <w:r w:rsidRPr="00021565">
        <w:t>исксства</w:t>
      </w:r>
      <w:proofErr w:type="spellEnd"/>
      <w:r w:rsidRPr="00021565">
        <w:t xml:space="preserve"> </w:t>
      </w:r>
    </w:p>
    <w:p w:rsidR="000D676F" w:rsidRPr="00021565" w:rsidRDefault="000D676F" w:rsidP="00021565">
      <w:pPr>
        <w:jc w:val="both"/>
        <w:rPr>
          <w:b/>
        </w:rPr>
      </w:pPr>
      <w:r w:rsidRPr="00021565">
        <w:rPr>
          <w:b/>
        </w:rPr>
        <w:t xml:space="preserve">ученик научится: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rStyle w:val="ff3"/>
          <w:color w:val="000000"/>
          <w:bdr w:val="none" w:sz="0" w:space="0" w:color="auto" w:frame="1"/>
        </w:rPr>
        <w:t>-</w:t>
      </w:r>
      <w:r w:rsidRPr="00021565">
        <w:rPr>
          <w:rStyle w:val="ff3"/>
          <w:color w:val="000000"/>
          <w:bdr w:val="none" w:sz="0" w:space="0" w:color="auto" w:frame="1"/>
        </w:rPr>
        <w:t xml:space="preserve">различать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основные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виды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художественной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деятельности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(рисунок,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живопись,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скульптура, </w:t>
      </w:r>
      <w:proofErr w:type="gramEnd"/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-художественное конструирование и дизайн, декоративно-прикладное искусство) и участвовать в художественно-творческой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деятельности,  используя  различные  художественные  материалы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>и приёмы работы с ними для передачи собственного замысла;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>-</w:t>
      </w:r>
      <w:proofErr w:type="spellStart"/>
      <w:proofErr w:type="gramStart"/>
      <w:r w:rsidRPr="00021565">
        <w:rPr>
          <w:rStyle w:val="ff3"/>
          <w:color w:val="000000"/>
          <w:bdr w:val="none" w:sz="0" w:space="0" w:color="auto" w:frame="1"/>
        </w:rPr>
        <w:t>эмоционально</w:t>
      </w:r>
      <w:r>
        <w:rPr>
          <w:rStyle w:val="ff3"/>
          <w:color w:val="000000"/>
          <w:bdr w:val="none" w:sz="0" w:space="0" w:color="auto" w:frame="1"/>
        </w:rPr>
        <w:t>-</w:t>
      </w:r>
      <w:r w:rsidRPr="00021565">
        <w:rPr>
          <w:rStyle w:val="ff3"/>
          <w:color w:val="000000"/>
          <w:bdr w:val="none" w:sz="0" w:space="0" w:color="auto" w:frame="1"/>
        </w:rPr>
        <w:t>ценностно</w:t>
      </w:r>
      <w:proofErr w:type="spellEnd"/>
      <w:proofErr w:type="gramEnd"/>
      <w:r w:rsidRPr="00021565">
        <w:rPr>
          <w:rStyle w:val="ff3"/>
          <w:color w:val="000000"/>
          <w:bdr w:val="none" w:sz="0" w:space="0" w:color="auto" w:frame="1"/>
        </w:rPr>
        <w:t xml:space="preserve"> относиться к природе, человеку, обществу; 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различать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передавать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>художественно</w:t>
      </w:r>
      <w:r>
        <w:rPr>
          <w:rStyle w:val="ff3"/>
          <w:color w:val="000000"/>
          <w:bdr w:val="none" w:sz="0" w:space="0" w:color="auto" w:frame="1"/>
        </w:rPr>
        <w:t>-</w:t>
      </w:r>
      <w:r w:rsidRPr="00021565">
        <w:rPr>
          <w:rStyle w:val="ff3"/>
          <w:color w:val="000000"/>
          <w:bdr w:val="none" w:sz="0" w:space="0" w:color="auto" w:frame="1"/>
        </w:rPr>
        <w:t xml:space="preserve">творческой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деятельности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>характер,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3"/>
          <w:color w:val="000000"/>
          <w:bdr w:val="none" w:sz="0" w:space="0" w:color="auto" w:frame="1"/>
        </w:rPr>
        <w:t xml:space="preserve">эмоциональные </w:t>
      </w:r>
      <w:proofErr w:type="gramEnd"/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-состояния и своё отношение к ним средствами художественного образного языка;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021565">
        <w:rPr>
          <w:rStyle w:val="ff3"/>
          <w:color w:val="000000"/>
          <w:bdr w:val="none" w:sz="0" w:space="0" w:color="auto" w:frame="1"/>
        </w:rPr>
        <w:t xml:space="preserve">узнавать, воспринимать, описывать и эмоционально оценивать шедевры своего национального,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 xml:space="preserve">-российского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мирового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искусства,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изображающие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природу,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человека,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>различные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>стороны (разнообразие, красоту, трагизм и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rStyle w:val="ls1"/>
          <w:color w:val="000000"/>
          <w:spacing w:val="1"/>
          <w:bdr w:val="none" w:sz="0" w:space="0" w:color="auto" w:frame="1"/>
        </w:rPr>
        <w:t>т.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color w:val="000000"/>
        </w:rPr>
        <w:t>д.) окружающего мира и жизненных явлений.</w:t>
      </w:r>
      <w:r w:rsidRPr="00021565">
        <w:rPr>
          <w:rStyle w:val="ff4"/>
          <w:color w:val="000000"/>
          <w:bdr w:val="none" w:sz="0" w:space="0" w:color="auto" w:frame="1"/>
        </w:rPr>
        <w:t xml:space="preserve"> </w:t>
      </w:r>
    </w:p>
    <w:p w:rsidR="000D676F" w:rsidRPr="00021565" w:rsidRDefault="000D676F" w:rsidP="00021565">
      <w:pPr>
        <w:jc w:val="both"/>
      </w:pPr>
    </w:p>
    <w:p w:rsidR="000D676F" w:rsidRPr="00021565" w:rsidRDefault="000D676F" w:rsidP="00021565">
      <w:pPr>
        <w:suppressAutoHyphens/>
        <w:jc w:val="both"/>
        <w:rPr>
          <w:b/>
          <w:lang w:eastAsia="ar-SA"/>
        </w:rPr>
      </w:pPr>
      <w:r w:rsidRPr="00021565">
        <w:rPr>
          <w:b/>
          <w:lang w:eastAsia="ar-SA"/>
        </w:rPr>
        <w:t>ученик получит  возможность  научиться: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rStyle w:val="ff5"/>
          <w:color w:val="000000"/>
          <w:bdr w:val="none" w:sz="0" w:space="0" w:color="auto" w:frame="1"/>
        </w:rPr>
        <w:t>-</w:t>
      </w:r>
      <w:r w:rsidRPr="00021565">
        <w:rPr>
          <w:rStyle w:val="ff5"/>
          <w:color w:val="000000"/>
          <w:bdr w:val="none" w:sz="0" w:space="0" w:color="auto" w:frame="1"/>
        </w:rPr>
        <w:t xml:space="preserve">воспринимать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изобразительного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>искусства;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участвовать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обсуждении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021565">
        <w:rPr>
          <w:color w:val="000000"/>
        </w:rPr>
        <w:t xml:space="preserve">содержания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выразительных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средств;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различать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сюжет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содержание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знакомых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 w:rsidRPr="00021565">
        <w:rPr>
          <w:color w:val="000000"/>
        </w:rPr>
        <w:t>произведениях</w:t>
      </w:r>
      <w:proofErr w:type="gramEnd"/>
      <w:r w:rsidRPr="00021565">
        <w:rPr>
          <w:color w:val="000000"/>
        </w:rPr>
        <w:t>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Pr="00021565">
        <w:rPr>
          <w:rStyle w:val="ff5"/>
          <w:color w:val="000000"/>
          <w:bdr w:val="none" w:sz="0" w:space="0" w:color="auto" w:frame="1"/>
        </w:rPr>
        <w:t xml:space="preserve">видеть проявления прекрасного в произведениях искусства (картины, архитектура, скульптура </w:t>
      </w:r>
      <w:proofErr w:type="gramEnd"/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и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rStyle w:val="ls2"/>
          <w:color w:val="000000"/>
          <w:spacing w:val="-1"/>
          <w:bdr w:val="none" w:sz="0" w:space="0" w:color="auto" w:frame="1"/>
        </w:rPr>
        <w:t>т.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color w:val="000000"/>
        </w:rPr>
        <w:t>д.), в природе, на улице, в быту;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021565">
        <w:rPr>
          <w:rStyle w:val="ff5"/>
          <w:color w:val="000000"/>
          <w:bdr w:val="none" w:sz="0" w:space="0" w:color="auto" w:frame="1"/>
        </w:rPr>
        <w:t xml:space="preserve">высказывать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аргументированное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суждение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художественных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произведениях,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изображающих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природу и человека в различных эмоциональных состояниях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rStyle w:val="ff5"/>
          <w:color w:val="000000"/>
          <w:bdr w:val="none" w:sz="0" w:space="0" w:color="auto" w:frame="1"/>
        </w:rPr>
        <w:t xml:space="preserve">воспринимать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изобразительного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>искусства;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участвовать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обсуждении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 xml:space="preserve">содержания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выразительных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средств;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различать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сюжет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содержание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знакомых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 w:rsidRPr="00021565">
        <w:rPr>
          <w:color w:val="000000"/>
        </w:rPr>
        <w:t>произведениях</w:t>
      </w:r>
      <w:proofErr w:type="gramEnd"/>
      <w:r w:rsidRPr="00021565">
        <w:rPr>
          <w:color w:val="000000"/>
        </w:rPr>
        <w:t>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>видеть проявления прекрасного в произведениях искусства (картины, архитектура, скульптура</w:t>
      </w:r>
      <w:r>
        <w:rPr>
          <w:rStyle w:val="ff5"/>
          <w:color w:val="000000"/>
          <w:bdr w:val="none" w:sz="0" w:space="0" w:color="auto" w:frame="1"/>
        </w:rPr>
        <w:t>)</w:t>
      </w:r>
      <w:r w:rsidRPr="00021565">
        <w:rPr>
          <w:color w:val="000000"/>
        </w:rPr>
        <w:t>, в природе, на улице, в быту;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</w:t>
      </w:r>
      <w:r w:rsidRPr="00021565">
        <w:rPr>
          <w:rStyle w:val="ff8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высказывать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аргументированное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суждение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художественных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произведениях,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изображающих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природу и человека в различных эмоциональных состояниях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rStyle w:val="ff5"/>
          <w:color w:val="000000"/>
          <w:bdr w:val="none" w:sz="0" w:space="0" w:color="auto" w:frame="1"/>
        </w:rPr>
        <w:t xml:space="preserve">воспринимать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изобразительного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>искусства;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участвовать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обсуждении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 xml:space="preserve">содержания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выразительных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средств;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различать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сюжет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и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содержание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в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color w:val="000000"/>
        </w:rPr>
        <w:t xml:space="preserve">знакомых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 w:rsidRPr="00021565">
        <w:rPr>
          <w:color w:val="000000"/>
        </w:rPr>
        <w:t>произведениях</w:t>
      </w:r>
      <w:proofErr w:type="gramEnd"/>
      <w:r w:rsidRPr="00021565">
        <w:rPr>
          <w:color w:val="000000"/>
        </w:rPr>
        <w:t>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видеть проявления прекрасного в произведениях искусства (картины, архитектура, скульптура </w:t>
      </w:r>
      <w:proofErr w:type="gramEnd"/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и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rStyle w:val="ls2"/>
          <w:color w:val="000000"/>
          <w:spacing w:val="-1"/>
          <w:bdr w:val="none" w:sz="0" w:space="0" w:color="auto" w:frame="1"/>
        </w:rPr>
        <w:t>т.</w:t>
      </w:r>
      <w:r w:rsidRPr="00021565">
        <w:rPr>
          <w:rStyle w:val="ff4"/>
          <w:color w:val="000000"/>
          <w:bdr w:val="none" w:sz="0" w:space="0" w:color="auto" w:frame="1"/>
        </w:rPr>
        <w:t xml:space="preserve">  </w:t>
      </w:r>
      <w:r w:rsidRPr="00021565">
        <w:rPr>
          <w:color w:val="000000"/>
        </w:rPr>
        <w:t>д.), в природе, на улице, в быту;</w:t>
      </w:r>
      <w:r w:rsidRPr="00021565">
        <w:rPr>
          <w:rStyle w:val="ff6"/>
          <w:color w:val="000000"/>
          <w:bdr w:val="none" w:sz="0" w:space="0" w:color="auto" w:frame="1"/>
        </w:rPr>
        <w:t xml:space="preserve">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высказывать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аргументированное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суждение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о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художественных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произведениях, </w:t>
      </w:r>
      <w:r w:rsidRPr="00021565">
        <w:rPr>
          <w:rStyle w:val="a3"/>
          <w:color w:val="000000"/>
          <w:bdr w:val="none" w:sz="0" w:space="0" w:color="auto" w:frame="1"/>
        </w:rPr>
        <w:t xml:space="preserve"> </w:t>
      </w:r>
      <w:r w:rsidRPr="00021565">
        <w:rPr>
          <w:rStyle w:val="ff5"/>
          <w:color w:val="000000"/>
          <w:bdr w:val="none" w:sz="0" w:space="0" w:color="auto" w:frame="1"/>
        </w:rPr>
        <w:t xml:space="preserve">изображающих </w:t>
      </w:r>
    </w:p>
    <w:p w:rsidR="00021565" w:rsidRPr="00021565" w:rsidRDefault="00021565" w:rsidP="00021565">
      <w:pPr>
        <w:shd w:val="clear" w:color="auto" w:fill="FFFFFF"/>
        <w:jc w:val="both"/>
        <w:textAlignment w:val="baseline"/>
        <w:rPr>
          <w:color w:val="000000"/>
        </w:rPr>
      </w:pPr>
      <w:r w:rsidRPr="00021565">
        <w:rPr>
          <w:color w:val="000000"/>
        </w:rPr>
        <w:t>природу и человека в различных эмоциональных состояниях</w:t>
      </w:r>
    </w:p>
    <w:p w:rsidR="00021565" w:rsidRPr="00021565" w:rsidRDefault="00021565" w:rsidP="00021565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21565">
        <w:rPr>
          <w:rStyle w:val="c10"/>
          <w:color w:val="000000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021565" w:rsidRPr="00021565" w:rsidRDefault="00021565" w:rsidP="00021565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21565">
        <w:rPr>
          <w:rStyle w:val="c10"/>
          <w:color w:val="000000"/>
        </w:rPr>
        <w:t>- воспринимать произведения изобразительного искусства разных жанров;</w:t>
      </w:r>
    </w:p>
    <w:p w:rsidR="00021565" w:rsidRPr="00021565" w:rsidRDefault="00021565" w:rsidP="00021565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21565">
        <w:rPr>
          <w:rStyle w:val="c10"/>
          <w:color w:val="000000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21565" w:rsidRPr="00021565" w:rsidRDefault="00021565" w:rsidP="00021565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21565">
        <w:rPr>
          <w:rStyle w:val="c10"/>
          <w:color w:val="000000"/>
        </w:rPr>
        <w:t>- применять практические навыки выразительного использования линии и штриха пятна, цвета, формы, пространства в процессе создания композиций.</w:t>
      </w:r>
    </w:p>
    <w:p w:rsidR="00021565" w:rsidRDefault="00021565" w:rsidP="00021565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</w:p>
    <w:p w:rsidR="000D676F" w:rsidRPr="00362EEC" w:rsidRDefault="000D676F" w:rsidP="000D676F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0D676F" w:rsidRPr="00362EEC" w:rsidRDefault="000D676F" w:rsidP="000D676F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>
        <w:rPr>
          <w:b/>
          <w:lang w:eastAsia="ar-SA"/>
        </w:rPr>
        <w:t>Изобразительное искусство</w:t>
      </w:r>
      <w:r w:rsidRPr="00362EEC">
        <w:rPr>
          <w:b/>
          <w:bCs/>
          <w:iCs/>
        </w:rPr>
        <w:t>»</w:t>
      </w:r>
      <w:r>
        <w:rPr>
          <w:b/>
          <w:bCs/>
          <w:iCs/>
        </w:rPr>
        <w:t xml:space="preserve"> 2 класс</w:t>
      </w:r>
    </w:p>
    <w:p w:rsidR="000D676F" w:rsidRPr="00362EEC" w:rsidRDefault="000D676F" w:rsidP="000D676F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«Графика» (7ч)</w:t>
      </w:r>
    </w:p>
    <w:p w:rsidR="000D676F" w:rsidRPr="00021D2A" w:rsidRDefault="000D676F" w:rsidP="000D676F">
      <w:pPr>
        <w:jc w:val="both"/>
      </w:pPr>
      <w:r w:rsidRPr="00021D2A"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0D676F" w:rsidRPr="00021D2A" w:rsidRDefault="000D676F" w:rsidP="000D676F">
      <w:pPr>
        <w:jc w:val="both"/>
      </w:pPr>
      <w:r w:rsidRPr="00021D2A">
        <w:t xml:space="preserve">Пастель и мелки — особенности и выразительные свойства графических материалов, приёмы работы. </w:t>
      </w:r>
    </w:p>
    <w:p w:rsidR="000D676F" w:rsidRPr="00021D2A" w:rsidRDefault="000D676F" w:rsidP="000D676F">
      <w:pPr>
        <w:jc w:val="both"/>
      </w:pPr>
      <w:r w:rsidRPr="00021D2A"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0D676F" w:rsidRPr="00021D2A" w:rsidRDefault="000D676F" w:rsidP="000D676F">
      <w:pPr>
        <w:jc w:val="both"/>
      </w:pPr>
      <w:r w:rsidRPr="00021D2A">
        <w:t xml:space="preserve"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0D676F" w:rsidRPr="00021D2A" w:rsidRDefault="000D676F" w:rsidP="000D676F">
      <w:pPr>
        <w:jc w:val="both"/>
      </w:pPr>
      <w:r w:rsidRPr="00021D2A"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</w:p>
    <w:p w:rsidR="000D676F" w:rsidRPr="00021D2A" w:rsidRDefault="000D676F" w:rsidP="000D676F">
      <w:pPr>
        <w:jc w:val="both"/>
      </w:pPr>
      <w:r w:rsidRPr="00021D2A">
        <w:t xml:space="preserve">Штриховка. Умение внимательно рассматривать и анализировать форму натурного предмета. </w:t>
      </w:r>
    </w:p>
    <w:p w:rsidR="000D676F" w:rsidRPr="00021D2A" w:rsidRDefault="000D676F" w:rsidP="000D676F">
      <w:pPr>
        <w:jc w:val="both"/>
      </w:pPr>
      <w:r w:rsidRPr="00021D2A"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«Живопись»(10ч)</w:t>
      </w:r>
    </w:p>
    <w:p w:rsidR="000D676F" w:rsidRPr="00021D2A" w:rsidRDefault="000D676F" w:rsidP="000D676F">
      <w:pPr>
        <w:jc w:val="both"/>
      </w:pPr>
      <w:r w:rsidRPr="00021D2A"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D676F" w:rsidRPr="00021D2A" w:rsidRDefault="000D676F" w:rsidP="000D676F">
      <w:pPr>
        <w:jc w:val="both"/>
      </w:pPr>
      <w:r w:rsidRPr="00021D2A">
        <w:t xml:space="preserve">Акварель и её свойства. Акварельные кисти. Приёмы работы акварелью. </w:t>
      </w:r>
    </w:p>
    <w:p w:rsidR="000D676F" w:rsidRPr="00021D2A" w:rsidRDefault="000D676F" w:rsidP="000D676F">
      <w:pPr>
        <w:jc w:val="both"/>
      </w:pPr>
      <w:r w:rsidRPr="00021D2A">
        <w:t xml:space="preserve">Цвет тёплый и холодный — цветовой контраст. </w:t>
      </w:r>
    </w:p>
    <w:p w:rsidR="000D676F" w:rsidRPr="00021D2A" w:rsidRDefault="000D676F" w:rsidP="000D676F">
      <w:pPr>
        <w:jc w:val="both"/>
      </w:pPr>
      <w:r w:rsidRPr="00021D2A"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 </w:t>
      </w:r>
    </w:p>
    <w:p w:rsidR="000D676F" w:rsidRPr="00021D2A" w:rsidRDefault="000D676F" w:rsidP="000D676F">
      <w:pPr>
        <w:jc w:val="both"/>
      </w:pPr>
      <w:r w:rsidRPr="00021D2A">
        <w:t xml:space="preserve">Цвет открытый — звонкий и приглушённый, тихий. Эмоциональная выразительность цвета. </w:t>
      </w:r>
    </w:p>
    <w:p w:rsidR="000D676F" w:rsidRPr="00021D2A" w:rsidRDefault="000D676F" w:rsidP="000D676F">
      <w:pPr>
        <w:jc w:val="both"/>
      </w:pPr>
      <w:r w:rsidRPr="00021D2A">
        <w:lastRenderedPageBreak/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 </w:t>
      </w:r>
    </w:p>
    <w:p w:rsidR="000D676F" w:rsidRPr="00021D2A" w:rsidRDefault="000D676F" w:rsidP="000D676F">
      <w:pPr>
        <w:jc w:val="both"/>
      </w:pPr>
      <w:r w:rsidRPr="00021D2A">
        <w:t>Изображение сказочного персонажа с ярко выраженным характером (образ мужской или женский).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«Скульптура» (3ч)</w:t>
      </w:r>
    </w:p>
    <w:p w:rsidR="000D676F" w:rsidRPr="00021D2A" w:rsidRDefault="000D676F" w:rsidP="000D676F">
      <w:pPr>
        <w:jc w:val="both"/>
      </w:pPr>
      <w:r w:rsidRPr="00021D2A">
        <w:t>Лепка из пластилина или глины игрушки — сказочного животного по мотивам выбранного художественного народного промысла (</w:t>
      </w:r>
      <w:proofErr w:type="spellStart"/>
      <w:r w:rsidRPr="00021D2A">
        <w:t>филимоновская</w:t>
      </w:r>
      <w:proofErr w:type="spellEnd"/>
      <w:r w:rsidRPr="00021D2A">
        <w:t xml:space="preserve"> игрушка, дымковский петух, </w:t>
      </w:r>
      <w:proofErr w:type="spellStart"/>
      <w:r w:rsidRPr="00021D2A">
        <w:t>каргопольский</w:t>
      </w:r>
      <w:proofErr w:type="spellEnd"/>
      <w:r w:rsidRPr="00021D2A">
        <w:t xml:space="preserve"> </w:t>
      </w:r>
      <w:proofErr w:type="spellStart"/>
      <w:r w:rsidRPr="00021D2A">
        <w:t>Полкан</w:t>
      </w:r>
      <w:proofErr w:type="spellEnd"/>
      <w:r w:rsidRPr="00021D2A"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D676F" w:rsidRPr="00021D2A" w:rsidRDefault="000D676F" w:rsidP="000D676F">
      <w:pPr>
        <w:jc w:val="both"/>
      </w:pPr>
      <w:r w:rsidRPr="00021D2A">
        <w:t xml:space="preserve">Лепка животных (кошка, собака, медвежонок и др.) с передачей характерной пластики движения. </w:t>
      </w:r>
    </w:p>
    <w:p w:rsidR="000D676F" w:rsidRPr="00021D2A" w:rsidRDefault="000D676F" w:rsidP="000D676F">
      <w:pPr>
        <w:jc w:val="both"/>
      </w:pPr>
      <w:r w:rsidRPr="00021D2A">
        <w:t xml:space="preserve">Соблюдение цельности формы, её преобразование и добавление деталей. </w:t>
      </w:r>
    </w:p>
    <w:p w:rsidR="000D676F" w:rsidRPr="00021D2A" w:rsidRDefault="000D676F" w:rsidP="000D676F">
      <w:pPr>
        <w:jc w:val="both"/>
      </w:pPr>
      <w:r w:rsidRPr="00021D2A"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«Декоративно-прикладное искусство» (5ч)</w:t>
      </w:r>
    </w:p>
    <w:p w:rsidR="000D676F" w:rsidRPr="00021D2A" w:rsidRDefault="000D676F" w:rsidP="000D676F">
      <w:pPr>
        <w:jc w:val="both"/>
      </w:pPr>
      <w:r w:rsidRPr="00021D2A"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0D676F" w:rsidRPr="00021D2A" w:rsidRDefault="000D676F" w:rsidP="000D676F">
      <w:pPr>
        <w:jc w:val="both"/>
      </w:pPr>
      <w:r w:rsidRPr="00021D2A">
        <w:t xml:space="preserve">Рисунок геометрического орнамента кружева или вышивки. </w:t>
      </w:r>
    </w:p>
    <w:p w:rsidR="000D676F" w:rsidRPr="00021D2A" w:rsidRDefault="000D676F" w:rsidP="000D676F">
      <w:pPr>
        <w:jc w:val="both"/>
      </w:pPr>
      <w:r w:rsidRPr="00021D2A">
        <w:t xml:space="preserve">Декоративная композиция. Ритм пятен в декоративной аппликации. </w:t>
      </w:r>
    </w:p>
    <w:p w:rsidR="000D676F" w:rsidRPr="00021D2A" w:rsidRDefault="000D676F" w:rsidP="000D676F">
      <w:pPr>
        <w:jc w:val="both"/>
      </w:pPr>
      <w:r w:rsidRPr="00021D2A">
        <w:t xml:space="preserve">Поделки из подручных нехудожественных материалов. </w:t>
      </w:r>
    </w:p>
    <w:p w:rsidR="000D676F" w:rsidRPr="00021D2A" w:rsidRDefault="000D676F" w:rsidP="000D676F">
      <w:pPr>
        <w:jc w:val="both"/>
      </w:pPr>
      <w:r w:rsidRPr="00021D2A">
        <w:t xml:space="preserve">Декоративные изображения животных в игрушках народных промыслов; </w:t>
      </w:r>
      <w:proofErr w:type="spellStart"/>
      <w:r w:rsidRPr="00021D2A">
        <w:t>филимоновские</w:t>
      </w:r>
      <w:proofErr w:type="spellEnd"/>
      <w:r w:rsidRPr="00021D2A">
        <w:t xml:space="preserve">, дымковские, </w:t>
      </w:r>
      <w:proofErr w:type="spellStart"/>
      <w:r w:rsidRPr="00021D2A">
        <w:t>каргопольские</w:t>
      </w:r>
      <w:proofErr w:type="spellEnd"/>
      <w:r w:rsidRPr="00021D2A">
        <w:t xml:space="preserve"> игрушки (и другие по выбору учителя с учётом местных художественных промыслов). </w:t>
      </w:r>
    </w:p>
    <w:p w:rsidR="000D676F" w:rsidRPr="00021D2A" w:rsidRDefault="000D676F" w:rsidP="000D676F">
      <w:pPr>
        <w:jc w:val="both"/>
      </w:pPr>
      <w:r w:rsidRPr="00021D2A"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«Архитектура» (4ч)</w:t>
      </w:r>
    </w:p>
    <w:p w:rsidR="000D676F" w:rsidRPr="00021D2A" w:rsidRDefault="000D676F" w:rsidP="000D676F">
      <w:pPr>
        <w:jc w:val="both"/>
      </w:pPr>
      <w:r w:rsidRPr="00021D2A"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0D676F" w:rsidRPr="00021D2A" w:rsidRDefault="000D676F" w:rsidP="000D676F">
      <w:pPr>
        <w:jc w:val="both"/>
      </w:pPr>
      <w:r w:rsidRPr="00021D2A"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</w:t>
      </w:r>
    </w:p>
    <w:p w:rsidR="000D676F" w:rsidRPr="00021D2A" w:rsidRDefault="000D676F" w:rsidP="000D676F">
      <w:pPr>
        <w:jc w:val="both"/>
      </w:pPr>
      <w:r w:rsidRPr="00021D2A"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«Восприятие произведений искусства» (3ч)</w:t>
      </w:r>
    </w:p>
    <w:p w:rsidR="000D676F" w:rsidRPr="00021D2A" w:rsidRDefault="000D676F" w:rsidP="000D676F">
      <w:pPr>
        <w:jc w:val="both"/>
        <w:rPr>
          <w:b/>
        </w:rPr>
      </w:pPr>
      <w:r w:rsidRPr="00021D2A">
        <w:t>Восприятие произведений детского творчества. Обсуждение сюжетного и эмоционального содержания детских работ.</w:t>
      </w:r>
    </w:p>
    <w:p w:rsidR="000D676F" w:rsidRPr="00021D2A" w:rsidRDefault="000D676F" w:rsidP="000D676F">
      <w:pPr>
        <w:jc w:val="both"/>
      </w:pPr>
      <w:r w:rsidRPr="00021D2A">
        <w:t xml:space="preserve">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 </w:t>
      </w:r>
    </w:p>
    <w:p w:rsidR="000D676F" w:rsidRPr="00021D2A" w:rsidRDefault="000D676F" w:rsidP="000D676F">
      <w:pPr>
        <w:jc w:val="both"/>
      </w:pPr>
      <w:r w:rsidRPr="00021D2A">
        <w:t xml:space="preserve">Восприятие орнаментальных произведений прикладного искусства (кружево, шитьё, резьба и роспись и др.). </w:t>
      </w:r>
    </w:p>
    <w:p w:rsidR="000D676F" w:rsidRPr="00021D2A" w:rsidRDefault="000D676F" w:rsidP="000D676F">
      <w:pPr>
        <w:jc w:val="both"/>
      </w:pPr>
      <w:r w:rsidRPr="00021D2A"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Восприятие произведений анималистического жанра в графике (произведения В. В. </w:t>
      </w:r>
      <w:proofErr w:type="spellStart"/>
      <w:r w:rsidRPr="00021D2A">
        <w:t>Ватагина</w:t>
      </w:r>
      <w:proofErr w:type="spellEnd"/>
      <w:r w:rsidRPr="00021D2A">
        <w:t xml:space="preserve">, Е. И. </w:t>
      </w:r>
      <w:proofErr w:type="spellStart"/>
      <w:r w:rsidRPr="00021D2A">
        <w:lastRenderedPageBreak/>
        <w:t>Чарушина</w:t>
      </w:r>
      <w:proofErr w:type="spellEnd"/>
      <w:r w:rsidRPr="00021D2A">
        <w:t xml:space="preserve"> и др.) и в скульптуре (произведения В. В. </w:t>
      </w:r>
      <w:proofErr w:type="spellStart"/>
      <w:r w:rsidRPr="00021D2A">
        <w:t>Ватагина</w:t>
      </w:r>
      <w:proofErr w:type="spellEnd"/>
      <w:r w:rsidRPr="00021D2A">
        <w:t>). Наблюдение животных с точки зрения их пропорций, характера движения, пластики.</w:t>
      </w:r>
    </w:p>
    <w:p w:rsidR="000D676F" w:rsidRPr="00021D2A" w:rsidRDefault="000D676F" w:rsidP="000D676F">
      <w:pPr>
        <w:jc w:val="both"/>
      </w:pPr>
    </w:p>
    <w:p w:rsidR="000D676F" w:rsidRPr="00021D2A" w:rsidRDefault="000D676F" w:rsidP="000D676F">
      <w:pPr>
        <w:jc w:val="both"/>
        <w:rPr>
          <w:b/>
        </w:rPr>
      </w:pPr>
    </w:p>
    <w:p w:rsidR="000D676F" w:rsidRPr="00021D2A" w:rsidRDefault="000D676F" w:rsidP="000D676F">
      <w:pPr>
        <w:jc w:val="both"/>
        <w:rPr>
          <w:b/>
        </w:rPr>
      </w:pPr>
      <w:r w:rsidRPr="00021D2A">
        <w:rPr>
          <w:b/>
        </w:rPr>
        <w:t>Модуль «Азбука цифровой графики» (2ч)</w:t>
      </w:r>
    </w:p>
    <w:p w:rsidR="000D676F" w:rsidRPr="00021D2A" w:rsidRDefault="000D676F" w:rsidP="000D676F">
      <w:pPr>
        <w:jc w:val="both"/>
      </w:pPr>
      <w:r w:rsidRPr="00021D2A">
        <w:t xml:space="preserve">Компьютерные средства изображения. Виды линий (в программе </w:t>
      </w:r>
      <w:proofErr w:type="spellStart"/>
      <w:r w:rsidRPr="00021D2A">
        <w:t>Paint</w:t>
      </w:r>
      <w:proofErr w:type="spellEnd"/>
      <w:r w:rsidRPr="00021D2A">
        <w:t xml:space="preserve"> или другом графическом редакторе). </w:t>
      </w:r>
    </w:p>
    <w:p w:rsidR="000D676F" w:rsidRPr="00021D2A" w:rsidRDefault="000D676F" w:rsidP="000D676F">
      <w:pPr>
        <w:jc w:val="both"/>
      </w:pPr>
      <w:r w:rsidRPr="00021D2A"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021D2A">
        <w:t>Paint</w:t>
      </w:r>
      <w:proofErr w:type="spellEnd"/>
      <w:r w:rsidRPr="00021D2A">
        <w:t xml:space="preserve">. </w:t>
      </w:r>
    </w:p>
    <w:p w:rsidR="000D676F" w:rsidRPr="00021D2A" w:rsidRDefault="000D676F" w:rsidP="000D676F">
      <w:pPr>
        <w:jc w:val="both"/>
      </w:pPr>
      <w:r w:rsidRPr="00021D2A"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021D2A">
        <w:t>Paint</w:t>
      </w:r>
      <w:proofErr w:type="spellEnd"/>
      <w:r w:rsidRPr="00021D2A">
        <w:t xml:space="preserve"> на основе простых сюжетов (например, образ дерева). </w:t>
      </w:r>
    </w:p>
    <w:p w:rsidR="000D676F" w:rsidRPr="00021D2A" w:rsidRDefault="000D676F" w:rsidP="000D676F">
      <w:pPr>
        <w:jc w:val="both"/>
      </w:pPr>
      <w:r w:rsidRPr="00021D2A">
        <w:t xml:space="preserve">Освоение инструментов традиционного рисования в программе </w:t>
      </w:r>
      <w:proofErr w:type="spellStart"/>
      <w:r w:rsidRPr="00021D2A">
        <w:t>Paint</w:t>
      </w:r>
      <w:proofErr w:type="spellEnd"/>
      <w:r w:rsidRPr="00021D2A">
        <w:t xml:space="preserve"> на основе темы «Тёплый и холодный цвета» (например, «Горящий костёр в синей ночи», «Перо жар-птицы» и др.). </w:t>
      </w:r>
    </w:p>
    <w:p w:rsidR="000D676F" w:rsidRPr="00021D2A" w:rsidRDefault="000D676F" w:rsidP="000D676F">
      <w:pPr>
        <w:jc w:val="both"/>
      </w:pPr>
      <w:r w:rsidRPr="00021D2A"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D676F" w:rsidRPr="00021D2A" w:rsidRDefault="000D676F" w:rsidP="000D676F">
      <w:pPr>
        <w:pStyle w:val="h2-first"/>
        <w:spacing w:before="0" w:after="0" w:line="240" w:lineRule="auto"/>
        <w:rPr>
          <w:rFonts w:eastAsia="Times New Roman" w:cs="Times New Roman"/>
          <w:sz w:val="24"/>
          <w:szCs w:val="24"/>
        </w:rPr>
      </w:pPr>
    </w:p>
    <w:p w:rsidR="007C7ACB" w:rsidRDefault="007C7ACB"/>
    <w:sectPr w:rsidR="007C7ACB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76F"/>
    <w:rsid w:val="00021565"/>
    <w:rsid w:val="000D676F"/>
    <w:rsid w:val="007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-first">
    <w:name w:val="h2-first"/>
    <w:basedOn w:val="a"/>
    <w:uiPriority w:val="99"/>
    <w:rsid w:val="000D676F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eastAsiaTheme="minorEastAsia" w:cs="OfficinaSansMediumITC"/>
      <w:b/>
      <w:bCs/>
      <w:caps/>
      <w:color w:val="000000"/>
      <w:position w:val="6"/>
      <w:sz w:val="22"/>
      <w:szCs w:val="22"/>
    </w:rPr>
  </w:style>
  <w:style w:type="character" w:customStyle="1" w:styleId="ff8">
    <w:name w:val="ff8"/>
    <w:basedOn w:val="a0"/>
    <w:rsid w:val="00021565"/>
  </w:style>
  <w:style w:type="character" w:customStyle="1" w:styleId="ff3">
    <w:name w:val="ff3"/>
    <w:basedOn w:val="a0"/>
    <w:rsid w:val="00021565"/>
  </w:style>
  <w:style w:type="character" w:customStyle="1" w:styleId="a3">
    <w:name w:val="_"/>
    <w:basedOn w:val="a0"/>
    <w:rsid w:val="00021565"/>
  </w:style>
  <w:style w:type="character" w:customStyle="1" w:styleId="ff4">
    <w:name w:val="ff4"/>
    <w:basedOn w:val="a0"/>
    <w:rsid w:val="00021565"/>
  </w:style>
  <w:style w:type="character" w:customStyle="1" w:styleId="ls1">
    <w:name w:val="ls1"/>
    <w:basedOn w:val="a0"/>
    <w:rsid w:val="00021565"/>
  </w:style>
  <w:style w:type="character" w:customStyle="1" w:styleId="ff5">
    <w:name w:val="ff5"/>
    <w:basedOn w:val="a0"/>
    <w:rsid w:val="00021565"/>
  </w:style>
  <w:style w:type="character" w:customStyle="1" w:styleId="ff6">
    <w:name w:val="ff6"/>
    <w:basedOn w:val="a0"/>
    <w:rsid w:val="00021565"/>
  </w:style>
  <w:style w:type="character" w:customStyle="1" w:styleId="ls2">
    <w:name w:val="ls2"/>
    <w:basedOn w:val="a0"/>
    <w:rsid w:val="00021565"/>
  </w:style>
  <w:style w:type="paragraph" w:customStyle="1" w:styleId="c16">
    <w:name w:val="c16"/>
    <w:basedOn w:val="a"/>
    <w:rsid w:val="00021565"/>
    <w:pPr>
      <w:spacing w:before="100" w:beforeAutospacing="1" w:after="100" w:afterAutospacing="1"/>
    </w:pPr>
  </w:style>
  <w:style w:type="character" w:customStyle="1" w:styleId="c10">
    <w:name w:val="c10"/>
    <w:basedOn w:val="a0"/>
    <w:rsid w:val="00021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2023-01-24T11:56:00Z</dcterms:created>
  <dcterms:modified xsi:type="dcterms:W3CDTF">2023-01-24T12:13:00Z</dcterms:modified>
</cp:coreProperties>
</file>