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26" w:rsidRDefault="00387426" w:rsidP="00387426">
      <w:pPr>
        <w:spacing w:after="192" w:line="259" w:lineRule="auto"/>
        <w:ind w:left="0" w:right="564" w:firstLine="0"/>
        <w:jc w:val="center"/>
      </w:pPr>
      <w:r>
        <w:rPr>
          <w:b/>
          <w:sz w:val="24"/>
        </w:rPr>
        <w:t xml:space="preserve">Аннотация к рабочей программе по внеурочной деятельности по </w:t>
      </w:r>
      <w:proofErr w:type="spellStart"/>
      <w:r>
        <w:rPr>
          <w:b/>
          <w:sz w:val="24"/>
        </w:rPr>
        <w:t>легоконструированию</w:t>
      </w:r>
      <w:proofErr w:type="spellEnd"/>
    </w:p>
    <w:p w:rsidR="00387426" w:rsidRDefault="00387426" w:rsidP="00387426">
      <w:pPr>
        <w:ind w:left="127" w:right="697" w:firstLine="708"/>
      </w:pPr>
      <w:r>
        <w:t xml:space="preserve">Наше время отличается необыкновенной стремительностью. Мир вокруг нас наполняется электронными машинами. Меняются и инструменты обучения. Один из таких инструментов – образовательные робототехнические конструкторы. </w:t>
      </w:r>
    </w:p>
    <w:p w:rsidR="00387426" w:rsidRDefault="00387426" w:rsidP="00387426">
      <w:pPr>
        <w:ind w:left="127" w:right="697" w:firstLine="708"/>
      </w:pPr>
      <w:r>
        <w:t xml:space="preserve">Робототехника — одно из самых интересных и прорывных школьных и дополнительных занятий. Она учит составлять алгоритмы, </w:t>
      </w:r>
      <w:proofErr w:type="spellStart"/>
      <w:r>
        <w:t>геймифицирует</w:t>
      </w:r>
      <w:proofErr w:type="spellEnd"/>
      <w:r>
        <w:t xml:space="preserve"> учебный процесс, знакомит детей с программированием. </w:t>
      </w:r>
    </w:p>
    <w:p w:rsidR="00387426" w:rsidRDefault="00387426" w:rsidP="00387426">
      <w:pPr>
        <w:ind w:left="127" w:right="697" w:firstLine="708"/>
      </w:pPr>
      <w:r>
        <w:t xml:space="preserve">В некоторых школах уже с 1 класса занимаются информатикой, учатся собирать роботов и составлять блок-схемы. Чтобы дети легко понимали робототехнику и программирование, могли углубленно изучать математику и физику в средней школе, компания LEGO </w:t>
      </w:r>
      <w:proofErr w:type="spellStart"/>
      <w:r>
        <w:t>Education</w:t>
      </w:r>
      <w:proofErr w:type="spellEnd"/>
      <w:r>
        <w:t xml:space="preserve"> предлагает использовать новый обучающий набор LEGO </w:t>
      </w:r>
      <w:proofErr w:type="spellStart"/>
      <w:r>
        <w:t>Education</w:t>
      </w:r>
      <w:proofErr w:type="spellEnd"/>
      <w:r>
        <w:t xml:space="preserve"> </w:t>
      </w:r>
      <w:proofErr w:type="gramStart"/>
      <w:r>
        <w:t xml:space="preserve">SPIKE </w:t>
      </w:r>
      <w:r>
        <w:t xml:space="preserve"> </w:t>
      </w:r>
      <w:r>
        <w:t>.</w:t>
      </w:r>
      <w:proofErr w:type="gramEnd"/>
      <w:r>
        <w:t xml:space="preserve"> Данный конструктор может использоваться с 1 по 11 класс и идеально подходит для классно-урочной системы по самым разным предметам, даже физкультуре. Собирается быстро, программируется быстро, даже убирается в коробки быстро. </w:t>
      </w:r>
    </w:p>
    <w:p w:rsidR="00387426" w:rsidRDefault="00387426" w:rsidP="00387426">
      <w:pPr>
        <w:ind w:left="127" w:right="697" w:firstLine="708"/>
      </w:pPr>
      <w:r>
        <w:t xml:space="preserve">Набор позволяет строить алгоритмы с помощью блок-схем и наблюдать, как картинки на экране превращаются в движения и действия. Для современных школьников важна наглядность и WOW-эффект, и SPIKE </w:t>
      </w:r>
      <w:r>
        <w:t xml:space="preserve"> </w:t>
      </w:r>
      <w:r>
        <w:t xml:space="preserve"> является тем инструментом, который может увлечь детей программированием и точными науками. Базовый набор LEGO </w:t>
      </w:r>
      <w:proofErr w:type="spellStart"/>
      <w:r>
        <w:t>Education</w:t>
      </w:r>
      <w:proofErr w:type="spellEnd"/>
      <w:r>
        <w:t xml:space="preserve"> SPIKE </w:t>
      </w:r>
      <w:r>
        <w:t xml:space="preserve"> </w:t>
      </w:r>
      <w:r>
        <w:t xml:space="preserve"> — это образовательное решение, специально разработанное для практического изучения предметов STEAM. Базовый набор SPIKE </w:t>
      </w:r>
      <w:r>
        <w:t xml:space="preserve"> </w:t>
      </w:r>
      <w:r>
        <w:t xml:space="preserve"> представляет собой идеальное сочетание ярких элементов LEGO, простых в использовании электронных компонентов и интуитивно понятного ПО, созданного на базе языка программирования </w:t>
      </w:r>
      <w:proofErr w:type="spellStart"/>
      <w:r>
        <w:t>Scratch</w:t>
      </w:r>
      <w:proofErr w:type="spellEnd"/>
      <w:r>
        <w:t xml:space="preserve">. С помощью этого решения учащиеся смогут в процессе увлекательного игрового обучения одинаково успешно развивать навыки критического мышления и решения задач, невзирая на свой возраст и уровень подготовки, приобрести ключевые STEAM-компетенции, чтобы они стали настоящими инженерами будущего. </w:t>
      </w:r>
    </w:p>
    <w:p w:rsidR="00387426" w:rsidRDefault="00387426" w:rsidP="00387426">
      <w:pPr>
        <w:ind w:left="127" w:right="697" w:firstLine="708"/>
      </w:pPr>
      <w:r>
        <w:t xml:space="preserve">Решение SPIKE </w:t>
      </w:r>
      <w:r>
        <w:t xml:space="preserve"> </w:t>
      </w:r>
      <w:r>
        <w:t xml:space="preserve"> объединяет множество элементов LEGO, программируемый </w:t>
      </w:r>
      <w:proofErr w:type="spellStart"/>
      <w:r>
        <w:t>многопортовый</w:t>
      </w:r>
      <w:proofErr w:type="spellEnd"/>
      <w:r>
        <w:t xml:space="preserve"> </w:t>
      </w:r>
      <w:proofErr w:type="spellStart"/>
      <w:r>
        <w:t>Хаб</w:t>
      </w:r>
      <w:proofErr w:type="spellEnd"/>
      <w:r>
        <w:t xml:space="preserve"> для подключения датчиков и моторов, язык программирования на основе </w:t>
      </w:r>
      <w:proofErr w:type="spellStart"/>
      <w:r>
        <w:t>Scratch</w:t>
      </w:r>
      <w:proofErr w:type="spellEnd"/>
      <w:r>
        <w:t xml:space="preserve"> и готовые учебно-методические материалы, чтобы помочь детям с любым уровнем </w:t>
      </w:r>
      <w:r>
        <w:lastRenderedPageBreak/>
        <w:t xml:space="preserve">подготовки сформировать уверенность в своих силах и развить навыки критического мышления. </w:t>
      </w:r>
    </w:p>
    <w:p w:rsidR="00387426" w:rsidRDefault="00387426" w:rsidP="00387426">
      <w:pPr>
        <w:ind w:left="127" w:right="697" w:firstLine="708"/>
      </w:pPr>
      <w:r>
        <w:t>Учебно-методические материалы SPIKE </w:t>
      </w:r>
      <w:r>
        <w:t xml:space="preserve"> </w:t>
      </w:r>
      <w:r>
        <w:t xml:space="preserve"> предлагают простые и быстрые стартовые проекты, для выполнения которых потребуется 45 минут, включая этапы конструирования и программирования.  Ресурсный набор SPIKE </w:t>
      </w:r>
      <w:r>
        <w:t xml:space="preserve"> </w:t>
      </w:r>
      <w:r>
        <w:t xml:space="preserve"> и учебный модуль «К соревнованиям готовы!» помогут ученикам и педагогам, только знакомящимся с миром робототехники, подготовиться к таким соревнованиям, как FIRST® LEGO® </w:t>
      </w:r>
      <w:proofErr w:type="spellStart"/>
      <w:r>
        <w:t>League</w:t>
      </w:r>
      <w:proofErr w:type="spellEnd"/>
      <w:r>
        <w:t xml:space="preserve"> и Всемирная олимпиада по робототехнике (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Robot</w:t>
      </w:r>
      <w:proofErr w:type="spellEnd"/>
      <w:r>
        <w:t xml:space="preserve"> </w:t>
      </w:r>
      <w:proofErr w:type="spellStart"/>
      <w:r>
        <w:t>Olympiad</w:t>
      </w:r>
      <w:proofErr w:type="spellEnd"/>
      <w:r>
        <w:t xml:space="preserve">). </w:t>
      </w:r>
    </w:p>
    <w:p w:rsidR="00387426" w:rsidRDefault="00387426" w:rsidP="00387426">
      <w:pPr>
        <w:ind w:left="127" w:right="697" w:firstLine="708"/>
      </w:pPr>
      <w:r>
        <w:t xml:space="preserve">Образовательная программа дополнительного образования детей «Образовательная робототехника с элементами программирования. Роботы LEGO </w:t>
      </w:r>
      <w:proofErr w:type="spellStart"/>
      <w:r>
        <w:t>Education</w:t>
      </w:r>
      <w:proofErr w:type="spellEnd"/>
      <w:r>
        <w:t xml:space="preserve"> SPIKE </w:t>
      </w:r>
      <w:r>
        <w:t xml:space="preserve"> </w:t>
      </w:r>
      <w:r>
        <w:t xml:space="preserve">» имеет </w:t>
      </w:r>
      <w:r w:rsidRPr="00A23AB0">
        <w:t>техническую направленность</w:t>
      </w:r>
      <w:r>
        <w:t xml:space="preserve"> с применением развивающих технологий в обучении и рассчитана для детей с </w:t>
      </w:r>
      <w:r>
        <w:t>7</w:t>
      </w:r>
      <w:r>
        <w:t xml:space="preserve"> до </w:t>
      </w:r>
      <w:r>
        <w:t>10</w:t>
      </w:r>
      <w:r>
        <w:t xml:space="preserve"> лет.</w:t>
      </w:r>
    </w:p>
    <w:p w:rsidR="00387426" w:rsidRDefault="00387426" w:rsidP="00387426">
      <w:pPr>
        <w:ind w:left="127" w:right="697" w:firstLine="708"/>
      </w:pPr>
      <w:r>
        <w:t>В основе курса лежит целостный образ окружающего мира, который преломляется через результат деятельности учащихся. Конструирование как учебный предмет является комплексным и интегративным по своей сути, он предполагает реальные взаимосвязи практически со всеми предметами начальной школы.</w:t>
      </w:r>
      <w:r>
        <w:rPr>
          <w:rFonts w:ascii="Tahoma" w:eastAsia="Tahoma" w:hAnsi="Tahoma" w:cs="Tahoma"/>
        </w:rPr>
        <w:t xml:space="preserve"> </w:t>
      </w:r>
      <w:r>
        <w:t xml:space="preserve">Курс является </w:t>
      </w:r>
      <w:proofErr w:type="spellStart"/>
      <w:r>
        <w:t>межпредметным</w:t>
      </w:r>
      <w:proofErr w:type="spellEnd"/>
      <w:r>
        <w:t xml:space="preserve"> модулем, где дети комплексно используют свои знания, которые опираются на естественный интерес к разработке и постройке различных механизмов. Разнообразие конструктора позволяет заниматься с учащимися разного возраста конструированием, программированием и моделированием физических процессов и явлений с последующим обобщением результатов и решением технологических и исследовательских задач.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spacing w:after="32" w:line="259" w:lineRule="auto"/>
        <w:ind w:left="142" w:right="0" w:firstLine="0"/>
        <w:jc w:val="left"/>
      </w:pPr>
      <w:r>
        <w:rPr>
          <w:b/>
          <w:i/>
        </w:rPr>
        <w:t xml:space="preserve"> </w:t>
      </w:r>
    </w:p>
    <w:p w:rsidR="00387426" w:rsidRDefault="00387426" w:rsidP="00387426">
      <w:pPr>
        <w:spacing w:after="18" w:line="259" w:lineRule="auto"/>
        <w:ind w:left="137" w:right="0"/>
        <w:jc w:val="left"/>
      </w:pPr>
      <w:r>
        <w:rPr>
          <w:b/>
          <w:i/>
        </w:rPr>
        <w:t xml:space="preserve">Новизна и отличительные особенности программы </w:t>
      </w:r>
    </w:p>
    <w:p w:rsidR="00387426" w:rsidRDefault="00387426" w:rsidP="00387426">
      <w:pPr>
        <w:ind w:left="127" w:right="697" w:firstLine="708"/>
      </w:pPr>
      <w:r>
        <w:t xml:space="preserve">Робототехника – одно из самых передовых направлений науки и техники, а образовательная робототехника – это новое междисциплинарное направление обучения школьников, интегрирующее знания о физике, </w:t>
      </w:r>
      <w:proofErr w:type="spellStart"/>
      <w:r>
        <w:t>мехатронике</w:t>
      </w:r>
      <w:proofErr w:type="spellEnd"/>
      <w:r>
        <w:t xml:space="preserve">, технологии, математике, кибернетике и ИКТ, и позволяющее вовлечь в процесс инновационного научно- технического творчества учащихся разного возраста. Она направлена на популяризацию научно- технического творчества и повышение престижа инженерных профессий среди молодежи, развитие у молодежи навыков практического решения актуальных инженерно-технических задач и работы с техникой. </w:t>
      </w:r>
    </w:p>
    <w:p w:rsidR="00387426" w:rsidRDefault="00387426" w:rsidP="00387426">
      <w:pPr>
        <w:ind w:left="127" w:right="697" w:firstLine="708"/>
      </w:pPr>
      <w:r>
        <w:lastRenderedPageBreak/>
        <w:t xml:space="preserve">Научные и инженерные навыки объединяют весь учебный курс и в процессе освоения становятся базой для знакомства со стандартами. Определения процессов выражаются в форме, понятной учащимися на данном уровне. Основные принципы навыков используются в проектах SPIKE </w:t>
      </w:r>
      <w:r>
        <w:t xml:space="preserve"> </w:t>
      </w:r>
      <w:r>
        <w:t xml:space="preserve"> при постановке вопросов и формулировке задач. Учащиеся опираются на предыдущий опыт при разработке и использовании моделей, используют определенные события при моделировании решения задач, совершенствуют модели и формируют новые идеи о реальной задаче и находят пути её решения. </w:t>
      </w:r>
    </w:p>
    <w:p w:rsidR="00387426" w:rsidRDefault="00387426" w:rsidP="00387426">
      <w:pPr>
        <w:ind w:left="127" w:right="697" w:firstLine="708"/>
      </w:pPr>
      <w:r>
        <w:t>При планировании и проведении исследований учащиеся изучают инструкции по исследованию и выполняют их, чтобы сформулировать возможные варианты решения. Дети анализируют и интерпретируют полученные данные, изучают способы сбора информации на основе опыта, документов и обмена результатами в процессе обучения.</w:t>
      </w:r>
      <w:r>
        <w:rPr>
          <w:b/>
        </w:rPr>
        <w:t xml:space="preserve"> </w:t>
      </w:r>
    </w:p>
    <w:p w:rsidR="00387426" w:rsidRDefault="00387426" w:rsidP="00387426">
      <w:pPr>
        <w:ind w:left="127" w:right="697" w:firstLine="708"/>
      </w:pPr>
      <w:r>
        <w:t xml:space="preserve">Образовательное решение LEGO </w:t>
      </w:r>
      <w:proofErr w:type="spellStart"/>
      <w:r>
        <w:t>Education</w:t>
      </w:r>
      <w:proofErr w:type="spellEnd"/>
      <w:r>
        <w:t xml:space="preserve"> SPIKE </w:t>
      </w:r>
      <w:r>
        <w:t xml:space="preserve"> </w:t>
      </w:r>
      <w:r>
        <w:t xml:space="preserve"> появилось на российском рынке в январе 2020 года. SPIKE </w:t>
      </w:r>
      <w:r>
        <w:t xml:space="preserve"> </w:t>
      </w:r>
      <w:r>
        <w:t xml:space="preserve"> предлагает массу стратегий для учеников любых уровней подготовки по практическому развитию критического мышления, навыков работы с данными и решения задач, тесно связанных с реальным миром. От простых в освоении пошаговых уроков до безграничных по вариативности проектных работ. Среди многообразия образовательных решений LEGO набор SPIKE </w:t>
      </w:r>
      <w:r>
        <w:t xml:space="preserve"> </w:t>
      </w:r>
      <w:r>
        <w:t xml:space="preserve"> прочно поместился между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WeDo</w:t>
      </w:r>
      <w:proofErr w:type="spellEnd"/>
      <w:r>
        <w:t xml:space="preserve"> и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EV3. </w:t>
      </w:r>
    </w:p>
    <w:p w:rsidR="00387426" w:rsidRDefault="00387426" w:rsidP="00387426">
      <w:pPr>
        <w:ind w:left="860" w:right="697"/>
      </w:pPr>
      <w:r>
        <w:t xml:space="preserve">РЕШЕНИЕ ВКЛЮЧАЕТ В СЕБЯ </w:t>
      </w:r>
    </w:p>
    <w:p w:rsidR="00387426" w:rsidRDefault="00387426" w:rsidP="00387426">
      <w:pPr>
        <w:spacing w:after="24" w:line="259" w:lineRule="auto"/>
        <w:ind w:left="137" w:right="0"/>
        <w:jc w:val="left"/>
      </w:pPr>
      <w:r>
        <w:rPr>
          <w:i/>
        </w:rPr>
        <w:t xml:space="preserve">Базовый набор и приложение LEGO </w:t>
      </w:r>
      <w:proofErr w:type="spellStart"/>
      <w:r>
        <w:rPr>
          <w:i/>
        </w:rPr>
        <w:t>Education</w:t>
      </w:r>
      <w:proofErr w:type="spellEnd"/>
      <w:r>
        <w:rPr>
          <w:i/>
        </w:rPr>
        <w:t xml:space="preserve"> SPIKE </w:t>
      </w:r>
    </w:p>
    <w:p w:rsidR="00387426" w:rsidRDefault="00387426" w:rsidP="00387426">
      <w:pPr>
        <w:numPr>
          <w:ilvl w:val="0"/>
          <w:numId w:val="1"/>
        </w:numPr>
        <w:ind w:right="697" w:hanging="168"/>
      </w:pPr>
      <w:r>
        <w:t xml:space="preserve">523 деталей LEGO </w:t>
      </w:r>
    </w:p>
    <w:p w:rsidR="00387426" w:rsidRDefault="00387426" w:rsidP="00387426">
      <w:pPr>
        <w:numPr>
          <w:ilvl w:val="0"/>
          <w:numId w:val="1"/>
        </w:numPr>
        <w:ind w:right="697" w:hanging="168"/>
      </w:pPr>
      <w:r>
        <w:t xml:space="preserve">Умное аппаратное обеспечение </w:t>
      </w:r>
    </w:p>
    <w:p w:rsidR="00387426" w:rsidRDefault="00387426" w:rsidP="00387426">
      <w:pPr>
        <w:numPr>
          <w:ilvl w:val="0"/>
          <w:numId w:val="1"/>
        </w:numPr>
        <w:ind w:right="697" w:hanging="168"/>
      </w:pPr>
      <w:r>
        <w:t xml:space="preserve">Прочный короб с двумя сортировочными лотками </w:t>
      </w:r>
    </w:p>
    <w:p w:rsidR="00387426" w:rsidRDefault="00387426" w:rsidP="00387426">
      <w:pPr>
        <w:spacing w:after="24" w:line="259" w:lineRule="auto"/>
        <w:ind w:left="137" w:right="0"/>
        <w:jc w:val="left"/>
      </w:pPr>
      <w:r>
        <w:rPr>
          <w:i/>
        </w:rPr>
        <w:t xml:space="preserve">Учебные курсы </w:t>
      </w:r>
    </w:p>
    <w:p w:rsidR="00387426" w:rsidRDefault="00387426" w:rsidP="00387426">
      <w:pPr>
        <w:numPr>
          <w:ilvl w:val="0"/>
          <w:numId w:val="1"/>
        </w:numPr>
        <w:ind w:right="697" w:hanging="168"/>
      </w:pPr>
      <w:r>
        <w:t xml:space="preserve">Четыре курса с планами уроков </w:t>
      </w:r>
    </w:p>
    <w:p w:rsidR="00387426" w:rsidRDefault="00387426" w:rsidP="00387426">
      <w:pPr>
        <w:spacing w:after="24" w:line="259" w:lineRule="auto"/>
        <w:ind w:left="137" w:right="0"/>
        <w:jc w:val="left"/>
      </w:pPr>
      <w:r>
        <w:rPr>
          <w:i/>
        </w:rPr>
        <w:t xml:space="preserve">Поддержка </w:t>
      </w:r>
    </w:p>
    <w:p w:rsidR="00387426" w:rsidRDefault="00387426" w:rsidP="00387426">
      <w:pPr>
        <w:numPr>
          <w:ilvl w:val="0"/>
          <w:numId w:val="1"/>
        </w:numPr>
        <w:ind w:right="697" w:hanging="168"/>
      </w:pPr>
      <w:r>
        <w:t xml:space="preserve">Инструкции по началу работы </w:t>
      </w:r>
    </w:p>
    <w:p w:rsidR="00387426" w:rsidRDefault="00387426" w:rsidP="00387426">
      <w:pPr>
        <w:numPr>
          <w:ilvl w:val="0"/>
          <w:numId w:val="1"/>
        </w:numPr>
        <w:ind w:right="697" w:hanging="168"/>
      </w:pPr>
      <w:r>
        <w:t xml:space="preserve">Справка </w:t>
      </w:r>
    </w:p>
    <w:p w:rsidR="00387426" w:rsidRDefault="00387426" w:rsidP="00387426">
      <w:pPr>
        <w:numPr>
          <w:ilvl w:val="0"/>
          <w:numId w:val="1"/>
        </w:numPr>
        <w:ind w:right="697" w:hanging="168"/>
      </w:pPr>
      <w:r>
        <w:t xml:space="preserve">Техническая поддержка </w:t>
      </w:r>
    </w:p>
    <w:p w:rsidR="00387426" w:rsidRDefault="00387426" w:rsidP="00387426">
      <w:pPr>
        <w:spacing w:after="39" w:line="251" w:lineRule="auto"/>
        <w:ind w:left="142" w:right="702" w:firstLine="708"/>
      </w:pPr>
      <w:r>
        <w:t xml:space="preserve">В конструкторе появилось много новых деталей. Умная электроника с </w:t>
      </w:r>
      <w:proofErr w:type="spellStart"/>
      <w:r>
        <w:t>многопортовым</w:t>
      </w:r>
      <w:proofErr w:type="spellEnd"/>
      <w:r>
        <w:t xml:space="preserve"> программируемым </w:t>
      </w:r>
      <w:proofErr w:type="spellStart"/>
      <w:r>
        <w:t>Хабом</w:t>
      </w:r>
      <w:proofErr w:type="spellEnd"/>
      <w:r>
        <w:t>, в который</w:t>
      </w:r>
      <w:r>
        <w:rPr>
          <w:color w:val="111111"/>
        </w:rPr>
        <w:t xml:space="preserve"> встроен гироскоп. Гироскоп умеет определять положение </w:t>
      </w:r>
      <w:proofErr w:type="spellStart"/>
      <w:r>
        <w:rPr>
          <w:color w:val="111111"/>
        </w:rPr>
        <w:t>Хаба</w:t>
      </w:r>
      <w:proofErr w:type="spellEnd"/>
      <w:r>
        <w:rPr>
          <w:color w:val="111111"/>
        </w:rPr>
        <w:t xml:space="preserve"> в пространстве: ориентацию, наклон, крен, определение грани сверху, состояние падения и т. д. Встроенная память позволяет загружать и </w:t>
      </w:r>
      <w:r>
        <w:rPr>
          <w:color w:val="111111"/>
        </w:rPr>
        <w:lastRenderedPageBreak/>
        <w:t xml:space="preserve">хранить до 20 программ. Номер программы отображается на пиксельном экране 5х5, куда также выводятся пользовательские изображения и статус работы </w:t>
      </w:r>
      <w:proofErr w:type="spellStart"/>
      <w:r>
        <w:rPr>
          <w:color w:val="111111"/>
        </w:rPr>
        <w:t>Хаба</w:t>
      </w:r>
      <w:proofErr w:type="spellEnd"/>
      <w:r>
        <w:rPr>
          <w:color w:val="111111"/>
        </w:rPr>
        <w:t>.</w:t>
      </w:r>
      <w:r>
        <w:t xml:space="preserve"> Также появились новые датчики (силы и цвета). </w:t>
      </w:r>
    </w:p>
    <w:p w:rsidR="00387426" w:rsidRDefault="00387426" w:rsidP="00387426">
      <w:pPr>
        <w:ind w:left="127" w:right="697" w:firstLine="708"/>
      </w:pPr>
      <w:r>
        <w:t xml:space="preserve">Программная среда создана на основе детского языка программирования </w:t>
      </w:r>
      <w:proofErr w:type="spellStart"/>
      <w:r>
        <w:t>Scratch</w:t>
      </w:r>
      <w:proofErr w:type="spellEnd"/>
      <w:r>
        <w:t xml:space="preserve">. Она состоит из набора команд, каждая из которых представляет собой графический блок определенной формы и цвета с параметрами, которые можно изменять вручную, например, скорость и дальность движения, угол вращения и т. </w:t>
      </w:r>
    </w:p>
    <w:p w:rsidR="00387426" w:rsidRDefault="00387426" w:rsidP="00387426">
      <w:pPr>
        <w:ind w:left="137" w:right="697"/>
      </w:pPr>
      <w:r>
        <w:t xml:space="preserve">д. При этом наборы команд, связанных с различными компонентами решения (моторы, датчики, переменные, операторы и т. д.), выделены разными цветами, что позволяет быстро интуитивно разобраться, как программировать то, что нужно. Также можно работать с данными </w:t>
      </w:r>
      <w:proofErr w:type="spellStart"/>
      <w:r>
        <w:t>online</w:t>
      </w:r>
      <w:proofErr w:type="spellEnd"/>
      <w:r>
        <w:t xml:space="preserve">. </w:t>
      </w:r>
    </w:p>
    <w:p w:rsidR="00387426" w:rsidRDefault="00387426" w:rsidP="00387426">
      <w:pPr>
        <w:ind w:left="127" w:right="697" w:firstLine="708"/>
      </w:pPr>
      <w:r>
        <w:t>Каждое занятие данной программы направлено на овладение основами, на приобщение детей к активной познавательной и творческой работе. Процесс обучения строится на единстве активных и увлекательных методов и приемов учебной работы, при которой в процессе усвоения знаний, законов и правил у ребят развивается творческая деятельность.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ind w:left="127" w:right="697" w:firstLine="708"/>
      </w:pPr>
      <w:r>
        <w:t>Занятия по программе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 Каждый ребенок, участвующий в работе по выполнению предложенного задания, высказывает свое отношение к выполненной работе, рассказывает о ходе выполнения задания, о назначении выполненного проекта.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ind w:left="127" w:right="697" w:firstLine="708"/>
      </w:pPr>
      <w:r>
        <w:t>При построении модели затрагивается множество проблем из разных областей знания - от теории механики до естественных наук. Тематический подход объединяет задания в один целый проект. Работая над моделью, ученики не только пользуются знаниями, полученными на уроках математики, окружающего мира, изобразительного искусства, но и углубляют их: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ind w:left="137" w:right="697"/>
      </w:pPr>
      <w:r>
        <w:rPr>
          <w:b/>
        </w:rPr>
        <w:t xml:space="preserve">Математика </w:t>
      </w:r>
      <w:r>
        <w:t>- понятие пространства, изображение объемных фигур, выполнение расчетов и построение моделей, построение форм с учётом основ геометрии, работа с геометрическими фигурами;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ind w:left="137" w:right="697"/>
      </w:pPr>
      <w:r>
        <w:rPr>
          <w:b/>
        </w:rPr>
        <w:t xml:space="preserve">Окружающий мир – </w:t>
      </w:r>
      <w:r>
        <w:t xml:space="preserve">изучение деятельности человека как создателя </w:t>
      </w:r>
      <w:proofErr w:type="spellStart"/>
      <w:r>
        <w:t>материальнокультурной</w:t>
      </w:r>
      <w:proofErr w:type="spellEnd"/>
      <w:r>
        <w:t xml:space="preserve"> среды обитания;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ind w:left="137" w:right="697"/>
      </w:pPr>
      <w:r>
        <w:rPr>
          <w:b/>
        </w:rPr>
        <w:t xml:space="preserve">Русский язык </w:t>
      </w:r>
      <w:r>
        <w:t xml:space="preserve">- развитие устной речи в процессе анализа заданий и обсуждения результатов практической деятельности (описание </w:t>
      </w:r>
      <w:r>
        <w:lastRenderedPageBreak/>
        <w:t>конструкции изделия, материалов;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ind w:left="137" w:right="697"/>
      </w:pPr>
      <w:r>
        <w:rPr>
          <w:b/>
        </w:rPr>
        <w:t xml:space="preserve">Изобразительное искусство - </w:t>
      </w:r>
      <w:r>
        <w:t>использование художественных средств, моделирование с учетом художественных правил;</w:t>
      </w:r>
      <w:r>
        <w:rPr>
          <w:rFonts w:ascii="Calibri" w:eastAsia="Calibri" w:hAnsi="Calibri" w:cs="Calibri"/>
        </w:rPr>
        <w:t xml:space="preserve"> </w:t>
      </w:r>
      <w:r>
        <w:t xml:space="preserve">формирование устойчивого интереса к творческой деятельности; </w:t>
      </w:r>
    </w:p>
    <w:p w:rsidR="00387426" w:rsidRDefault="00387426" w:rsidP="00387426">
      <w:pPr>
        <w:ind w:left="137" w:right="697"/>
      </w:pPr>
      <w:r>
        <w:rPr>
          <w:b/>
        </w:rPr>
        <w:t>Технология –</w:t>
      </w:r>
      <w:r>
        <w:t xml:space="preserve"> изучение простейших механизмов и машин, конструирование и моделирование. Испытание простейших механизмов.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spacing w:after="30" w:line="259" w:lineRule="auto"/>
        <w:ind w:left="142" w:right="0" w:firstLine="0"/>
        <w:jc w:val="left"/>
      </w:pPr>
      <w:r>
        <w:rPr>
          <w:b/>
          <w:i/>
        </w:rPr>
        <w:t xml:space="preserve"> </w:t>
      </w:r>
    </w:p>
    <w:p w:rsidR="00387426" w:rsidRDefault="00387426" w:rsidP="00387426">
      <w:pPr>
        <w:spacing w:after="18" w:line="259" w:lineRule="auto"/>
        <w:ind w:left="137" w:right="0"/>
        <w:jc w:val="left"/>
      </w:pPr>
      <w:r>
        <w:rPr>
          <w:b/>
          <w:i/>
        </w:rPr>
        <w:t xml:space="preserve">Актуальность и педагогическая целесообразность программы </w:t>
      </w:r>
    </w:p>
    <w:p w:rsidR="00387426" w:rsidRDefault="00387426" w:rsidP="00387426">
      <w:pPr>
        <w:ind w:left="127" w:right="697" w:firstLine="567"/>
      </w:pPr>
      <w:r>
        <w:t xml:space="preserve">Комплект LEGO </w:t>
      </w:r>
      <w:proofErr w:type="spellStart"/>
      <w:r>
        <w:t>Education</w:t>
      </w:r>
      <w:proofErr w:type="spellEnd"/>
      <w:r>
        <w:t xml:space="preserve"> SPIKE </w:t>
      </w:r>
      <w:r>
        <w:t xml:space="preserve"> </w:t>
      </w:r>
      <w:r>
        <w:t xml:space="preserve"> помогает стимулировать интерес младших школьников к естественным наукам и инженерному искусству. В основе обучения лежит формирование универсальных учебных действий, а также способов деятельности, уровень усвоения которых предопределяет успешность последующего обучения ребёнка. Это одна из приоритетных задач начального образования.</w:t>
      </w:r>
      <w:r>
        <w:rPr>
          <w:b/>
          <w:i/>
        </w:rPr>
        <w:t xml:space="preserve"> </w:t>
      </w:r>
    </w:p>
    <w:p w:rsidR="00387426" w:rsidRDefault="00387426" w:rsidP="00387426">
      <w:pPr>
        <w:ind w:left="127" w:right="697" w:firstLine="567"/>
      </w:pPr>
      <w:r>
        <w:t xml:space="preserve">На первый план выступает </w:t>
      </w:r>
      <w:proofErr w:type="spellStart"/>
      <w:r>
        <w:t>деятельностно</w:t>
      </w:r>
      <w:proofErr w:type="spellEnd"/>
      <w:r>
        <w:t xml:space="preserve">-ориентированное обучение: учение, направленное на самостоятельный поиск решения проблем и задач, развитие способности ученика самостоятельно ставить учебные цели, проектировать пути их реализации, контролировать и оценивать свои достижения. Для этого используются моторизированные модели LEGO и простое программирование. </w:t>
      </w:r>
    </w:p>
    <w:p w:rsidR="00387426" w:rsidRDefault="00387426" w:rsidP="00387426">
      <w:pPr>
        <w:spacing w:after="0" w:line="259" w:lineRule="auto"/>
        <w:ind w:left="10" w:right="691"/>
        <w:jc w:val="right"/>
      </w:pPr>
      <w:r>
        <w:t xml:space="preserve">LEGO </w:t>
      </w:r>
      <w:proofErr w:type="spellStart"/>
      <w:r>
        <w:t>Education</w:t>
      </w:r>
      <w:proofErr w:type="spellEnd"/>
      <w:r>
        <w:t xml:space="preserve"> SPIKE </w:t>
      </w:r>
      <w:bookmarkStart w:id="0" w:name="_GoBack"/>
      <w:bookmarkEnd w:id="0"/>
      <w:r>
        <w:t xml:space="preserve">обеспечивает решение для практического, </w:t>
      </w:r>
    </w:p>
    <w:p w:rsidR="00387426" w:rsidRDefault="00387426" w:rsidP="00387426">
      <w:pPr>
        <w:ind w:left="137" w:right="697"/>
      </w:pPr>
      <w:r>
        <w:t xml:space="preserve">«мыслительного» обучения, которое побуждает учащихся задавать вопросы и предоставляет инструменты для решения задач из обычной жизни. Учащиеся задают вопросы и решают задачи. Этот материал не дает учащимся всего того, что им нужно знать. Вместо этого они задаются вопросом о том, что знают, и изучают еще не освоенные моменты. В процессе работы с данным оборудованием учащиеся овладевают ключевыми коммуникативными, учебно-познавательными, ценностно-смысловыми, личностного самосовершенствования компетенциями и информационно-коммуникационными технологиями. </w:t>
      </w:r>
    </w:p>
    <w:p w:rsidR="00387426" w:rsidRDefault="00387426" w:rsidP="00387426">
      <w:pPr>
        <w:spacing w:after="0" w:line="235" w:lineRule="auto"/>
        <w:ind w:left="142" w:right="7674" w:firstLine="0"/>
        <w:jc w:val="left"/>
      </w:pPr>
      <w:r>
        <w:rPr>
          <w:b/>
          <w:i/>
        </w:rPr>
        <w:t xml:space="preserve">  </w:t>
      </w:r>
      <w:r>
        <w:rPr>
          <w:b/>
          <w:i/>
        </w:rPr>
        <w:tab/>
        <w:t xml:space="preserve"> </w:t>
      </w:r>
    </w:p>
    <w:p w:rsidR="00387426" w:rsidRDefault="00387426" w:rsidP="00387426">
      <w:pPr>
        <w:spacing w:after="18" w:line="259" w:lineRule="auto"/>
        <w:ind w:left="860" w:right="0"/>
        <w:jc w:val="left"/>
      </w:pPr>
      <w:r>
        <w:rPr>
          <w:b/>
          <w:i/>
        </w:rPr>
        <w:t xml:space="preserve">Цель программы:  </w:t>
      </w:r>
    </w:p>
    <w:p w:rsidR="00387426" w:rsidRDefault="00387426" w:rsidP="00387426">
      <w:pPr>
        <w:ind w:left="127" w:right="697" w:firstLine="284"/>
      </w:pPr>
      <w:r>
        <w:t xml:space="preserve">Развитие у детей научно – технического мышления, интереса к техническому творчеству через обучение конструированию и </w:t>
      </w:r>
      <w:r>
        <w:lastRenderedPageBreak/>
        <w:t xml:space="preserve">программированию в компьютерной среде моделирования LEGO </w:t>
      </w:r>
      <w:proofErr w:type="spellStart"/>
      <w:r>
        <w:t>Education</w:t>
      </w:r>
      <w:proofErr w:type="spellEnd"/>
      <w:r>
        <w:t xml:space="preserve"> SPIKE </w:t>
      </w:r>
    </w:p>
    <w:p w:rsidR="00387426" w:rsidRDefault="00387426" w:rsidP="00387426">
      <w:pPr>
        <w:spacing w:after="26" w:line="259" w:lineRule="auto"/>
        <w:ind w:left="425" w:right="0" w:firstLine="0"/>
        <w:jc w:val="left"/>
      </w:pPr>
      <w:r>
        <w:rPr>
          <w:b/>
          <w:i/>
        </w:rPr>
        <w:t xml:space="preserve"> </w:t>
      </w:r>
    </w:p>
    <w:p w:rsidR="00387426" w:rsidRDefault="00387426" w:rsidP="00387426">
      <w:pPr>
        <w:spacing w:after="40" w:line="259" w:lineRule="auto"/>
        <w:ind w:left="860" w:right="0"/>
        <w:jc w:val="left"/>
      </w:pPr>
      <w:r>
        <w:rPr>
          <w:b/>
          <w:i/>
        </w:rPr>
        <w:t xml:space="preserve">Задачи: </w:t>
      </w:r>
    </w:p>
    <w:p w:rsidR="00387426" w:rsidRDefault="00387426" w:rsidP="00387426">
      <w:pPr>
        <w:numPr>
          <w:ilvl w:val="0"/>
          <w:numId w:val="2"/>
        </w:numPr>
        <w:ind w:right="697" w:firstLine="284"/>
      </w:pPr>
      <w:r>
        <w:t xml:space="preserve">обучение основам конструирования и программирования; </w:t>
      </w:r>
    </w:p>
    <w:p w:rsidR="00387426" w:rsidRDefault="00387426" w:rsidP="00387426">
      <w:pPr>
        <w:numPr>
          <w:ilvl w:val="0"/>
          <w:numId w:val="2"/>
        </w:numPr>
        <w:ind w:right="697" w:firstLine="284"/>
      </w:pPr>
      <w:r>
        <w:t xml:space="preserve">приобретение опыта при решении конструкторских задач по механике, знакомство и освоение программирования в компьютерной среде моделирования </w:t>
      </w:r>
    </w:p>
    <w:p w:rsidR="00387426" w:rsidRDefault="00387426" w:rsidP="00387426">
      <w:pPr>
        <w:spacing w:after="36"/>
        <w:ind w:left="137" w:right="697"/>
      </w:pPr>
      <w:r>
        <w:t xml:space="preserve">LEGO </w:t>
      </w:r>
      <w:proofErr w:type="spellStart"/>
      <w:r>
        <w:t>Education</w:t>
      </w:r>
      <w:proofErr w:type="spellEnd"/>
      <w:r>
        <w:t xml:space="preserve"> </w:t>
      </w:r>
      <w:proofErr w:type="gramStart"/>
      <w:r>
        <w:t xml:space="preserve">SPIKE </w:t>
      </w:r>
      <w:r>
        <w:t xml:space="preserve"> </w:t>
      </w:r>
      <w:r>
        <w:t>;</w:t>
      </w:r>
      <w:proofErr w:type="gramEnd"/>
      <w:r>
        <w:t xml:space="preserve"> </w:t>
      </w:r>
    </w:p>
    <w:p w:rsidR="00387426" w:rsidRDefault="00387426" w:rsidP="00387426">
      <w:pPr>
        <w:numPr>
          <w:ilvl w:val="0"/>
          <w:numId w:val="2"/>
        </w:numPr>
        <w:ind w:right="697" w:firstLine="284"/>
      </w:pPr>
      <w:r>
        <w:t xml:space="preserve">формирование умений и навыков конструирования; </w:t>
      </w:r>
    </w:p>
    <w:p w:rsidR="00387426" w:rsidRDefault="00387426" w:rsidP="00387426">
      <w:pPr>
        <w:numPr>
          <w:ilvl w:val="0"/>
          <w:numId w:val="2"/>
        </w:numPr>
        <w:spacing w:after="33"/>
        <w:ind w:right="697" w:firstLine="284"/>
      </w:pPr>
      <w:r>
        <w:t xml:space="preserve">развитие интереса к технике, конструированию, программированию, высоким технологиям; </w:t>
      </w:r>
    </w:p>
    <w:p w:rsidR="00387426" w:rsidRDefault="00387426" w:rsidP="00387426">
      <w:pPr>
        <w:numPr>
          <w:ilvl w:val="0"/>
          <w:numId w:val="2"/>
        </w:numPr>
        <w:ind w:right="697" w:firstLine="284"/>
      </w:pPr>
      <w:r>
        <w:t xml:space="preserve">умение излагать мысли в четкой логической последовательности; </w:t>
      </w:r>
    </w:p>
    <w:p w:rsidR="00387426" w:rsidRDefault="00387426" w:rsidP="00387426">
      <w:pPr>
        <w:numPr>
          <w:ilvl w:val="0"/>
          <w:numId w:val="2"/>
        </w:numPr>
        <w:ind w:right="697" w:firstLine="284"/>
      </w:pPr>
      <w:r>
        <w:t xml:space="preserve">развитие конструкторских, инженерных и вычислительных навыков; </w:t>
      </w:r>
    </w:p>
    <w:p w:rsidR="00387426" w:rsidRDefault="00387426" w:rsidP="00387426">
      <w:pPr>
        <w:numPr>
          <w:ilvl w:val="0"/>
          <w:numId w:val="2"/>
        </w:numPr>
        <w:ind w:right="697" w:firstLine="284"/>
      </w:pPr>
      <w:r>
        <w:t xml:space="preserve">способствовать воспитанию личностных качеств: целеустремленности, настойчивости, самостоятельности, чувства коллективизма и взаимной поддержки. </w:t>
      </w:r>
    </w:p>
    <w:p w:rsidR="00387426" w:rsidRDefault="00387426" w:rsidP="00387426">
      <w:pPr>
        <w:spacing w:after="27" w:line="259" w:lineRule="auto"/>
        <w:ind w:left="425" w:right="0" w:firstLine="0"/>
        <w:jc w:val="left"/>
      </w:pPr>
      <w:r>
        <w:rPr>
          <w:b/>
          <w:i/>
        </w:rPr>
        <w:t xml:space="preserve"> </w:t>
      </w:r>
    </w:p>
    <w:p w:rsidR="00387426" w:rsidRDefault="00387426" w:rsidP="00387426">
      <w:pPr>
        <w:spacing w:after="36" w:line="259" w:lineRule="auto"/>
        <w:ind w:right="0"/>
        <w:jc w:val="left"/>
      </w:pPr>
    </w:p>
    <w:p w:rsidR="00387426" w:rsidRDefault="00387426" w:rsidP="00387426">
      <w:pPr>
        <w:spacing w:after="18" w:line="259" w:lineRule="auto"/>
        <w:ind w:left="137" w:right="0"/>
        <w:jc w:val="left"/>
      </w:pPr>
      <w:r>
        <w:rPr>
          <w:b/>
          <w:i/>
        </w:rPr>
        <w:t xml:space="preserve">Сроки реализации программы. </w:t>
      </w:r>
    </w:p>
    <w:p w:rsidR="00387426" w:rsidRDefault="00387426" w:rsidP="00387426">
      <w:pPr>
        <w:ind w:left="137" w:right="697"/>
      </w:pPr>
      <w:r>
        <w:t xml:space="preserve">Обучение по данной программе проходит в течение одного года. Количество часов на освоение программы – 70 </w:t>
      </w:r>
      <w:proofErr w:type="spellStart"/>
      <w:proofErr w:type="gramStart"/>
      <w:r>
        <w:t>ак.часов</w:t>
      </w:r>
      <w:proofErr w:type="spellEnd"/>
      <w:proofErr w:type="gramEnd"/>
      <w:r>
        <w:t xml:space="preserve">. </w:t>
      </w:r>
    </w:p>
    <w:p w:rsidR="00387426" w:rsidRDefault="00387426" w:rsidP="00387426">
      <w:pPr>
        <w:spacing w:after="36" w:line="259" w:lineRule="auto"/>
        <w:ind w:left="142" w:right="0" w:firstLine="0"/>
        <w:jc w:val="left"/>
      </w:pPr>
      <w:r>
        <w:t xml:space="preserve"> </w:t>
      </w:r>
    </w:p>
    <w:p w:rsidR="00387426" w:rsidRDefault="00387426" w:rsidP="00387426">
      <w:pPr>
        <w:spacing w:after="18" w:line="259" w:lineRule="auto"/>
        <w:ind w:left="137" w:right="0"/>
        <w:jc w:val="left"/>
      </w:pPr>
      <w:r>
        <w:rPr>
          <w:b/>
          <w:i/>
        </w:rPr>
        <w:t xml:space="preserve">Формы и режим занятий </w:t>
      </w:r>
    </w:p>
    <w:p w:rsidR="00387426" w:rsidRDefault="00387426" w:rsidP="00387426">
      <w:pPr>
        <w:ind w:left="137" w:right="697"/>
      </w:pPr>
      <w:r>
        <w:t>1 раз в неделю по 2 академических часа.</w:t>
      </w:r>
      <w:r>
        <w:rPr>
          <w:b/>
          <w:i/>
        </w:rPr>
        <w:t xml:space="preserve"> </w:t>
      </w:r>
    </w:p>
    <w:p w:rsidR="00387426" w:rsidRDefault="00387426" w:rsidP="00387426">
      <w:pPr>
        <w:spacing w:after="25" w:line="259" w:lineRule="auto"/>
        <w:ind w:left="142" w:right="0" w:firstLine="0"/>
        <w:jc w:val="left"/>
      </w:pPr>
      <w:r>
        <w:t xml:space="preserve"> </w:t>
      </w:r>
    </w:p>
    <w:p w:rsidR="00387426" w:rsidRDefault="00387426" w:rsidP="00387426">
      <w:pPr>
        <w:ind w:left="137" w:right="697"/>
      </w:pPr>
      <w:r>
        <w:t>Одно из главных условий успеха обучения детей и развития их творчества -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</w:t>
      </w:r>
      <w:r>
        <w:rPr>
          <w:rFonts w:ascii="Tahoma" w:eastAsia="Tahoma" w:hAnsi="Tahoma" w:cs="Tahoma"/>
        </w:rPr>
        <w:t xml:space="preserve"> </w:t>
      </w:r>
    </w:p>
    <w:p w:rsidR="00387426" w:rsidRPr="00E07EE4" w:rsidRDefault="00387426" w:rsidP="00387426">
      <w:pPr>
        <w:numPr>
          <w:ilvl w:val="0"/>
          <w:numId w:val="3"/>
        </w:numPr>
        <w:spacing w:after="5" w:line="271" w:lineRule="auto"/>
        <w:ind w:right="697" w:hanging="360"/>
      </w:pPr>
      <w:r>
        <w:t>выставки;</w:t>
      </w:r>
      <w:r>
        <w:rPr>
          <w:rFonts w:ascii="Tahoma" w:eastAsia="Tahoma" w:hAnsi="Tahoma" w:cs="Tahoma"/>
        </w:rPr>
        <w:t xml:space="preserve"> </w:t>
      </w:r>
    </w:p>
    <w:p w:rsidR="00387426" w:rsidRPr="00E07EE4" w:rsidRDefault="00387426" w:rsidP="00387426">
      <w:pPr>
        <w:numPr>
          <w:ilvl w:val="0"/>
          <w:numId w:val="3"/>
        </w:numPr>
        <w:spacing w:after="5" w:line="271" w:lineRule="auto"/>
        <w:ind w:right="697" w:hanging="360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соревнования;</w:t>
      </w:r>
      <w:r>
        <w:rPr>
          <w:rFonts w:ascii="Tahoma" w:eastAsia="Tahoma" w:hAnsi="Tahoma" w:cs="Tahoma"/>
        </w:rPr>
        <w:t xml:space="preserve"> </w:t>
      </w:r>
    </w:p>
    <w:p w:rsidR="00387426" w:rsidRPr="00E07EE4" w:rsidRDefault="00387426" w:rsidP="00387426">
      <w:pPr>
        <w:numPr>
          <w:ilvl w:val="0"/>
          <w:numId w:val="3"/>
        </w:numPr>
        <w:spacing w:after="5" w:line="271" w:lineRule="auto"/>
        <w:ind w:right="697" w:hanging="360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защита проектов.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spacing w:after="5" w:line="271" w:lineRule="auto"/>
        <w:ind w:right="697"/>
      </w:pPr>
    </w:p>
    <w:p w:rsidR="00387426" w:rsidRDefault="00387426" w:rsidP="00387426">
      <w:pPr>
        <w:spacing w:after="30" w:line="259" w:lineRule="auto"/>
        <w:ind w:left="142" w:right="0" w:firstLine="0"/>
        <w:jc w:val="left"/>
        <w:rPr>
          <w:b/>
          <w:i/>
        </w:rPr>
      </w:pPr>
      <w:r>
        <w:rPr>
          <w:b/>
          <w:i/>
        </w:rPr>
        <w:t xml:space="preserve"> </w:t>
      </w:r>
    </w:p>
    <w:p w:rsidR="00387426" w:rsidRDefault="00387426" w:rsidP="00387426">
      <w:pPr>
        <w:spacing w:after="30" w:line="259" w:lineRule="auto"/>
        <w:ind w:left="142" w:right="0" w:firstLine="0"/>
        <w:jc w:val="left"/>
      </w:pPr>
    </w:p>
    <w:p w:rsidR="00387426" w:rsidRDefault="00387426" w:rsidP="00387426">
      <w:pPr>
        <w:spacing w:after="18" w:line="259" w:lineRule="auto"/>
        <w:ind w:left="137" w:right="0"/>
        <w:jc w:val="left"/>
      </w:pPr>
      <w:r>
        <w:rPr>
          <w:b/>
          <w:i/>
        </w:rPr>
        <w:t xml:space="preserve">Ожидаемые результаты и способы определения их результативности: </w:t>
      </w:r>
    </w:p>
    <w:p w:rsidR="00387426" w:rsidRDefault="00387426" w:rsidP="00387426">
      <w:pPr>
        <w:ind w:left="137" w:right="697"/>
      </w:pPr>
      <w:r>
        <w:t xml:space="preserve">Учащиеся получат возможность научиться: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 xml:space="preserve">самостоятельно мыслить;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 xml:space="preserve">работать в команде;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 xml:space="preserve">устанавливать причинно-следственные связи;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>решать задачи практического содержания;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 xml:space="preserve">моделировать и исследовать процессы;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 xml:space="preserve">использовать переменные и массивы, работать с облачными данными;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 xml:space="preserve">отстаивать свое мнение; </w:t>
      </w:r>
    </w:p>
    <w:p w:rsidR="00387426" w:rsidRDefault="00387426" w:rsidP="00387426">
      <w:pPr>
        <w:numPr>
          <w:ilvl w:val="0"/>
          <w:numId w:val="3"/>
        </w:numPr>
        <w:spacing w:after="5" w:line="271" w:lineRule="auto"/>
        <w:ind w:right="697" w:hanging="360"/>
      </w:pPr>
      <w:r>
        <w:t xml:space="preserve">планировать и организовывать;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строить гипотезы и проверять их;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экспериментировать. </w:t>
      </w:r>
    </w:p>
    <w:p w:rsidR="00387426" w:rsidRDefault="00387426" w:rsidP="00387426">
      <w:pPr>
        <w:spacing w:after="29" w:line="259" w:lineRule="auto"/>
        <w:ind w:left="142" w:right="0" w:firstLine="0"/>
        <w:jc w:val="left"/>
      </w:pPr>
      <w:r>
        <w:rPr>
          <w:b/>
          <w:i/>
        </w:rPr>
        <w:t xml:space="preserve"> </w:t>
      </w:r>
    </w:p>
    <w:p w:rsidR="00387426" w:rsidRDefault="00387426" w:rsidP="00387426">
      <w:pPr>
        <w:spacing w:after="18" w:line="259" w:lineRule="auto"/>
        <w:ind w:left="137" w:right="0"/>
        <w:jc w:val="left"/>
      </w:pPr>
      <w:r>
        <w:rPr>
          <w:b/>
          <w:i/>
        </w:rPr>
        <w:t xml:space="preserve">Результаты освоения программы курса: </w:t>
      </w:r>
    </w:p>
    <w:p w:rsidR="00387426" w:rsidRDefault="00387426" w:rsidP="00387426">
      <w:pPr>
        <w:ind w:left="137" w:right="697"/>
      </w:pPr>
      <w:r>
        <w:rPr>
          <w:i/>
        </w:rPr>
        <w:t>Личностными результатами</w:t>
      </w:r>
      <w:r>
        <w:t xml:space="preserve"> изучения курса «Образовательная робототехника с элементами программирования. Роботы LEGO </w:t>
      </w:r>
      <w:proofErr w:type="spellStart"/>
      <w:r>
        <w:t>Education</w:t>
      </w:r>
      <w:proofErr w:type="spellEnd"/>
      <w:r>
        <w:t xml:space="preserve"> </w:t>
      </w:r>
      <w:proofErr w:type="gramStart"/>
      <w:r>
        <w:t xml:space="preserve">SPIKE </w:t>
      </w:r>
      <w:r>
        <w:t xml:space="preserve"> </w:t>
      </w:r>
      <w:r>
        <w:t>»</w:t>
      </w:r>
      <w:proofErr w:type="gramEnd"/>
      <w:r>
        <w:t xml:space="preserve"> является формирование следующих умений: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оценить, как хорошие или плохие;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>самостоятельно и творчески реализовывать собственные замыслы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ind w:left="137" w:right="697"/>
      </w:pPr>
      <w:proofErr w:type="spellStart"/>
      <w:r>
        <w:rPr>
          <w:i/>
        </w:rPr>
        <w:t>Метапредметными</w:t>
      </w:r>
      <w:proofErr w:type="spellEnd"/>
      <w:r>
        <w:rPr>
          <w:i/>
        </w:rPr>
        <w:t xml:space="preserve"> результатами</w:t>
      </w:r>
      <w:r>
        <w:rPr>
          <w:b/>
        </w:rPr>
        <w:t xml:space="preserve"> </w:t>
      </w:r>
      <w:r>
        <w:t xml:space="preserve">изучения курса «Образовательная робототехника с элементами программирования. Роботы LEGO </w:t>
      </w:r>
      <w:proofErr w:type="spellStart"/>
      <w:r>
        <w:t>Education</w:t>
      </w:r>
      <w:proofErr w:type="spellEnd"/>
      <w:r>
        <w:t xml:space="preserve"> </w:t>
      </w:r>
      <w:proofErr w:type="gramStart"/>
      <w:r>
        <w:t xml:space="preserve">SPIKE </w:t>
      </w:r>
      <w:r>
        <w:t xml:space="preserve"> </w:t>
      </w:r>
      <w:r>
        <w:t>»</w:t>
      </w:r>
      <w:proofErr w:type="gramEnd"/>
      <w:r>
        <w:t xml:space="preserve"> является формирование следующих универсальных учебных действий (УУД):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spacing w:after="24" w:line="259" w:lineRule="auto"/>
        <w:ind w:left="137" w:right="0"/>
        <w:jc w:val="left"/>
      </w:pPr>
      <w:r>
        <w:rPr>
          <w:i/>
        </w:rPr>
        <w:t>Познавательные УУД:</w:t>
      </w:r>
      <w:r>
        <w:rPr>
          <w:rFonts w:ascii="Tahoma" w:eastAsia="Tahoma" w:hAnsi="Tahoma" w:cs="Tahoma"/>
          <w:sz w:val="30"/>
        </w:rPr>
        <w:t xml:space="preserve">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>определять, различать и называть детали конструктора,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>конструировать по условиям, заданным взрослым, по образцу, по чертежу, по заданной схеме и самостоятельно строить схему.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numPr>
          <w:ilvl w:val="0"/>
          <w:numId w:val="3"/>
        </w:numPr>
        <w:spacing w:after="0" w:line="259" w:lineRule="auto"/>
        <w:ind w:right="697" w:hanging="360"/>
      </w:pPr>
      <w:r>
        <w:t>ориентироваться в своей системе знаний: отличать новое от уже известного.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  <w:r>
        <w:rPr>
          <w:rFonts w:ascii="Tahoma" w:eastAsia="Tahoma" w:hAnsi="Tahoma" w:cs="Tahoma"/>
        </w:rPr>
        <w:t xml:space="preserve"> </w:t>
      </w:r>
      <w:r>
        <w:rPr>
          <w:i/>
        </w:rPr>
        <w:t>Регулятивные УУД:</w:t>
      </w:r>
      <w:r>
        <w:rPr>
          <w:rFonts w:ascii="Tahoma" w:eastAsia="Tahoma" w:hAnsi="Tahoma" w:cs="Tahoma"/>
          <w:sz w:val="30"/>
        </w:rPr>
        <w:t xml:space="preserve">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lastRenderedPageBreak/>
        <w:t>уметь работать по предложенным инструкциям.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numPr>
          <w:ilvl w:val="0"/>
          <w:numId w:val="3"/>
        </w:numPr>
        <w:spacing w:after="5" w:line="271" w:lineRule="auto"/>
        <w:ind w:right="697" w:hanging="360"/>
      </w:pPr>
      <w: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>определять и формулировать цель деятельности на занятии с помощью педагога;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spacing w:after="24" w:line="259" w:lineRule="auto"/>
        <w:ind w:left="137" w:right="0"/>
        <w:jc w:val="left"/>
      </w:pPr>
      <w:r>
        <w:rPr>
          <w:i/>
        </w:rPr>
        <w:t>Коммуникативные УУД:</w:t>
      </w:r>
      <w:r>
        <w:rPr>
          <w:rFonts w:ascii="Tahoma" w:eastAsia="Tahoma" w:hAnsi="Tahoma" w:cs="Tahoma"/>
          <w:sz w:val="30"/>
        </w:rPr>
        <w:t xml:space="preserve">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>уметь работать в паре и в коллективе; уметь рассказывать о постройке.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>уметь работать над проектом в команде, эффективно распределять обязанности.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ind w:left="137" w:right="697"/>
      </w:pPr>
      <w:r>
        <w:rPr>
          <w:i/>
        </w:rPr>
        <w:t>Предметными результатами</w:t>
      </w:r>
      <w:r>
        <w:rPr>
          <w:b/>
        </w:rPr>
        <w:t xml:space="preserve"> </w:t>
      </w:r>
      <w:r>
        <w:t xml:space="preserve">изучения курса «Образовательная робототехника с элементами программирования. Роботы LEGO </w:t>
      </w:r>
      <w:proofErr w:type="spellStart"/>
      <w:r>
        <w:t>Education</w:t>
      </w:r>
      <w:proofErr w:type="spellEnd"/>
      <w:r>
        <w:t xml:space="preserve"> </w:t>
      </w:r>
      <w:proofErr w:type="gramStart"/>
      <w:r>
        <w:t xml:space="preserve">SPIKE </w:t>
      </w:r>
      <w:r>
        <w:t xml:space="preserve"> </w:t>
      </w:r>
      <w:r>
        <w:t>»</w:t>
      </w:r>
      <w:proofErr w:type="gramEnd"/>
      <w:r>
        <w:t xml:space="preserve"> является формирование следующих знаний и умений:</w:t>
      </w:r>
      <w:r>
        <w:rPr>
          <w:rFonts w:ascii="Tahoma" w:eastAsia="Tahoma" w:hAnsi="Tahoma" w:cs="Tahoma"/>
        </w:rPr>
        <w:t xml:space="preserve"> </w:t>
      </w:r>
      <w:r>
        <w:rPr>
          <w:b/>
          <w:i/>
        </w:rPr>
        <w:t xml:space="preserve">В результате обучения, учащиеся знают: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>простейшие основы механики;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 xml:space="preserve">правила безопасной работы; 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 xml:space="preserve">компьютерную среду программирования и моделирования LEGO </w:t>
      </w:r>
      <w:proofErr w:type="gramStart"/>
      <w:r>
        <w:t xml:space="preserve">SPIKE </w:t>
      </w:r>
      <w:r>
        <w:t xml:space="preserve"> </w:t>
      </w:r>
      <w:r>
        <w:t>;</w:t>
      </w:r>
      <w:proofErr w:type="gramEnd"/>
      <w:r>
        <w:t xml:space="preserve">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>виды конструкций, неподвижное и подвижное соединение деталей;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 xml:space="preserve">технологическую последовательность изготовления </w:t>
      </w:r>
      <w:proofErr w:type="gramStart"/>
      <w:r>
        <w:t>конструкций</w:t>
      </w:r>
      <w:r>
        <w:rPr>
          <w:rFonts w:ascii="Tahoma" w:eastAsia="Tahoma" w:hAnsi="Tahoma" w:cs="Tahoma"/>
        </w:rPr>
        <w:t xml:space="preserve"> </w:t>
      </w:r>
      <w:r>
        <w:rPr>
          <w:b/>
          <w:i/>
        </w:rPr>
        <w:t xml:space="preserve"> В</w:t>
      </w:r>
      <w:proofErr w:type="gramEnd"/>
      <w:r>
        <w:rPr>
          <w:b/>
          <w:i/>
        </w:rPr>
        <w:t xml:space="preserve"> результате обучения, учащиеся умеют: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 xml:space="preserve">работать </w:t>
      </w:r>
      <w:r>
        <w:tab/>
        <w:t xml:space="preserve">по </w:t>
      </w:r>
      <w:r>
        <w:tab/>
        <w:t xml:space="preserve">предложенным </w:t>
      </w:r>
      <w:r>
        <w:tab/>
        <w:t>инструкциям,</w:t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анализировать, </w:t>
      </w:r>
      <w:r>
        <w:tab/>
        <w:t>планировать предстоящую практическую работу;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 xml:space="preserve">создавать действующие модели роботов на основе конструктора LEGO </w:t>
      </w:r>
      <w:proofErr w:type="gramStart"/>
      <w:r>
        <w:t xml:space="preserve">SPIKE </w:t>
      </w:r>
      <w:r>
        <w:t xml:space="preserve"> </w:t>
      </w:r>
      <w:r>
        <w:t>;</w:t>
      </w:r>
      <w:proofErr w:type="gramEnd"/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 xml:space="preserve">осуществлять контроль качества результатов собственной практической деятельности; </w:t>
      </w:r>
      <w:r>
        <w:rPr>
          <w:rFonts w:ascii="Tahoma" w:eastAsia="Tahoma" w:hAnsi="Tahoma" w:cs="Tahoma"/>
        </w:rPr>
        <w:t xml:space="preserve"> </w:t>
      </w:r>
    </w:p>
    <w:p w:rsidR="00387426" w:rsidRDefault="00387426" w:rsidP="00387426">
      <w:pPr>
        <w:numPr>
          <w:ilvl w:val="0"/>
          <w:numId w:val="3"/>
        </w:numPr>
        <w:ind w:right="697" w:hanging="360"/>
      </w:pPr>
      <w:r>
        <w:t xml:space="preserve">корректировать программы при необходимости;  </w:t>
      </w:r>
    </w:p>
    <w:p w:rsidR="00387426" w:rsidRDefault="00387426" w:rsidP="00387426">
      <w:pPr>
        <w:numPr>
          <w:ilvl w:val="0"/>
          <w:numId w:val="3"/>
        </w:numPr>
        <w:spacing w:after="5" w:line="271" w:lineRule="auto"/>
        <w:ind w:right="697" w:hanging="360"/>
      </w:pPr>
      <w:r>
        <w:t>самостоятельно определять количество деталей в конструкции моделей;</w:t>
      </w:r>
      <w:r>
        <w:rPr>
          <w:rFonts w:ascii="Tahoma" w:eastAsia="Tahoma" w:hAnsi="Tahoma" w:cs="Tahoma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реализовывать творческий замысел.</w:t>
      </w:r>
      <w:r>
        <w:rPr>
          <w:rFonts w:ascii="Tahoma" w:eastAsia="Tahoma" w:hAnsi="Tahoma" w:cs="Tahoma"/>
        </w:rPr>
        <w:t xml:space="preserve"> </w:t>
      </w:r>
    </w:p>
    <w:p w:rsidR="00EC22BA" w:rsidRDefault="00EC22BA"/>
    <w:sectPr w:rsidR="00EC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142"/>
    <w:multiLevelType w:val="hybridMultilevel"/>
    <w:tmpl w:val="46CE9C8E"/>
    <w:lvl w:ilvl="0" w:tplc="8954CECE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D0375C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9A98E2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E8EBC6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B097E0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42A4E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781B6C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962CC6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A6C5A0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03723"/>
    <w:multiLevelType w:val="hybridMultilevel"/>
    <w:tmpl w:val="0FDCEE90"/>
    <w:lvl w:ilvl="0" w:tplc="B5EEE20E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5E5E24">
      <w:start w:val="1"/>
      <w:numFmt w:val="bullet"/>
      <w:lvlText w:val="o"/>
      <w:lvlJc w:val="left"/>
      <w:pPr>
        <w:ind w:left="1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267D7A">
      <w:start w:val="1"/>
      <w:numFmt w:val="bullet"/>
      <w:lvlText w:val="▪"/>
      <w:lvlJc w:val="left"/>
      <w:pPr>
        <w:ind w:left="2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3ECDE2">
      <w:start w:val="1"/>
      <w:numFmt w:val="bullet"/>
      <w:lvlText w:val="•"/>
      <w:lvlJc w:val="left"/>
      <w:pPr>
        <w:ind w:left="2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CE6500">
      <w:start w:val="1"/>
      <w:numFmt w:val="bullet"/>
      <w:lvlText w:val="o"/>
      <w:lvlJc w:val="left"/>
      <w:pPr>
        <w:ind w:left="3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281318">
      <w:start w:val="1"/>
      <w:numFmt w:val="bullet"/>
      <w:lvlText w:val="▪"/>
      <w:lvlJc w:val="left"/>
      <w:pPr>
        <w:ind w:left="4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CA76A4">
      <w:start w:val="1"/>
      <w:numFmt w:val="bullet"/>
      <w:lvlText w:val="•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CACE6">
      <w:start w:val="1"/>
      <w:numFmt w:val="bullet"/>
      <w:lvlText w:val="o"/>
      <w:lvlJc w:val="left"/>
      <w:pPr>
        <w:ind w:left="5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AB064">
      <w:start w:val="1"/>
      <w:numFmt w:val="bullet"/>
      <w:lvlText w:val="▪"/>
      <w:lvlJc w:val="left"/>
      <w:pPr>
        <w:ind w:left="6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6B4D3A"/>
    <w:multiLevelType w:val="hybridMultilevel"/>
    <w:tmpl w:val="D8E0C25A"/>
    <w:lvl w:ilvl="0" w:tplc="7B7E1AD8">
      <w:start w:val="1"/>
      <w:numFmt w:val="bullet"/>
      <w:lvlText w:val="•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E0A9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9EEA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626B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8CC7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A262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1620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6266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A08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79"/>
    <w:rsid w:val="00387426"/>
    <w:rsid w:val="00AB7279"/>
    <w:rsid w:val="00E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48F1"/>
  <w15:chartTrackingRefBased/>
  <w15:docId w15:val="{2F046527-5499-4B2F-979A-864998EC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26"/>
    <w:pPr>
      <w:spacing w:after="11" w:line="269" w:lineRule="auto"/>
      <w:ind w:left="152" w:right="70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2023-01-27T11:22:00Z</dcterms:created>
  <dcterms:modified xsi:type="dcterms:W3CDTF">2023-01-27T11:22:00Z</dcterms:modified>
</cp:coreProperties>
</file>