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B4" w:rsidRPr="00362EEC" w:rsidRDefault="008641B4" w:rsidP="008641B4">
      <w:pPr>
        <w:autoSpaceDE w:val="0"/>
        <w:autoSpaceDN w:val="0"/>
        <w:adjustRightInd w:val="0"/>
        <w:jc w:val="center"/>
        <w:rPr>
          <w:b/>
          <w:bCs/>
          <w:iCs/>
        </w:rPr>
      </w:pPr>
      <w:r>
        <w:rPr>
          <w:b/>
          <w:bCs/>
          <w:iCs/>
        </w:rPr>
        <w:t>Аннотация к рабочей программе «</w:t>
      </w:r>
      <w:r>
        <w:rPr>
          <w:b/>
          <w:lang w:eastAsia="ar-SA"/>
        </w:rPr>
        <w:t>Окружающий мир</w:t>
      </w:r>
      <w:r>
        <w:rPr>
          <w:b/>
          <w:bCs/>
          <w:iCs/>
        </w:rPr>
        <w:t>», 2 класс</w:t>
      </w:r>
    </w:p>
    <w:p w:rsidR="008641B4" w:rsidRPr="00362EEC" w:rsidRDefault="008641B4" w:rsidP="008641B4">
      <w:pPr>
        <w:jc w:val="both"/>
        <w:rPr>
          <w:b/>
        </w:rPr>
      </w:pPr>
      <w:r w:rsidRPr="00362EEC">
        <w:rPr>
          <w:color w:val="000000"/>
        </w:rPr>
        <w:tab/>
      </w:r>
    </w:p>
    <w:p w:rsidR="008641B4" w:rsidRPr="00362EEC" w:rsidRDefault="008641B4" w:rsidP="008641B4">
      <w:pPr>
        <w:suppressAutoHyphens/>
        <w:ind w:hanging="426"/>
        <w:rPr>
          <w:b/>
          <w:bCs/>
          <w:iCs/>
          <w:lang w:eastAsia="ar-SA"/>
        </w:rPr>
      </w:pPr>
      <w:r w:rsidRPr="00362EEC">
        <w:rPr>
          <w:b/>
          <w:lang w:eastAsia="ar-SA"/>
        </w:rPr>
        <w:t xml:space="preserve">    I</w:t>
      </w:r>
      <w:r w:rsidRPr="00362EEC">
        <w:rPr>
          <w:lang w:eastAsia="ar-SA"/>
        </w:rPr>
        <w:t xml:space="preserve">. </w:t>
      </w:r>
      <w:r w:rsidRPr="00362EEC">
        <w:rPr>
          <w:b/>
          <w:lang w:eastAsia="ar-SA"/>
        </w:rPr>
        <w:t>ПЛАНИРУЕМЫЕ РЕЗУЛЬТАТЫ ОСВОЕНИЯ ПРЕДМЕТА «</w:t>
      </w:r>
      <w:r>
        <w:rPr>
          <w:b/>
          <w:lang w:eastAsia="ar-SA"/>
        </w:rPr>
        <w:t>Окружающий мир</w:t>
      </w:r>
      <w:r w:rsidRPr="00362EEC">
        <w:rPr>
          <w:b/>
          <w:bCs/>
          <w:iCs/>
        </w:rPr>
        <w:t>»</w:t>
      </w:r>
    </w:p>
    <w:p w:rsidR="008641B4" w:rsidRPr="00362EEC" w:rsidRDefault="008641B4" w:rsidP="008641B4">
      <w:pPr>
        <w:rPr>
          <w:b/>
        </w:rPr>
      </w:pPr>
    </w:p>
    <w:p w:rsidR="008641B4" w:rsidRPr="00362EEC" w:rsidRDefault="008641B4" w:rsidP="008641B4">
      <w:pPr>
        <w:ind w:firstLine="709"/>
        <w:jc w:val="both"/>
      </w:pPr>
      <w:r w:rsidRPr="00362EEC">
        <w:rPr>
          <w:b/>
        </w:rPr>
        <w:t xml:space="preserve"> Предметные результаты</w:t>
      </w:r>
      <w:r w:rsidRPr="00362EEC">
        <w:t xml:space="preserve"> освоения курса </w:t>
      </w:r>
      <w:r>
        <w:t>окружающего мира</w:t>
      </w:r>
      <w:r w:rsidRPr="00362EEC">
        <w:t xml:space="preserve"> на уровне </w:t>
      </w:r>
      <w:r>
        <w:t>начального</w:t>
      </w:r>
      <w:r w:rsidRPr="00362EEC">
        <w:t xml:space="preserve"> общего образования предполагают: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362EEC">
        <w:rPr>
          <w:b/>
        </w:rPr>
        <w:t xml:space="preserve"> </w:t>
      </w:r>
      <w:r w:rsidRPr="00105CEC">
        <w:rPr>
          <w:color w:val="333333"/>
        </w:rPr>
        <w:t xml:space="preserve">1)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 чувства гордости за национальные свершения, открытия, победы;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 xml:space="preserve">2) первоначальные представления о природных и социальных объектах как компонентах единого мира, о многообразии объектов и явлений природы; связи мира живой и неживой природы; </w:t>
      </w:r>
      <w:proofErr w:type="spellStart"/>
      <w:r w:rsidRPr="00105CEC">
        <w:rPr>
          <w:color w:val="333333"/>
        </w:rPr>
        <w:t>сформированность</w:t>
      </w:r>
      <w:proofErr w:type="spellEnd"/>
      <w:r w:rsidRPr="00105CEC">
        <w:rPr>
          <w:color w:val="333333"/>
        </w:rPr>
        <w:t xml:space="preserve"> основ рационального поведения и обоснованного принятия решений;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3) 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4) 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5) 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6) умение решать в рамках изученного материала познавательные, в том числе практические задачи;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7)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Интернет, получения информации из источников в современной информационной среде;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8)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труда, фиксацией результатов наблюдений и опытов;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9)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сети Интернет и опыта соблюдения правил безопасного поведения при использовании личных финансов;</w:t>
      </w:r>
    </w:p>
    <w:p w:rsidR="008641B4" w:rsidRPr="00105CEC" w:rsidRDefault="008641B4" w:rsidP="008641B4">
      <w:pPr>
        <w:shd w:val="clear" w:color="auto" w:fill="FFFFFF"/>
        <w:jc w:val="both"/>
        <w:rPr>
          <w:color w:val="333333"/>
        </w:rPr>
      </w:pPr>
      <w:r w:rsidRPr="00105CEC">
        <w:rPr>
          <w:color w:val="333333"/>
        </w:rPr>
        <w:t>10) 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8641B4" w:rsidRPr="00362EEC" w:rsidRDefault="008641B4" w:rsidP="008641B4">
      <w:pPr>
        <w:widowControl w:val="0"/>
        <w:autoSpaceDE w:val="0"/>
        <w:autoSpaceDN w:val="0"/>
        <w:ind w:firstLine="540"/>
        <w:jc w:val="both"/>
      </w:pPr>
      <w:r w:rsidRPr="00362EEC">
        <w:t xml:space="preserve">В результате изучения </w:t>
      </w:r>
      <w:r>
        <w:t>окружающего мира</w:t>
      </w:r>
      <w:r w:rsidRPr="00362EEC">
        <w:t xml:space="preserve"> </w:t>
      </w:r>
    </w:p>
    <w:p w:rsidR="008641B4" w:rsidRDefault="008641B4" w:rsidP="008641B4">
      <w:pPr>
        <w:jc w:val="both"/>
        <w:rPr>
          <w:b/>
        </w:rPr>
      </w:pPr>
      <w:r w:rsidRPr="00362EEC">
        <w:rPr>
          <w:b/>
        </w:rPr>
        <w:t xml:space="preserve">ученик научится: </w:t>
      </w:r>
    </w:p>
    <w:p w:rsidR="008641B4" w:rsidRPr="008641B4" w:rsidRDefault="008641B4" w:rsidP="008641B4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>
        <w:rPr>
          <w:color w:val="000000"/>
        </w:rPr>
        <w:t>-с</w:t>
      </w:r>
      <w:r w:rsidRPr="008641B4">
        <w:rPr>
          <w:color w:val="000000"/>
        </w:rPr>
        <w:t>амостоятельно определять и высказывать самые простые, общие для всех людей правила поведения при совместной работе и сотрудничестве (этические нормы).</w:t>
      </w:r>
    </w:p>
    <w:p w:rsidR="008641B4" w:rsidRPr="008641B4" w:rsidRDefault="008641B4" w:rsidP="008641B4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>
        <w:rPr>
          <w:color w:val="000000"/>
        </w:rPr>
        <w:t>-о</w:t>
      </w:r>
      <w:r w:rsidRPr="008641B4">
        <w:rPr>
          <w:color w:val="000000"/>
        </w:rPr>
        <w:t xml:space="preserve">сознавать свою принадлежность к определённому этносу, </w:t>
      </w:r>
      <w:proofErr w:type="gramStart"/>
      <w:r w:rsidRPr="008641B4">
        <w:rPr>
          <w:color w:val="000000"/>
        </w:rPr>
        <w:t>высказывать уважительное отношение</w:t>
      </w:r>
      <w:proofErr w:type="gramEnd"/>
      <w:r w:rsidRPr="008641B4">
        <w:rPr>
          <w:color w:val="000000"/>
        </w:rPr>
        <w:t xml:space="preserve"> к другим народам в ходе рассуждений и бесед при изучении произведений других народов.</w:t>
      </w:r>
    </w:p>
    <w:p w:rsidR="008641B4" w:rsidRPr="008641B4" w:rsidRDefault="008641B4" w:rsidP="008641B4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>
        <w:rPr>
          <w:color w:val="000000"/>
        </w:rPr>
        <w:t>-д</w:t>
      </w:r>
      <w:r w:rsidRPr="008641B4">
        <w:rPr>
          <w:color w:val="000000"/>
        </w:rPr>
        <w:t>опускать существование других точек зрения, выслушивать собеседника, не перебивать, высказывать свою точку зрения спокойно, приводя веские аргументы и факты. Задумываться о причине возникновения конфликтной ситуации.</w:t>
      </w:r>
    </w:p>
    <w:p w:rsidR="008641B4" w:rsidRPr="008641B4" w:rsidRDefault="008641B4" w:rsidP="008641B4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>
        <w:rPr>
          <w:color w:val="000000"/>
        </w:rPr>
        <w:lastRenderedPageBreak/>
        <w:t>-п</w:t>
      </w:r>
      <w:r w:rsidRPr="008641B4">
        <w:rPr>
          <w:color w:val="000000"/>
        </w:rPr>
        <w:t>онимать, что значит быть самостоятельным и несамостоятельным при выполнении каких-либо заданий на уроках и дома.</w:t>
      </w:r>
    </w:p>
    <w:p w:rsidR="008641B4" w:rsidRPr="008641B4" w:rsidRDefault="008641B4" w:rsidP="008641B4">
      <w:pPr>
        <w:pStyle w:val="a3"/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>
        <w:rPr>
          <w:color w:val="000000"/>
        </w:rPr>
        <w:t>-д</w:t>
      </w:r>
      <w:r w:rsidRPr="008641B4">
        <w:rPr>
          <w:color w:val="000000"/>
        </w:rPr>
        <w:t>елать выводы о степени своей ответственности и самостоятельности.</w:t>
      </w:r>
    </w:p>
    <w:p w:rsidR="008641B4" w:rsidRPr="00362EEC" w:rsidRDefault="008641B4" w:rsidP="008641B4">
      <w:pPr>
        <w:rPr>
          <w:b/>
        </w:rPr>
      </w:pPr>
    </w:p>
    <w:p w:rsidR="008641B4" w:rsidRPr="00362EEC" w:rsidRDefault="008641B4" w:rsidP="008641B4">
      <w:pPr>
        <w:suppressAutoHyphens/>
        <w:spacing w:after="200"/>
        <w:jc w:val="both"/>
        <w:rPr>
          <w:b/>
          <w:lang w:eastAsia="ar-SA"/>
        </w:rPr>
      </w:pPr>
      <w:r w:rsidRPr="00362EEC">
        <w:rPr>
          <w:b/>
          <w:lang w:eastAsia="ar-SA"/>
        </w:rPr>
        <w:t>ученик получит  возможность  научиться:</w:t>
      </w:r>
    </w:p>
    <w:p w:rsidR="008641B4" w:rsidRPr="008641B4" w:rsidRDefault="008641B4" w:rsidP="008641B4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8641B4">
        <w:rPr>
          <w:color w:val="000000"/>
        </w:rPr>
        <w:t>В предложенных педагогом ситуациях общения и сотрудничества, опираясь на общие для всех простые правила поведения, самостоятельно делать</w:t>
      </w:r>
      <w:r w:rsidRPr="008641B4">
        <w:rPr>
          <w:i/>
          <w:iCs/>
          <w:color w:val="000000"/>
        </w:rPr>
        <w:t> </w:t>
      </w:r>
      <w:r w:rsidRPr="008641B4">
        <w:rPr>
          <w:color w:val="000000"/>
        </w:rPr>
        <w:t>выбор, какой поступок совершить.</w:t>
      </w:r>
    </w:p>
    <w:p w:rsidR="008641B4" w:rsidRPr="008641B4" w:rsidRDefault="008641B4" w:rsidP="008641B4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8641B4">
        <w:rPr>
          <w:color w:val="000000"/>
        </w:rPr>
        <w:t xml:space="preserve">Пользоваться предлагаемыми учителем формами самооценки и </w:t>
      </w:r>
      <w:proofErr w:type="spellStart"/>
      <w:r w:rsidRPr="008641B4">
        <w:rPr>
          <w:color w:val="000000"/>
        </w:rPr>
        <w:t>взаимооценки</w:t>
      </w:r>
      <w:proofErr w:type="spellEnd"/>
      <w:r w:rsidRPr="008641B4">
        <w:rPr>
          <w:color w:val="000000"/>
        </w:rPr>
        <w:t>.</w:t>
      </w:r>
    </w:p>
    <w:p w:rsidR="008641B4" w:rsidRPr="008641B4" w:rsidRDefault="008641B4" w:rsidP="008641B4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8641B4">
        <w:rPr>
          <w:color w:val="000000"/>
        </w:rPr>
        <w:t>Знать, в чём проявляется ответственность и безответственность поведения.</w:t>
      </w:r>
    </w:p>
    <w:p w:rsidR="008641B4" w:rsidRPr="008641B4" w:rsidRDefault="008641B4" w:rsidP="008641B4">
      <w:pPr>
        <w:pStyle w:val="a3"/>
        <w:numPr>
          <w:ilvl w:val="0"/>
          <w:numId w:val="1"/>
        </w:numPr>
        <w:shd w:val="clear" w:color="auto" w:fill="FFFFFF"/>
        <w:spacing w:before="0" w:beforeAutospacing="0" w:after="91" w:afterAutospacing="0"/>
        <w:jc w:val="both"/>
        <w:rPr>
          <w:color w:val="000000"/>
        </w:rPr>
      </w:pPr>
      <w:r w:rsidRPr="008641B4">
        <w:rPr>
          <w:color w:val="000000"/>
        </w:rPr>
        <w:t>Предлагать варианты решения морально-нравственных дилемм.</w:t>
      </w:r>
    </w:p>
    <w:p w:rsidR="008641B4" w:rsidRPr="008641B4" w:rsidRDefault="008641B4" w:rsidP="008641B4">
      <w:pPr>
        <w:widowControl w:val="0"/>
        <w:tabs>
          <w:tab w:val="left" w:pos="720"/>
        </w:tabs>
        <w:suppressAutoHyphens/>
        <w:jc w:val="both"/>
        <w:rPr>
          <w:rFonts w:eastAsia="Arial"/>
          <w:b/>
          <w:lang w:eastAsia="ar-SA"/>
        </w:rPr>
      </w:pPr>
    </w:p>
    <w:p w:rsidR="008641B4" w:rsidRPr="00362EEC" w:rsidRDefault="008641B4" w:rsidP="008641B4">
      <w:pPr>
        <w:suppressAutoHyphens/>
        <w:ind w:hanging="426"/>
        <w:rPr>
          <w:b/>
          <w:bCs/>
          <w:iCs/>
          <w:lang w:eastAsia="ar-SA"/>
        </w:rPr>
      </w:pPr>
      <w:r w:rsidRPr="00362EEC">
        <w:tab/>
      </w:r>
      <w:r w:rsidRPr="00362EEC">
        <w:rPr>
          <w:lang w:val="en-US"/>
        </w:rPr>
        <w:t>II</w:t>
      </w:r>
      <w:r w:rsidRPr="00362EEC">
        <w:t xml:space="preserve">. Содержание учебного предмета </w:t>
      </w:r>
      <w:r w:rsidRPr="00362EEC">
        <w:rPr>
          <w:b/>
          <w:lang w:eastAsia="ar-SA"/>
        </w:rPr>
        <w:t>«</w:t>
      </w:r>
      <w:r>
        <w:rPr>
          <w:b/>
          <w:lang w:eastAsia="ar-SA"/>
        </w:rPr>
        <w:t>Окружающий мир</w:t>
      </w:r>
      <w:r w:rsidRPr="00362EEC">
        <w:rPr>
          <w:b/>
          <w:bCs/>
          <w:iCs/>
        </w:rPr>
        <w:t>»</w:t>
      </w:r>
    </w:p>
    <w:p w:rsidR="008641B4" w:rsidRPr="00362EEC" w:rsidRDefault="008641B4" w:rsidP="008641B4">
      <w:pPr>
        <w:widowControl w:val="0"/>
        <w:tabs>
          <w:tab w:val="left" w:pos="720"/>
        </w:tabs>
        <w:suppressAutoHyphens/>
        <w:rPr>
          <w:rFonts w:eastAsia="Arial" w:cs="Calibri"/>
          <w:b/>
          <w:lang w:eastAsia="ar-SA"/>
        </w:rPr>
      </w:pPr>
    </w:p>
    <w:p w:rsidR="008641B4" w:rsidRPr="006F413F" w:rsidRDefault="008641B4" w:rsidP="008641B4">
      <w:pPr>
        <w:pStyle w:val="body"/>
        <w:rPr>
          <w:rFonts w:cs="Times New Roman"/>
          <w:b/>
          <w:i/>
          <w:sz w:val="24"/>
          <w:szCs w:val="24"/>
        </w:rPr>
      </w:pPr>
      <w:bookmarkStart w:id="0" w:name="_GoBack"/>
      <w:bookmarkEnd w:id="0"/>
      <w:r w:rsidRPr="006F413F">
        <w:rPr>
          <w:rStyle w:val="Italic"/>
          <w:rFonts w:cs="Times New Roman"/>
          <w:b/>
          <w:sz w:val="24"/>
          <w:szCs w:val="24"/>
        </w:rPr>
        <w:t>Раздел 1. Человек и общество (4ч)</w:t>
      </w:r>
    </w:p>
    <w:p w:rsidR="008641B4" w:rsidRPr="00914F6B" w:rsidRDefault="008641B4" w:rsidP="008641B4">
      <w:pPr>
        <w:pStyle w:val="body"/>
        <w:rPr>
          <w:rFonts w:cs="Times New Roman"/>
          <w:spacing w:val="1"/>
          <w:sz w:val="24"/>
          <w:szCs w:val="24"/>
        </w:rPr>
      </w:pPr>
      <w:r w:rsidRPr="00914F6B">
        <w:rPr>
          <w:rFonts w:cs="Times New Roman"/>
          <w:spacing w:val="1"/>
          <w:sz w:val="24"/>
          <w:szCs w:val="24"/>
        </w:rPr>
        <w:t>Наша Родина — Россия, Российская Федерация. Россия и её столица на карте. Государственные символы России. Москва — столица России. Святыни Москвы — святыни России: Кремль, Красная площадь, Большой театр и др. Характеристика отдельных исторических событий, связанных с Москвой (основание Москвы, строительство Кремля и др.). Герб Москвы. Расположение Москвы на карте. Города России. Россия —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 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641B4" w:rsidRPr="00914F6B" w:rsidRDefault="008641B4" w:rsidP="008641B4">
      <w:pPr>
        <w:pStyle w:val="body"/>
        <w:rPr>
          <w:rFonts w:cs="Times New Roman"/>
          <w:sz w:val="24"/>
          <w:szCs w:val="24"/>
        </w:rPr>
      </w:pPr>
      <w:r w:rsidRPr="00914F6B">
        <w:rPr>
          <w:rFonts w:cs="Times New Roman"/>
          <w:sz w:val="24"/>
          <w:szCs w:val="24"/>
        </w:rPr>
        <w:t xml:space="preserve">Семья. Семейные ценности и традиции. Родословная. Составление схемы родословного древа, истории семьи. </w:t>
      </w:r>
    </w:p>
    <w:p w:rsidR="008641B4" w:rsidRPr="00914F6B" w:rsidRDefault="008641B4" w:rsidP="008641B4">
      <w:pPr>
        <w:pStyle w:val="body"/>
        <w:rPr>
          <w:rFonts w:cs="Times New Roman"/>
          <w:sz w:val="24"/>
          <w:szCs w:val="24"/>
        </w:rPr>
      </w:pPr>
      <w:r w:rsidRPr="00914F6B">
        <w:rPr>
          <w:rFonts w:cs="Times New Roman"/>
          <w:sz w:val="24"/>
          <w:szCs w:val="24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 — главные правила взаимоотношений членов общества.</w:t>
      </w:r>
    </w:p>
    <w:p w:rsidR="008641B4" w:rsidRPr="006F413F" w:rsidRDefault="008641B4" w:rsidP="008641B4">
      <w:pPr>
        <w:pStyle w:val="body"/>
        <w:rPr>
          <w:rFonts w:cs="Times New Roman"/>
          <w:b/>
          <w:i/>
          <w:sz w:val="24"/>
          <w:szCs w:val="24"/>
        </w:rPr>
      </w:pPr>
      <w:r w:rsidRPr="006F413F">
        <w:rPr>
          <w:rStyle w:val="Italic"/>
          <w:rFonts w:cs="Times New Roman"/>
          <w:b/>
          <w:sz w:val="24"/>
          <w:szCs w:val="24"/>
        </w:rPr>
        <w:t>Раздел 2. Человек и природа</w:t>
      </w:r>
      <w:r>
        <w:rPr>
          <w:rStyle w:val="Italic"/>
          <w:rFonts w:cs="Times New Roman"/>
          <w:b/>
          <w:sz w:val="24"/>
          <w:szCs w:val="24"/>
        </w:rPr>
        <w:t xml:space="preserve"> (20ч)</w:t>
      </w:r>
    </w:p>
    <w:p w:rsidR="008641B4" w:rsidRPr="00914F6B" w:rsidRDefault="008641B4" w:rsidP="008641B4">
      <w:pPr>
        <w:pStyle w:val="body"/>
        <w:rPr>
          <w:rFonts w:cs="Times New Roman"/>
          <w:spacing w:val="1"/>
          <w:sz w:val="24"/>
          <w:szCs w:val="24"/>
        </w:rPr>
      </w:pPr>
      <w:r w:rsidRPr="00914F6B">
        <w:rPr>
          <w:rFonts w:cs="Times New Roman"/>
          <w:spacing w:val="1"/>
          <w:sz w:val="24"/>
          <w:szCs w:val="24"/>
        </w:rPr>
        <w:t xml:space="preserve">Методы познания природы: наблюдения, опыты, измерения. 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 </w:t>
      </w:r>
    </w:p>
    <w:p w:rsidR="008641B4" w:rsidRPr="00914F6B" w:rsidRDefault="008641B4" w:rsidP="008641B4">
      <w:pPr>
        <w:pStyle w:val="body"/>
        <w:rPr>
          <w:rStyle w:val="Italic"/>
          <w:rFonts w:cs="Times New Roman"/>
          <w:sz w:val="24"/>
          <w:szCs w:val="24"/>
        </w:rPr>
      </w:pPr>
      <w:r w:rsidRPr="00914F6B">
        <w:rPr>
          <w:rFonts w:cs="Times New Roman"/>
          <w:sz w:val="24"/>
          <w:szCs w:val="24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641B4" w:rsidRPr="00914F6B" w:rsidRDefault="008641B4" w:rsidP="008641B4">
      <w:pPr>
        <w:pStyle w:val="body"/>
        <w:rPr>
          <w:rStyle w:val="Italic"/>
          <w:rFonts w:cs="Times New Roman"/>
          <w:sz w:val="24"/>
          <w:szCs w:val="24"/>
        </w:rPr>
      </w:pPr>
      <w:r w:rsidRPr="00914F6B">
        <w:rPr>
          <w:rFonts w:cs="Times New Roman"/>
          <w:sz w:val="24"/>
          <w:szCs w:val="24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641B4" w:rsidRPr="006F413F" w:rsidRDefault="008641B4" w:rsidP="008641B4">
      <w:pPr>
        <w:pStyle w:val="body"/>
        <w:rPr>
          <w:rFonts w:cs="Times New Roman"/>
          <w:b/>
          <w:i/>
          <w:sz w:val="24"/>
          <w:szCs w:val="24"/>
        </w:rPr>
      </w:pPr>
      <w:r w:rsidRPr="006F413F">
        <w:rPr>
          <w:rStyle w:val="Italic"/>
          <w:rFonts w:cs="Times New Roman"/>
          <w:b/>
          <w:sz w:val="24"/>
          <w:szCs w:val="24"/>
        </w:rPr>
        <w:t>Раздел 3.Правила безопасной жизнедеятельности</w:t>
      </w:r>
      <w:r>
        <w:rPr>
          <w:rStyle w:val="Italic"/>
          <w:rFonts w:cs="Times New Roman"/>
          <w:b/>
          <w:sz w:val="24"/>
          <w:szCs w:val="24"/>
        </w:rPr>
        <w:t xml:space="preserve"> (10ч)</w:t>
      </w:r>
    </w:p>
    <w:p w:rsidR="008641B4" w:rsidRPr="00914F6B" w:rsidRDefault="008641B4" w:rsidP="008641B4">
      <w:pPr>
        <w:pStyle w:val="body"/>
        <w:rPr>
          <w:rFonts w:cs="Times New Roman"/>
          <w:spacing w:val="2"/>
          <w:sz w:val="24"/>
          <w:szCs w:val="24"/>
        </w:rPr>
      </w:pPr>
      <w:r w:rsidRPr="00914F6B">
        <w:rPr>
          <w:rFonts w:cs="Times New Roman"/>
          <w:spacing w:val="2"/>
          <w:sz w:val="24"/>
          <w:szCs w:val="24"/>
        </w:rPr>
        <w:t xml:space="preserve"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 Правила безопасности в школе (маршрут до школы, правила </w:t>
      </w:r>
      <w:r w:rsidRPr="00914F6B">
        <w:rPr>
          <w:rFonts w:cs="Times New Roman"/>
          <w:spacing w:val="2"/>
          <w:sz w:val="24"/>
          <w:szCs w:val="24"/>
        </w:rPr>
        <w:lastRenderedPageBreak/>
        <w:t xml:space="preserve">поведения на занятиях, переменах, при приёмах пищи и на пришкольной территории), в быту, на прогулках. 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 Правила поведения при пользовании компьютером. Безопасность в Интернете (коммуникация в </w:t>
      </w:r>
      <w:proofErr w:type="spellStart"/>
      <w:r w:rsidRPr="00914F6B">
        <w:rPr>
          <w:rFonts w:cs="Times New Roman"/>
          <w:spacing w:val="2"/>
          <w:sz w:val="24"/>
          <w:szCs w:val="24"/>
        </w:rPr>
        <w:t>мессенджерах</w:t>
      </w:r>
      <w:proofErr w:type="spellEnd"/>
      <w:r w:rsidRPr="00914F6B">
        <w:rPr>
          <w:rFonts w:cs="Times New Roman"/>
          <w:spacing w:val="2"/>
          <w:sz w:val="24"/>
          <w:szCs w:val="24"/>
        </w:rPr>
        <w:t xml:space="preserve"> и социальных группах) в условиях контролируемого доступа в Интернет.</w:t>
      </w:r>
    </w:p>
    <w:p w:rsidR="008641B4" w:rsidRDefault="008641B4" w:rsidP="008641B4"/>
    <w:p w:rsidR="007C7ACB" w:rsidRDefault="007C7ACB"/>
    <w:sectPr w:rsidR="007C7ACB" w:rsidSect="0082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15A8C"/>
    <w:multiLevelType w:val="multilevel"/>
    <w:tmpl w:val="CF102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641B4"/>
    <w:rsid w:val="007C7ACB"/>
    <w:rsid w:val="0086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1B4"/>
    <w:pPr>
      <w:spacing w:before="100" w:beforeAutospacing="1" w:after="100" w:afterAutospacing="1"/>
    </w:pPr>
  </w:style>
  <w:style w:type="paragraph" w:customStyle="1" w:styleId="body">
    <w:name w:val="body"/>
    <w:basedOn w:val="a"/>
    <w:uiPriority w:val="99"/>
    <w:rsid w:val="008641B4"/>
    <w:pPr>
      <w:autoSpaceDE w:val="0"/>
      <w:autoSpaceDN w:val="0"/>
      <w:adjustRightInd w:val="0"/>
      <w:spacing w:line="240" w:lineRule="atLeast"/>
      <w:ind w:firstLine="227"/>
      <w:jc w:val="both"/>
      <w:textAlignment w:val="center"/>
    </w:pPr>
    <w:rPr>
      <w:rFonts w:eastAsiaTheme="minorEastAsia" w:cs="SchoolBookSanPin"/>
      <w:color w:val="000000"/>
      <w:sz w:val="20"/>
      <w:szCs w:val="20"/>
    </w:rPr>
  </w:style>
  <w:style w:type="character" w:customStyle="1" w:styleId="Italic">
    <w:name w:val="Italic"/>
    <w:uiPriority w:val="99"/>
    <w:rsid w:val="008641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1011</Words>
  <Characters>5763</Characters>
  <Application>Microsoft Office Word</Application>
  <DocSecurity>0</DocSecurity>
  <Lines>48</Lines>
  <Paragraphs>13</Paragraphs>
  <ScaleCrop>false</ScaleCrop>
  <Company>HP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кц</cp:lastModifiedBy>
  <cp:revision>2</cp:revision>
  <dcterms:created xsi:type="dcterms:W3CDTF">2023-01-24T12:33:00Z</dcterms:created>
  <dcterms:modified xsi:type="dcterms:W3CDTF">2023-01-24T12:39:00Z</dcterms:modified>
</cp:coreProperties>
</file>