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D" w:rsidRDefault="0003174D" w:rsidP="000317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7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03174D" w:rsidRDefault="0003174D" w:rsidP="0003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3174D" w:rsidRDefault="0003174D" w:rsidP="0003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7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 xml:space="preserve">я 5-9 классов. </w:t>
      </w:r>
      <w:r w:rsidRPr="007257B9">
        <w:rPr>
          <w:rFonts w:ascii="Times New Roman" w:hAnsi="Times New Roman"/>
        </w:rPr>
        <w:t xml:space="preserve">Предметная линия учебников Т.А. Ладыженской, М.Т. Баранова, Л.А. Тростенцовой. 5-9 классы – </w:t>
      </w:r>
      <w:r>
        <w:rPr>
          <w:rFonts w:ascii="Times New Roman" w:hAnsi="Times New Roman"/>
        </w:rPr>
        <w:t>4 издание,М.: Просвещение, 2022</w:t>
      </w:r>
      <w:r w:rsidRPr="007257B9">
        <w:rPr>
          <w:rFonts w:ascii="Times New Roman" w:hAnsi="Times New Roman"/>
        </w:rPr>
        <w:t>г.</w:t>
      </w:r>
    </w:p>
    <w:p w:rsidR="0003174D" w:rsidRDefault="0003174D" w:rsidP="0003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7 классе в учебном плане филиала МАОУ «Прииртышская СОШ» - «Полуяновская СОШ » отводится 4 часа в неделю,136 часов в год.</w:t>
      </w:r>
    </w:p>
    <w:p w:rsidR="0003174D" w:rsidRDefault="0003174D" w:rsidP="0003174D">
      <w:pPr>
        <w:pStyle w:val="a4"/>
        <w:spacing w:before="0" w:after="0"/>
        <w:jc w:val="left"/>
        <w:rPr>
          <w:rFonts w:ascii="Times New Roman" w:hAnsi="Times New Roman" w:cs="Times New Roman"/>
          <w:snapToGrid/>
          <w:sz w:val="22"/>
          <w:szCs w:val="22"/>
        </w:rPr>
      </w:pPr>
    </w:p>
    <w:p w:rsidR="0003174D" w:rsidRPr="00545C5C" w:rsidRDefault="0003174D" w:rsidP="0003174D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545C5C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</w:rPr>
        <w:t xml:space="preserve"> «Русский язык»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Понимание  места родного языка в системе гуманитарных наук и его роли в образовании в целом;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Усвоение основ научных знаний о родном языке, понимание взаимосвязи его уровней и единиц;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Овладение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Проведение различных видов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Осознание эстетической функции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Использование орфоэпического словаря, обнаружение орфоэпических ошибок в звучащей речи;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Выделение морфем на основе словообразовательного анализа;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Употребление слов в соответствии с их лексическим значением, а также с условиями и задачами общения;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Толкование лексического значения слов и фразеологизмов;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Опознавание морфологических признаков изученных частей речи, правильное образование и употребление грамматических форм частей речи в соответствии с нормами литературного языка;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Составление схем словосочетаний разных видов и конструирование их по предложенной схеме;</w:t>
      </w:r>
    </w:p>
    <w:p w:rsidR="0003174D" w:rsidRPr="00545C5C" w:rsidRDefault="0003174D" w:rsidP="00031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Определение синтаксической роли изученных частей речи, объяснение пунктуации предложения, использование на письме специальных графических обозначений, построение пунктуационных схем предложений.</w:t>
      </w:r>
    </w:p>
    <w:p w:rsidR="0003174D" w:rsidRPr="00CC2F3C" w:rsidRDefault="0003174D" w:rsidP="0003174D">
      <w:pPr>
        <w:pStyle w:val="FR2"/>
        <w:tabs>
          <w:tab w:val="left" w:pos="720"/>
        </w:tabs>
        <w:ind w:firstLine="426"/>
        <w:jc w:val="both"/>
        <w:rPr>
          <w:sz w:val="24"/>
          <w:szCs w:val="24"/>
        </w:rPr>
      </w:pPr>
    </w:p>
    <w:p w:rsidR="0003174D" w:rsidRDefault="0003174D" w:rsidP="00031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4D" w:rsidRPr="00BE1405" w:rsidRDefault="0003174D" w:rsidP="00031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единицы синтаксиса (словосочетание, предложение, текст);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03174D" w:rsidRPr="00BE1405" w:rsidRDefault="0003174D" w:rsidP="0003174D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lastRenderedPageBreak/>
        <w:t>усвоить основы научных знаний о родном языке, понимать взаимосвязь его уровней и единиц;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проводить различные виды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использовать орфоэпический словарь, обнаруживать орфоэпические ошибки в звучащей речи;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выделять морфемы на основе словообразовательного анализа;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толковать лексическое значение слов и фразеологизмов;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03174D" w:rsidRPr="00BE1405" w:rsidRDefault="0003174D" w:rsidP="0003174D">
      <w:pPr>
        <w:pStyle w:val="a6"/>
        <w:numPr>
          <w:ilvl w:val="0"/>
          <w:numId w:val="3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03174D" w:rsidRPr="00BE1405" w:rsidRDefault="0003174D" w:rsidP="000317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40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174D" w:rsidRPr="00BE1405" w:rsidRDefault="0003174D" w:rsidP="000317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3174D" w:rsidRPr="007257B9" w:rsidRDefault="0003174D" w:rsidP="0003174D">
      <w:pPr>
        <w:pStyle w:val="a4"/>
        <w:spacing w:before="0" w:after="0"/>
        <w:jc w:val="left"/>
        <w:rPr>
          <w:rFonts w:ascii="Times New Roman" w:hAnsi="Times New Roman" w:cs="Times New Roman"/>
          <w:snapToGrid/>
          <w:sz w:val="22"/>
          <w:szCs w:val="22"/>
        </w:rPr>
      </w:pPr>
    </w:p>
    <w:p w:rsidR="0003174D" w:rsidRDefault="0003174D" w:rsidP="0003174D">
      <w:pPr>
        <w:pStyle w:val="a4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03174D" w:rsidRPr="00F47F44" w:rsidRDefault="0003174D" w:rsidP="00031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С</w:t>
      </w:r>
      <w:r w:rsidRPr="00F47F44">
        <w:rPr>
          <w:rFonts w:ascii="Times New Roman" w:hAnsi="Times New Roman" w:cs="Times New Roman"/>
          <w:b/>
        </w:rPr>
        <w:t xml:space="preserve">одержание </w:t>
      </w:r>
      <w:r>
        <w:rPr>
          <w:rFonts w:ascii="Times New Roman" w:hAnsi="Times New Roman" w:cs="Times New Roman"/>
          <w:b/>
        </w:rPr>
        <w:t xml:space="preserve">учебного </w:t>
      </w:r>
      <w:r w:rsidRPr="00F47F44">
        <w:rPr>
          <w:rFonts w:ascii="Times New Roman" w:hAnsi="Times New Roman" w:cs="Times New Roman"/>
          <w:b/>
        </w:rPr>
        <w:t>предмета «Русский язык»</w:t>
      </w:r>
    </w:p>
    <w:p w:rsidR="0003174D" w:rsidRPr="00963D08" w:rsidRDefault="0003174D" w:rsidP="0003174D">
      <w:pPr>
        <w:pStyle w:val="a3"/>
        <w:jc w:val="center"/>
        <w:rPr>
          <w:rFonts w:ascii="Times New Roman" w:hAnsi="Times New Roman"/>
          <w:b/>
        </w:rPr>
      </w:pPr>
    </w:p>
    <w:p w:rsidR="0003174D" w:rsidRPr="005B17E0" w:rsidRDefault="0003174D" w:rsidP="0003174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</w:rPr>
        <w:t xml:space="preserve">Введение.Русский язык как развивающееся явление </w:t>
      </w:r>
      <w:r w:rsidRPr="005B17E0">
        <w:rPr>
          <w:rFonts w:ascii="Times New Roman" w:hAnsi="Times New Roman"/>
          <w:b/>
        </w:rPr>
        <w:t xml:space="preserve">(1 ч) </w:t>
      </w:r>
    </w:p>
    <w:p w:rsidR="0003174D" w:rsidRPr="005B17E0" w:rsidRDefault="0003174D" w:rsidP="0003174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</w:rPr>
        <w:t xml:space="preserve">ПОВТОРЕНИЕ ПРОЙДЕННОГО В 5-6-ых КЛАССАХ </w:t>
      </w:r>
      <w:r w:rsidRPr="005B17E0">
        <w:rPr>
          <w:rFonts w:ascii="Times New Roman" w:hAnsi="Times New Roman"/>
          <w:b/>
        </w:rPr>
        <w:t xml:space="preserve">(13 ч)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Причастие (30 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I. Повторение пройденного о глаголе в V и VI классах. Причастие. Свойства прилагательных и глаголов у причас</w:t>
      </w:r>
      <w:r w:rsidRPr="005B17E0">
        <w:rPr>
          <w:rFonts w:ascii="Times New Roman" w:hAnsi="Times New Roman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5B17E0">
        <w:rPr>
          <w:rFonts w:ascii="Times New Roman" w:hAnsi="Times New Roman"/>
        </w:rPr>
        <w:softHyphen/>
        <w:t xml:space="preserve">тельные причастия. Причастный оборот; выделение запятыми причастного оборота. Текстообразующая роль причастий.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Склонение полных причастий и правописание гласных в па</w:t>
      </w:r>
      <w:r w:rsidRPr="005B17E0">
        <w:rPr>
          <w:rFonts w:ascii="Times New Roman" w:hAnsi="Times New Roman"/>
        </w:rPr>
        <w:softHyphen/>
        <w:t xml:space="preserve">дежных окончаниях причастий. Образование действительных и страдательных причастий настоящего и прошедшего времени (ознакомление ).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Не с причастиями. Правописание гласных в суффиксах дей</w:t>
      </w:r>
      <w:r w:rsidRPr="005B17E0">
        <w:rPr>
          <w:rFonts w:ascii="Times New Roman" w:hAnsi="Times New Roman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II. Умение правильно ставить ударение в полных и кратких страдательных причастиях (принесённый, принесён, принесена, принесено, при</w:t>
      </w:r>
      <w:r w:rsidRPr="005B17E0">
        <w:rPr>
          <w:rFonts w:ascii="Times New Roman" w:hAnsi="Times New Roman"/>
        </w:rPr>
        <w:softHyphen/>
        <w:t>нeceны), правильно употр</w:t>
      </w:r>
      <w:r>
        <w:rPr>
          <w:rFonts w:ascii="Times New Roman" w:hAnsi="Times New Roman"/>
        </w:rPr>
        <w:t>еблять прича</w:t>
      </w:r>
      <w:r w:rsidRPr="005B17E0">
        <w:rPr>
          <w:rFonts w:ascii="Times New Roman" w:hAnsi="Times New Roman"/>
        </w:rPr>
        <w:t>стия с -суффиксом -СЯ, согласовы</w:t>
      </w:r>
      <w:r w:rsidRPr="005B17E0">
        <w:rPr>
          <w:rFonts w:ascii="Times New Roman" w:hAnsi="Times New Roman"/>
        </w:rPr>
        <w:softHyphen/>
        <w:t>вать причастия с определяемыми существительными, строить предложе</w:t>
      </w:r>
      <w:r w:rsidRPr="005B17E0">
        <w:rPr>
          <w:rFonts w:ascii="Times New Roman" w:hAnsi="Times New Roman"/>
        </w:rPr>
        <w:softHyphen/>
        <w:t xml:space="preserve">ния с причастным оборотом.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lastRenderedPageBreak/>
        <w:t>III</w:t>
      </w:r>
      <w:r w:rsidRPr="005B17E0">
        <w:rPr>
          <w:rFonts w:ascii="Times New Roman" w:hAnsi="Times New Roman"/>
        </w:rPr>
        <w:t>. Описание внешности человека: структура текста, языко</w:t>
      </w:r>
      <w:r w:rsidRPr="005B17E0">
        <w:rPr>
          <w:rFonts w:ascii="Times New Roman" w:hAnsi="Times New Roman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5B17E0">
        <w:rPr>
          <w:rFonts w:ascii="Times New Roman" w:hAnsi="Times New Roman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Виды публичных общественно-политических выступлений. Их структура.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Деепричастие (11 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IV</w:t>
      </w:r>
      <w:r w:rsidRPr="005B17E0">
        <w:rPr>
          <w:rFonts w:ascii="Times New Roman" w:hAnsi="Times New Roman"/>
        </w:rPr>
        <w:t xml:space="preserve">. Повторение пройденного о глаголе в V и </w:t>
      </w:r>
      <w:r w:rsidRPr="005B17E0">
        <w:rPr>
          <w:rFonts w:ascii="Times New Roman" w:hAnsi="Times New Roman"/>
          <w:lang w:val="en-US"/>
        </w:rPr>
        <w:t>VI</w:t>
      </w:r>
      <w:r w:rsidRPr="005B17E0">
        <w:rPr>
          <w:rFonts w:ascii="Times New Roman" w:hAnsi="Times New Roman"/>
        </w:rPr>
        <w:t xml:space="preserve"> классах. Деепричастие. Глагольные и наречные свойства деепричас</w:t>
      </w:r>
      <w:r w:rsidRPr="005B17E0">
        <w:rPr>
          <w:rFonts w:ascii="Times New Roman" w:hAnsi="Times New Roman"/>
        </w:rPr>
        <w:softHyphen/>
        <w:t>тия. Синтаксическая роль деепричастий в предложении. Тексто</w:t>
      </w:r>
      <w:r w:rsidRPr="005B17E0">
        <w:rPr>
          <w:rFonts w:ascii="Times New Roman" w:hAnsi="Times New Roman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5B17E0">
        <w:rPr>
          <w:rFonts w:ascii="Times New Roman" w:hAnsi="Times New Roman"/>
        </w:rPr>
        <w:softHyphen/>
        <w:t xml:space="preserve">шенного и несовершенного вида и их образование.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Не с деепричастиями.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>. Умение правильно строить предложение с деепричастным обо</w:t>
      </w:r>
      <w:r w:rsidRPr="005B17E0">
        <w:rPr>
          <w:rFonts w:ascii="Times New Roman" w:hAnsi="Times New Roman"/>
        </w:rPr>
        <w:softHyphen/>
        <w:t xml:space="preserve">ротом.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 xml:space="preserve">. Рассказ по картине.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Наречие (20 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</w:t>
      </w:r>
      <w:r w:rsidRPr="005B17E0">
        <w:rPr>
          <w:rFonts w:ascii="Times New Roman" w:hAnsi="Times New Roman"/>
        </w:rPr>
        <w:t xml:space="preserve">. 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 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Правописание не с наречиями на -о и -е; не- и ни- в наречиях.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Одна и две буквы н в наречиях на -о и -е.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5B17E0">
        <w:rPr>
          <w:rFonts w:ascii="Times New Roman" w:hAnsi="Times New Roman"/>
        </w:rPr>
        <w:softHyphen/>
        <w:t xml:space="preserve">щих на конце наречий.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II. Умение правильно ставить ударение в наречиях.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Умение использовать в речи наречия-синонимы и антонимы.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Категория состояния (5 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IV</w:t>
      </w:r>
      <w:r w:rsidRPr="005B17E0">
        <w:rPr>
          <w:rFonts w:ascii="Times New Roman" w:hAnsi="Times New Roman"/>
        </w:rPr>
        <w:t>. Категория состояния как часть речи. Ее отличие от наре</w:t>
      </w:r>
      <w:r w:rsidRPr="005B17E0">
        <w:rPr>
          <w:rFonts w:ascii="Times New Roman" w:hAnsi="Times New Roman"/>
        </w:rPr>
        <w:softHyphen/>
        <w:t xml:space="preserve">чий. Синтаксическая роль слов категории состояния.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V</w:t>
      </w:r>
      <w:r w:rsidRPr="005B17E0">
        <w:rPr>
          <w:rFonts w:ascii="Times New Roman" w:hAnsi="Times New Roman"/>
        </w:rPr>
        <w:t>. Выборочное изложение текста с описанием состояния че</w:t>
      </w:r>
      <w:r w:rsidRPr="005B17E0">
        <w:rPr>
          <w:rFonts w:ascii="Times New Roman" w:hAnsi="Times New Roman"/>
        </w:rPr>
        <w:softHyphen/>
        <w:t xml:space="preserve">ловека или природы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СЛУЖЕБНЫЕ ЧАСТИ РЕЧИ. КУЛЬТУРА РЕЧИ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Предлог (12ч)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</w:t>
      </w:r>
      <w:r w:rsidRPr="005B17E0">
        <w:rPr>
          <w:rFonts w:ascii="Times New Roman" w:hAnsi="Times New Roman"/>
        </w:rPr>
        <w:t>. Предлог как служебная часть речи. Синтаксическая роль предлогов в предложении. Непроизводные и производные предло</w:t>
      </w:r>
      <w:r w:rsidRPr="005B17E0">
        <w:rPr>
          <w:rFonts w:ascii="Times New Roman" w:hAnsi="Times New Roman"/>
        </w:rPr>
        <w:softHyphen/>
        <w:t xml:space="preserve">ги. Простые и составные предлоги. Текстообразующая роль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предлогов. </w:t>
      </w:r>
      <w:r w:rsidRPr="005B17E0">
        <w:rPr>
          <w:rFonts w:ascii="Times New Roman" w:hAnsi="Times New Roman"/>
        </w:rPr>
        <w:tab/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lastRenderedPageBreak/>
        <w:t xml:space="preserve">Слитные и раздельные написания предлогов (в течение, ввиду, вследствие и др.). </w:t>
      </w:r>
      <w:r w:rsidRPr="005B17E0">
        <w:rPr>
          <w:rFonts w:ascii="Times New Roman" w:hAnsi="Times New Roman"/>
        </w:rPr>
        <w:tab/>
        <w:t xml:space="preserve">Дефис в </w:t>
      </w:r>
      <w:r w:rsidRPr="005B17E0">
        <w:rPr>
          <w:rFonts w:ascii="Times New Roman" w:hAnsi="Times New Roman"/>
        </w:rPr>
        <w:tab/>
        <w:t xml:space="preserve">предлогах из-за, из-под.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 xml:space="preserve">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Умение пользоваться в речи предлогами-синонимами.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>. Рассказ от своего имени на основе прочитанного. Рас</w:t>
      </w:r>
      <w:r w:rsidRPr="005B17E0">
        <w:rPr>
          <w:rFonts w:ascii="Times New Roman" w:hAnsi="Times New Roman"/>
        </w:rPr>
        <w:softHyphen/>
        <w:t xml:space="preserve">сказ на основе увиденного на картине.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Союз (15ч)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5B17E0">
        <w:rPr>
          <w:rFonts w:ascii="Times New Roman" w:hAnsi="Times New Roman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5B17E0">
        <w:rPr>
          <w:rFonts w:ascii="Times New Roman" w:hAnsi="Times New Roman"/>
        </w:rPr>
        <w:softHyphen/>
        <w:t>требление подчинительных союзов в сложном предложении. Тек</w:t>
      </w:r>
      <w:r w:rsidRPr="005B17E0">
        <w:rPr>
          <w:rFonts w:ascii="Times New Roman" w:hAnsi="Times New Roman"/>
        </w:rPr>
        <w:softHyphen/>
        <w:t xml:space="preserve">стообразующая роль союзов.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5B17E0">
        <w:rPr>
          <w:rFonts w:ascii="Times New Roman" w:hAnsi="Times New Roman"/>
        </w:rPr>
        <w:softHyphen/>
        <w:t xml:space="preserve">ми и союза также от наречия так с частицей же.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II. Умение пользоваться в речи союзами-синонимами.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III. Устное рассуждение на дискуссионную тему; его языко</w:t>
      </w:r>
      <w:r w:rsidRPr="005B17E0">
        <w:rPr>
          <w:rFonts w:ascii="Times New Roman" w:hAnsi="Times New Roman"/>
        </w:rPr>
        <w:softHyphen/>
        <w:t xml:space="preserve">вые особенности.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Частица (14 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5B17E0">
        <w:rPr>
          <w:rFonts w:ascii="Times New Roman" w:hAnsi="Times New Roman"/>
        </w:rPr>
        <w:softHyphen/>
        <w:t xml:space="preserve">цы. Текстообразующая роль частиц.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Различение на письме частиц не и ни. Правописание не и ни с различными частями речи.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 xml:space="preserve">. Умение выразительно читать предложения с модальными частицами.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III. Рассказ по данному сюжету. </w:t>
      </w:r>
    </w:p>
    <w:p w:rsidR="0003174D" w:rsidRPr="005B17E0" w:rsidRDefault="0003174D" w:rsidP="0003174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Междометие. Звукоподражательные слова (2 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I. Междометие как часть речи. Синтаксическая роль междо</w:t>
      </w:r>
      <w:r w:rsidRPr="005B17E0">
        <w:rPr>
          <w:rFonts w:ascii="Times New Roman" w:hAnsi="Times New Roman"/>
        </w:rPr>
        <w:softHyphen/>
        <w:t xml:space="preserve">метий в предложении.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Звукоподражательные слова и их отличие от междометий. Дефис в междометиях. Интонационное выделение междоме</w:t>
      </w:r>
      <w:r w:rsidRPr="005B17E0">
        <w:rPr>
          <w:rFonts w:ascii="Times New Roman" w:hAnsi="Times New Roman"/>
        </w:rPr>
        <w:softHyphen/>
        <w:t xml:space="preserve">тий. Запятая и восклицательный знак при междометиях.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 xml:space="preserve">. Умение выразительно читать предложения с междометиями. </w:t>
      </w:r>
    </w:p>
    <w:p w:rsidR="0003174D" w:rsidRPr="005B17E0" w:rsidRDefault="0003174D" w:rsidP="0003174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  <w:b/>
        </w:rPr>
        <w:t xml:space="preserve">ПОВТОРЕНИЕ И СИСТЕМАТИЗАЦИЯ ПРОЙДЕННОГО В VII КЛАССЕ </w:t>
      </w:r>
    </w:p>
    <w:p w:rsidR="0003174D" w:rsidRPr="005B17E0" w:rsidRDefault="0003174D" w:rsidP="0003174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  <w:b/>
        </w:rPr>
        <w:t xml:space="preserve">(14ч) </w:t>
      </w:r>
    </w:p>
    <w:p w:rsidR="0003174D" w:rsidRPr="005B17E0" w:rsidRDefault="0003174D" w:rsidP="0003174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Сочинение-рассуждение на морально-этическую тему или публичное выступление на эту тему. </w:t>
      </w:r>
    </w:p>
    <w:p w:rsidR="0003174D" w:rsidRDefault="0003174D" w:rsidP="0003174D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  </w:t>
      </w:r>
    </w:p>
    <w:p w:rsidR="0003174D" w:rsidRDefault="0003174D" w:rsidP="0003174D">
      <w:pPr>
        <w:rPr>
          <w:rFonts w:eastAsia="Calibri"/>
          <w:b/>
        </w:rPr>
      </w:pPr>
    </w:p>
    <w:p w:rsidR="00000000" w:rsidRDefault="000317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74D"/>
    <w:rsid w:val="0003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03174D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3174D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customStyle="1" w:styleId="FR2">
    <w:name w:val="FR2"/>
    <w:rsid w:val="000317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link w:val="a7"/>
    <w:qFormat/>
    <w:rsid w:val="0003174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a7">
    <w:name w:val="Абзац списка Знак"/>
    <w:link w:val="a6"/>
    <w:locked/>
    <w:rsid w:val="0003174D"/>
    <w:rPr>
      <w:rFonts w:ascii="Times New Roman" w:eastAsia="Times New Roman" w:hAnsi="Times New Roman" w:cs="Times New Roman"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2536</Words>
  <Characters>14457</Characters>
  <Application>Microsoft Office Word</Application>
  <DocSecurity>0</DocSecurity>
  <Lines>120</Lines>
  <Paragraphs>33</Paragraphs>
  <ScaleCrop>false</ScaleCrop>
  <Company/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2023-01-25T09:12:00Z</dcterms:created>
  <dcterms:modified xsi:type="dcterms:W3CDTF">2023-01-25T09:13:00Z</dcterms:modified>
</cp:coreProperties>
</file>