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8" w:rsidRPr="00E8086C" w:rsidRDefault="003C38DC" w:rsidP="00A40511">
      <w:pPr>
        <w:shd w:val="clear" w:color="auto" w:fill="FFFFFF"/>
        <w:jc w:val="center"/>
        <w:rPr>
          <w:b/>
          <w:bCs/>
        </w:rPr>
      </w:pPr>
      <w:r w:rsidRPr="003C38DC">
        <w:rPr>
          <w:b/>
          <w:bCs/>
        </w:rPr>
        <w:object w:dxaOrig="16301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198pt" o:ole="">
            <v:imagedata r:id="rId5" o:title=""/>
          </v:shape>
          <o:OLEObject Type="Embed" ProgID="Word.Document.12" ShapeID="_x0000_i1025" DrawAspect="Content" ObjectID="_1727175707" r:id="rId6">
            <o:FieldCodes>\s</o:FieldCodes>
          </o:OLEObject>
        </w:object>
      </w:r>
    </w:p>
    <w:p w:rsidR="00A40511" w:rsidRPr="00E8086C" w:rsidRDefault="00A40511" w:rsidP="00A40511">
      <w:pPr>
        <w:shd w:val="clear" w:color="auto" w:fill="FFFFFF"/>
        <w:jc w:val="center"/>
        <w:rPr>
          <w:b/>
          <w:bCs/>
        </w:rPr>
      </w:pPr>
      <w:r w:rsidRPr="00E8086C">
        <w:rPr>
          <w:b/>
          <w:bCs/>
        </w:rPr>
        <w:t>РАБОЧАЯ ПРОГРАММА</w:t>
      </w:r>
    </w:p>
    <w:p w:rsidR="00A40511" w:rsidRPr="00E8086C" w:rsidRDefault="00A40511" w:rsidP="00A40511">
      <w:pPr>
        <w:shd w:val="clear" w:color="auto" w:fill="FFFFFF"/>
        <w:jc w:val="center"/>
        <w:rPr>
          <w:bCs/>
        </w:rPr>
      </w:pPr>
      <w:proofErr w:type="gramStart"/>
      <w:r w:rsidRPr="00E8086C">
        <w:rPr>
          <w:bCs/>
        </w:rPr>
        <w:t>по</w:t>
      </w:r>
      <w:proofErr w:type="gramEnd"/>
      <w:r w:rsidRPr="00E8086C">
        <w:rPr>
          <w:bCs/>
        </w:rPr>
        <w:t xml:space="preserve"> физике</w:t>
      </w:r>
    </w:p>
    <w:p w:rsidR="00A40511" w:rsidRPr="00E8086C" w:rsidRDefault="00A40511" w:rsidP="00A40511">
      <w:pPr>
        <w:shd w:val="clear" w:color="auto" w:fill="FFFFFF"/>
        <w:jc w:val="center"/>
        <w:rPr>
          <w:bCs/>
        </w:rPr>
      </w:pPr>
      <w:proofErr w:type="gramStart"/>
      <w:r w:rsidRPr="00E8086C">
        <w:rPr>
          <w:bCs/>
        </w:rPr>
        <w:t>для</w:t>
      </w:r>
      <w:proofErr w:type="gramEnd"/>
      <w:r w:rsidRPr="00E8086C">
        <w:rPr>
          <w:bCs/>
        </w:rPr>
        <w:t xml:space="preserve"> </w:t>
      </w:r>
      <w:r>
        <w:rPr>
          <w:bCs/>
        </w:rPr>
        <w:t>9</w:t>
      </w:r>
      <w:r w:rsidRPr="00E8086C">
        <w:rPr>
          <w:bCs/>
        </w:rPr>
        <w:t xml:space="preserve">  класса</w:t>
      </w:r>
    </w:p>
    <w:p w:rsidR="00A40511" w:rsidRDefault="00A40511" w:rsidP="00A40511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</w:t>
      </w:r>
      <w:r w:rsidRPr="00E47E38">
        <w:rPr>
          <w:bCs/>
        </w:rPr>
        <w:t>2</w:t>
      </w:r>
      <w:r w:rsidR="00E47E38">
        <w:rPr>
          <w:bCs/>
        </w:rPr>
        <w:t>2</w:t>
      </w:r>
      <w:r>
        <w:rPr>
          <w:bCs/>
        </w:rPr>
        <w:t>-202</w:t>
      </w:r>
      <w:r w:rsidR="00E47E38">
        <w:rPr>
          <w:bCs/>
        </w:rPr>
        <w:t>3</w:t>
      </w:r>
      <w:r w:rsidRPr="00E8086C">
        <w:rPr>
          <w:bCs/>
        </w:rPr>
        <w:t xml:space="preserve"> учебный год</w:t>
      </w:r>
      <w:bookmarkStart w:id="0" w:name="_GoBack"/>
      <w:bookmarkEnd w:id="0"/>
    </w:p>
    <w:p w:rsidR="00A40511" w:rsidRDefault="00A40511" w:rsidP="00A40511">
      <w:pPr>
        <w:shd w:val="clear" w:color="auto" w:fill="FFFFFF"/>
        <w:jc w:val="center"/>
        <w:rPr>
          <w:bCs/>
        </w:rPr>
      </w:pPr>
    </w:p>
    <w:p w:rsidR="00A40511" w:rsidRPr="00E8086C" w:rsidRDefault="00A40511" w:rsidP="00A40511">
      <w:pPr>
        <w:shd w:val="clear" w:color="auto" w:fill="FFFFFF"/>
        <w:jc w:val="center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1"/>
        <w:gridCol w:w="7272"/>
      </w:tblGrid>
      <w:tr w:rsidR="00A40511" w:rsidTr="00D73128">
        <w:trPr>
          <w:jc w:val="center"/>
        </w:trPr>
        <w:tc>
          <w:tcPr>
            <w:tcW w:w="7393" w:type="dxa"/>
          </w:tcPr>
          <w:p w:rsidR="00A40511" w:rsidRDefault="00A40511" w:rsidP="00D73128">
            <w:pPr>
              <w:autoSpaceDE w:val="0"/>
              <w:autoSpaceDN w:val="0"/>
              <w:rPr>
                <w:bCs/>
                <w:iCs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A40511" w:rsidRDefault="00A40511" w:rsidP="00D73128">
            <w:pPr>
              <w:autoSpaceDE w:val="0"/>
              <w:autoSpaceDN w:val="0"/>
            </w:pPr>
            <w:proofErr w:type="gramStart"/>
            <w:r>
              <w:rPr>
                <w:bCs/>
                <w:iCs/>
              </w:rPr>
              <w:t xml:space="preserve">с </w:t>
            </w:r>
            <w:r>
              <w:t xml:space="preserve"> ФГОС</w:t>
            </w:r>
            <w:proofErr w:type="gramEnd"/>
            <w:r>
              <w:t xml:space="preserve"> ООО</w:t>
            </w:r>
          </w:p>
          <w:p w:rsidR="00A40511" w:rsidRDefault="00A40511" w:rsidP="00D7312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511" w:rsidRDefault="00A40511" w:rsidP="00D7312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511" w:rsidRDefault="00A40511" w:rsidP="00D7312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0511" w:rsidRDefault="00A40511" w:rsidP="00D7312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40511" w:rsidRDefault="00A40511" w:rsidP="00D73128">
            <w:pPr>
              <w:jc w:val="right"/>
              <w:rPr>
                <w:rFonts w:eastAsia="Calibri"/>
              </w:rPr>
            </w:pPr>
            <w:r>
              <w:t xml:space="preserve">Составитель программы: Уразова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Ахмеровна</w:t>
            </w:r>
            <w:proofErr w:type="spellEnd"/>
            <w:r>
              <w:t>,</w:t>
            </w:r>
          </w:p>
          <w:p w:rsidR="00A40511" w:rsidRDefault="00A40511" w:rsidP="00D73128">
            <w:pPr>
              <w:jc w:val="right"/>
            </w:pPr>
            <w:proofErr w:type="gramStart"/>
            <w:r>
              <w:t>учитель</w:t>
            </w:r>
            <w:proofErr w:type="gramEnd"/>
            <w:r>
              <w:t xml:space="preserve"> физики первой квалификационной категории</w:t>
            </w:r>
          </w:p>
          <w:p w:rsidR="00A40511" w:rsidRDefault="00A40511" w:rsidP="00D73128">
            <w:pPr>
              <w:rPr>
                <w:rStyle w:val="a7"/>
                <w:i w:val="0"/>
              </w:rPr>
            </w:pPr>
          </w:p>
          <w:p w:rsidR="00A40511" w:rsidRDefault="00A40511" w:rsidP="00D73128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0511" w:rsidRPr="00E8086C" w:rsidRDefault="00A40511" w:rsidP="00A40511">
      <w:pPr>
        <w:rPr>
          <w:rStyle w:val="a7"/>
          <w:i w:val="0"/>
        </w:rPr>
      </w:pPr>
    </w:p>
    <w:p w:rsidR="00A40511" w:rsidRPr="00E8086C" w:rsidRDefault="00A40511" w:rsidP="00A40511">
      <w:pPr>
        <w:jc w:val="center"/>
        <w:rPr>
          <w:rStyle w:val="a7"/>
          <w:i w:val="0"/>
        </w:rPr>
      </w:pPr>
      <w:proofErr w:type="spellStart"/>
      <w:r w:rsidRPr="00E8086C">
        <w:rPr>
          <w:rStyle w:val="a7"/>
          <w:i w:val="0"/>
        </w:rPr>
        <w:t>д.Полуянова</w:t>
      </w:r>
      <w:proofErr w:type="spellEnd"/>
    </w:p>
    <w:p w:rsidR="00A40511" w:rsidRPr="00E8086C" w:rsidRDefault="00A40511" w:rsidP="00A40511">
      <w:pPr>
        <w:jc w:val="center"/>
        <w:rPr>
          <w:rStyle w:val="a7"/>
          <w:i w:val="0"/>
        </w:rPr>
      </w:pPr>
      <w:r>
        <w:rPr>
          <w:rStyle w:val="a7"/>
          <w:i w:val="0"/>
        </w:rPr>
        <w:t>20</w:t>
      </w:r>
      <w:r>
        <w:rPr>
          <w:rStyle w:val="a7"/>
          <w:i w:val="0"/>
          <w:lang w:val="en-US"/>
        </w:rPr>
        <w:t>2</w:t>
      </w:r>
      <w:r w:rsidR="00E47E38">
        <w:rPr>
          <w:rStyle w:val="a7"/>
          <w:i w:val="0"/>
        </w:rPr>
        <w:t>2</w:t>
      </w:r>
      <w:r w:rsidRPr="00E8086C">
        <w:rPr>
          <w:rStyle w:val="a7"/>
          <w:i w:val="0"/>
        </w:rPr>
        <w:t xml:space="preserve"> год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</w:t>
      </w:r>
      <w:r w:rsidR="00913F66">
        <w:rPr>
          <w:rFonts w:ascii="Times New Roman" w:hAnsi="Times New Roman" w:cs="Times New Roman"/>
          <w:b/>
          <w:sz w:val="24"/>
          <w:szCs w:val="24"/>
        </w:rPr>
        <w:t>ультаты освоения учебного предмета «Физика</w:t>
      </w:r>
      <w:r w:rsidRPr="00B17BDC">
        <w:rPr>
          <w:rFonts w:ascii="Times New Roman" w:hAnsi="Times New Roman" w:cs="Times New Roman"/>
          <w:b/>
          <w:sz w:val="24"/>
          <w:szCs w:val="24"/>
        </w:rPr>
        <w:t>»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обобъективности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естественныхнаук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ифундаментальных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2) сформируются первоначальные представления о физической сущности явлений </w:t>
      </w:r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природы(</w:t>
      </w:r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механических, тепловых, электромагнитных и квантовых), видах материи (вещество и поле), движении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какспособе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остроении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исимволическим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языком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явлений,проведения</w:t>
      </w:r>
      <w:proofErr w:type="spellEnd"/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погрешностейлюбых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измерений;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средствпередвижения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наокружающую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рациональногоприродопользования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имагнитных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ионизирующихизлучений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7)разовьются</w:t>
      </w:r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умения планировать в повседневной жизни свои действия с применением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полученныхзнаний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сбереженияздоровья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энергии,загрязнении</w:t>
      </w:r>
      <w:proofErr w:type="spellEnd"/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8"/>
        <w:gridCol w:w="5275"/>
      </w:tblGrid>
      <w:tr w:rsidR="00DA6062" w:rsidRPr="00B17BDC">
        <w:tc>
          <w:tcPr>
            <w:tcW w:w="318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научатся: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получат возможность научится: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6062" w:rsidRPr="00B17BDC">
        <w:tc>
          <w:tcPr>
            <w:tcW w:w="3185" w:type="pct"/>
          </w:tcPr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и охраны труда при работе с учебным и лабораторным оборудованием;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смысл основных физических терминов: физическое тело, физическое явление, физическая величина, единицы измерения;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роль эксперимента в получении научной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</w:t>
            </w:r>
            <w:proofErr w:type="gramEnd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proofErr w:type="gramEnd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proofErr w:type="gramEnd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точность измерения физических величин по величине их относительной погрешности при проведении прямых 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</w:t>
            </w:r>
            <w:proofErr w:type="gramEnd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</w:t>
            </w:r>
            <w:proofErr w:type="gramEnd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proofErr w:type="gramEnd"/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6062" w:rsidRPr="00B17BDC" w:rsidRDefault="00DA606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6062" w:rsidRPr="00B17BDC" w:rsidRDefault="00B17BD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13F6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17BDC">
        <w:rPr>
          <w:rFonts w:ascii="Times New Roman" w:hAnsi="Times New Roman" w:cs="Times New Roman"/>
          <w:b/>
          <w:sz w:val="24"/>
          <w:szCs w:val="24"/>
        </w:rPr>
        <w:t>предмета «Физика»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1.  Законы взаимодействия и движения тел (39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 w:rsidRPr="00B17BDC">
        <w:rPr>
          <w:rFonts w:ascii="Times New Roman" w:hAnsi="Times New Roman"/>
          <w:b/>
          <w:sz w:val="24"/>
          <w:szCs w:val="24"/>
        </w:rPr>
        <w:t xml:space="preserve">Реактивное движение. </w:t>
      </w:r>
      <w:r w:rsidRPr="00B17BDC">
        <w:rPr>
          <w:rFonts w:ascii="Times New Roman" w:hAnsi="Times New Roman"/>
          <w:sz w:val="24"/>
          <w:szCs w:val="24"/>
        </w:rPr>
        <w:t xml:space="preserve">Ракеты. 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Исследование равноускоренного движения без начальной скорости.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2.  Механические колебания и волны. Звук (15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Превращения энергии при колебательном движении. Затухающие колебания. Вынужденные колебания.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Звуковые волны. Скорость звука. Высота и громкость звука. Эхо.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маятника от его длины.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3.  Электромагнитные явления (23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4.  Строение атома и атомного ядра (19 ч)</w:t>
      </w:r>
    </w:p>
    <w:p w:rsidR="00DA6062" w:rsidRPr="00B17BDC" w:rsidRDefault="00B17BDC">
      <w:pPr>
        <w:pStyle w:val="a3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 w:rsidRPr="00B17BDC">
        <w:rPr>
          <w:rFonts w:ascii="Times New Roman" w:hAnsi="Times New Roman"/>
          <w:b/>
          <w:sz w:val="24"/>
          <w:szCs w:val="24"/>
        </w:rPr>
        <w:t xml:space="preserve">Дефект масс и энергия связи атомных ядер. </w:t>
      </w:r>
      <w:r w:rsidRPr="00B17BDC">
        <w:rPr>
          <w:rFonts w:ascii="Times New Roman" w:hAnsi="Times New Roman"/>
          <w:sz w:val="24"/>
          <w:szCs w:val="24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 w:rsidRPr="00B17BDC">
        <w:rPr>
          <w:rFonts w:ascii="Times New Roman" w:hAnsi="Times New Roman"/>
          <w:b/>
          <w:sz w:val="24"/>
          <w:szCs w:val="24"/>
        </w:rPr>
        <w:t>Влияние радиоактивных излучений на живые организмы.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Изучение треков заряженных частиц по готовым фотографиям.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5. Строение и эволюция Вселенной (5ч)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B17BDC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  Проис</w:t>
      </w:r>
      <w:r w:rsidRPr="00B17BDC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6. Повторение (6ч)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Демонстрации.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Направление скорости при движении по окружности.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Свободные колебания груза на нити и груза на пружине.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Образование и распространение поперечных и продольных волн.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Второй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Третий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Закон сохранения импульса.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Реактивное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Запись колебательного движения.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Взаимодействие постоянных магнитов.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Действие магнитного поля на ток.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Движение прямого проводника и рамки с током в магнитном поле.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Электромагнитная индукция.</w:t>
      </w:r>
    </w:p>
    <w:p w:rsidR="00DA6062" w:rsidRPr="00B17BDC" w:rsidRDefault="00DA60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6062" w:rsidRPr="00B17BDC" w:rsidRDefault="00B17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A6062" w:rsidRPr="00B17BDC" w:rsidRDefault="00DA60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348"/>
        <w:gridCol w:w="1559"/>
      </w:tblGrid>
      <w:tr w:rsidR="00913F66" w:rsidRPr="00B17BDC" w:rsidTr="00AF56F4">
        <w:trPr>
          <w:trHeight w:val="1044"/>
        </w:trPr>
        <w:tc>
          <w:tcPr>
            <w:tcW w:w="1134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559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1.  Законы взаимодействия и движения тел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1559" w:type="dxa"/>
          </w:tcPr>
          <w:p w:rsidR="00913F66" w:rsidRPr="00B17BDC" w:rsidRDefault="000E5DA1" w:rsidP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при  прямолинейном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движении движение.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прямолинейное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равноускоренное  движение</w:t>
            </w:r>
            <w:proofErr w:type="gramEnd"/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при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прямолинейном  равноускоренном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«Прямолинейное равномерное и равноускоренное движение»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задач  на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падение тел.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задач  на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тела, брошенного горизонтально  вверх.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Исследование  свободного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падения тел».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«Законы динамики»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2.  Механические колебания и волны. Звук</w:t>
            </w:r>
          </w:p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колебательное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Виды волн.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Длина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длины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Звуковые волны. Звуковые явления.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Скорость звука.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Решение задач. Звуковой резонанс.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«Механические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0E5DA1" w:rsidRDefault="00913F66">
            <w:pPr>
              <w:pStyle w:val="a3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D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Электромагнитные явления 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Магнитное поле. Однородное и неоднородное магнитное поле.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«Действие магнитного поля на проводник с током»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 Индукция магнитного поля»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№4 «Изучение </w:t>
            </w:r>
            <w:proofErr w:type="gramStart"/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 электромагнитной</w:t>
            </w:r>
            <w:proofErr w:type="gramEnd"/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индукции»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электрического тока. Трансформатор.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«Электромагнитные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№5 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 испускания»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электромагнитных излучений на живые организмы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C">
              <w:rPr>
                <w:b/>
              </w:rPr>
              <w:t xml:space="preserve">Обобщение и систематизация знаний по </w:t>
            </w:r>
            <w:proofErr w:type="gramStart"/>
            <w:r w:rsidRPr="00E8086C">
              <w:rPr>
                <w:b/>
              </w:rPr>
              <w:t>теме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Cs/>
                <w:sz w:val="24"/>
                <w:szCs w:val="24"/>
              </w:rPr>
              <w:t>Раздел 4. Строение атома и атомного ядра. Использование энергии атомных ядер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Массовое число. Зарядовое число.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Альфа- и бета- распад. Правило смещения.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«Альфа- и бета- распад. Правило смещения»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«Энергию связи, дефект масс»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 «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Атомная энергетика.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0E5DA1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«Строение атома и атомного ядра».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5.Строение и эволюция Вселенной</w:t>
            </w:r>
          </w:p>
        </w:tc>
        <w:tc>
          <w:tcPr>
            <w:tcW w:w="1559" w:type="dxa"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Состав,строение</w:t>
            </w:r>
            <w:proofErr w:type="spellEnd"/>
            <w:proofErr w:type="gram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происхождение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Строение,излучения</w:t>
            </w:r>
            <w:proofErr w:type="spellEnd"/>
            <w:proofErr w:type="gram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эволюция Солнца и звезд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1C6E9E" w:rsidRDefault="001C6E9E">
      <w:pPr>
        <w:pStyle w:val="a3"/>
        <w:rPr>
          <w:rFonts w:ascii="Times New Roman" w:hAnsi="Times New Roman"/>
          <w:sz w:val="24"/>
          <w:szCs w:val="24"/>
        </w:rPr>
      </w:pPr>
    </w:p>
    <w:p w:rsidR="001C6E9E" w:rsidRDefault="001C6E9E">
      <w:pPr>
        <w:pStyle w:val="a3"/>
        <w:rPr>
          <w:rFonts w:ascii="Times New Roman" w:hAnsi="Times New Roman"/>
          <w:sz w:val="24"/>
          <w:szCs w:val="24"/>
        </w:rPr>
      </w:pPr>
    </w:p>
    <w:p w:rsidR="001C6E9E" w:rsidRDefault="001C6E9E" w:rsidP="001C6E9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C6E9E" w:rsidRDefault="001C6E9E" w:rsidP="001C6E9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Календарно-тематический план</w:t>
      </w:r>
    </w:p>
    <w:tbl>
      <w:tblPr>
        <w:tblpPr w:leftFromText="180" w:rightFromText="180" w:vertAnchor="text" w:tblpY="-56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96"/>
        <w:gridCol w:w="56"/>
        <w:gridCol w:w="1504"/>
        <w:gridCol w:w="1362"/>
        <w:gridCol w:w="763"/>
        <w:gridCol w:w="1584"/>
        <w:gridCol w:w="2415"/>
        <w:gridCol w:w="3969"/>
      </w:tblGrid>
      <w:tr w:rsidR="001C6E9E" w:rsidTr="001C6E9E">
        <w:trPr>
          <w:trHeight w:val="845"/>
        </w:trPr>
        <w:tc>
          <w:tcPr>
            <w:tcW w:w="851" w:type="dxa"/>
            <w:vMerge w:val="restart"/>
            <w:vAlign w:val="center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теме</w:t>
            </w:r>
          </w:p>
        </w:tc>
        <w:tc>
          <w:tcPr>
            <w:tcW w:w="2866" w:type="dxa"/>
            <w:gridSpan w:val="2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   урока</w:t>
            </w:r>
          </w:p>
        </w:tc>
        <w:tc>
          <w:tcPr>
            <w:tcW w:w="2415" w:type="dxa"/>
            <w:vMerge w:val="restart"/>
          </w:tcPr>
          <w:p w:rsidR="001C6E9E" w:rsidRDefault="001C6E9E" w:rsidP="00B80F22">
            <w:pPr>
              <w:snapToGrid w:val="0"/>
              <w:jc w:val="center"/>
            </w:pPr>
            <w:r>
              <w:t>Тип урока,</w:t>
            </w:r>
          </w:p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t>форма</w:t>
            </w:r>
            <w:proofErr w:type="gramEnd"/>
            <w:r>
              <w:t xml:space="preserve"> проведения</w:t>
            </w:r>
          </w:p>
        </w:tc>
        <w:tc>
          <w:tcPr>
            <w:tcW w:w="3969" w:type="dxa"/>
            <w:vMerge w:val="restart"/>
            <w:vAlign w:val="center"/>
          </w:tcPr>
          <w:p w:rsidR="001C6E9E" w:rsidRDefault="001C6E9E" w:rsidP="00B80F22">
            <w:pPr>
              <w:snapToGrid w:val="0"/>
              <w:jc w:val="center"/>
            </w:pPr>
            <w:proofErr w:type="gramStart"/>
            <w:r>
              <w:t>Планируемые  результаты</w:t>
            </w:r>
            <w:proofErr w:type="gramEnd"/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rPr>
          <w:trHeight w:val="432"/>
        </w:trPr>
        <w:tc>
          <w:tcPr>
            <w:tcW w:w="851" w:type="dxa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362" w:type="dxa"/>
          </w:tcPr>
          <w:p w:rsidR="001C6E9E" w:rsidRDefault="001C6E9E" w:rsidP="00B80F22">
            <w:pPr>
              <w:tabs>
                <w:tab w:val="left" w:pos="5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Факт </w:t>
            </w:r>
          </w:p>
        </w:tc>
        <w:tc>
          <w:tcPr>
            <w:tcW w:w="2347" w:type="dxa"/>
            <w:gridSpan w:val="2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6E9E" w:rsidTr="001C6E9E">
        <w:trPr>
          <w:trHeight w:val="331"/>
        </w:trPr>
        <w:tc>
          <w:tcPr>
            <w:tcW w:w="14000" w:type="dxa"/>
            <w:gridSpan w:val="9"/>
          </w:tcPr>
          <w:p w:rsidR="001C6E9E" w:rsidRDefault="001C6E9E" w:rsidP="00B80F2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Законы движения и взаимодействия (39 часов)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Траектория. Путь. Перемещение.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траектория, путь, перемещение.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их физический смысл,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</w:t>
            </w:r>
            <w:proofErr w:type="gramEnd"/>
            <w:r>
              <w:rPr>
                <w:sz w:val="20"/>
                <w:szCs w:val="20"/>
              </w:rPr>
              <w:t xml:space="preserve"> координаты движущегося тела.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понятия: механическое движение, материальная точка, тело отсчёта, система отсчёта.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примеры механического движения.</w:t>
            </w:r>
          </w:p>
        </w:tc>
      </w:tr>
      <w:tr w:rsidR="001C6E9E" w:rsidTr="001C6E9E">
        <w:trPr>
          <w:trHeight w:val="1052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координаты движущегося тела.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траектория, путь, перемещение.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их физический смысл,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</w:t>
            </w:r>
            <w:proofErr w:type="gramEnd"/>
            <w:r>
              <w:rPr>
                <w:sz w:val="20"/>
                <w:szCs w:val="20"/>
              </w:rPr>
              <w:t xml:space="preserve"> координаты движущегося тела.</w:t>
            </w:r>
          </w:p>
        </w:tc>
      </w:tr>
      <w:tr w:rsidR="001C6E9E" w:rsidTr="001C6E9E">
        <w:trPr>
          <w:trHeight w:val="686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Перемещение </w:t>
            </w:r>
            <w:proofErr w:type="gramStart"/>
            <w:r>
              <w:rPr>
                <w:sz w:val="20"/>
                <w:szCs w:val="20"/>
              </w:rPr>
              <w:t>при  прямолинейном</w:t>
            </w:r>
            <w:proofErr w:type="gramEnd"/>
            <w:r>
              <w:rPr>
                <w:sz w:val="20"/>
                <w:szCs w:val="20"/>
              </w:rPr>
              <w:t xml:space="preserve"> равномерном движении движение.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скорость; законы прямолинейного равномерного движения.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описать и объяснить движение.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уравнения зависимости скорости и координаты от времени при прямолинейном равномерном движении.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и координаты от времени, уметь составлять уравнения по приведённым графикам.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  <w:vMerge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равноускоренное движение. Ускорение.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 понятия скорости; средней скорости, мгновенной скорости,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уравнения</w:t>
            </w:r>
            <w:proofErr w:type="gramEnd"/>
            <w:r>
              <w:rPr>
                <w:sz w:val="20"/>
                <w:szCs w:val="20"/>
              </w:rPr>
              <w:t xml:space="preserve"> зависимости скорости от времени при прямолинейном равноускоренном движении.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 понятия скорости; средней скорости, мгновенной скорости,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уравнения</w:t>
            </w:r>
            <w:proofErr w:type="gramEnd"/>
            <w:r>
              <w:rPr>
                <w:sz w:val="20"/>
                <w:szCs w:val="20"/>
              </w:rPr>
              <w:t xml:space="preserve"> зависимости скорости от времени при прямолинейном равноускоренном движении.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прямолинейное </w:t>
            </w:r>
            <w:proofErr w:type="gramStart"/>
            <w:r>
              <w:rPr>
                <w:sz w:val="20"/>
                <w:szCs w:val="20"/>
              </w:rPr>
              <w:t>равноускоренное  движение</w:t>
            </w:r>
            <w:proofErr w:type="gramEnd"/>
          </w:p>
        </w:tc>
        <w:tc>
          <w:tcPr>
            <w:tcW w:w="2415" w:type="dxa"/>
          </w:tcPr>
          <w:p w:rsidR="001C6E9E" w:rsidRDefault="001C6E9E" w:rsidP="00B80F22">
            <w:pPr>
              <w:ind w:right="-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Перемещение при </w:t>
            </w:r>
            <w:proofErr w:type="gramStart"/>
            <w:r>
              <w:rPr>
                <w:sz w:val="20"/>
                <w:szCs w:val="20"/>
              </w:rPr>
              <w:t>прямолинейном  равноускоренном</w:t>
            </w:r>
            <w:proofErr w:type="gramEnd"/>
            <w:r>
              <w:rPr>
                <w:sz w:val="20"/>
                <w:szCs w:val="20"/>
              </w:rPr>
              <w:t xml:space="preserve"> движении.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законы прямолинейного равноускоренного движения. Уметь определять путь, перемещение и среднюю скорость при прямолинейном равноускоренном движении, читать графики пути и скорости, составлять уравнения прямолинейного равноускоренного движения.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задачи на определение скорости тела и его координаты в любой момент времени по заданным начальным условиям.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метод решения задач на равноускоренное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Уметь, </w:t>
            </w:r>
            <w:r>
              <w:rPr>
                <w:sz w:val="20"/>
                <w:szCs w:val="20"/>
              </w:rPr>
              <w:t>используя график зависимости скорости от времени, определять путь, пройденный телом.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метод решения задач на равноускоренное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Уметь, </w:t>
            </w:r>
            <w:r>
              <w:rPr>
                <w:sz w:val="20"/>
                <w:szCs w:val="20"/>
              </w:rPr>
              <w:t>используя график зависимости скорости от времени, определять путь, пройденный телом.</w:t>
            </w:r>
          </w:p>
        </w:tc>
      </w:tr>
      <w:tr w:rsidR="001C6E9E" w:rsidTr="001C6E9E">
        <w:trPr>
          <w:trHeight w:val="2406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ускорение равноускоренного движения, записывать результат измерений в виде таблицы, делать выводы о проделанной работе и анализировать полученные результаты; собирать установки для эксперимента по описанию, рисунку, или схеме и проводить наблюдения изучаемых явлений.</w:t>
            </w:r>
          </w:p>
        </w:tc>
      </w:tr>
      <w:tr w:rsidR="001C6E9E" w:rsidTr="001C6E9E">
        <w:trPr>
          <w:trHeight w:val="1141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формулы равномерного и равноускоренного движения.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 равномерного, применять формулы при практических расчётах.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Относительность механического движения.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разные методы измерения скорости тел.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закон сложения скоростей.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использовать закон сложения скоростей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Инерциальные системы отсчета. Первый закон Ньютона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формулировку закона инерции, первого закона Ньютона, понятие «Инерциальные системы отсчёта»; вклад зарубежных учёных, оказавших наибольшее влияние на развитие физики.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объяснять результаты наблюдений и экспериментов: смену дня и ночи в системе отсчёта, связанной с Землёй, в системе отсчёта, связанной с Солнцем; оценивать значение перемещения и скорости тела, описывать траекторию движения одного и того же тела относительно разных систем отсчёта, объяснять применение явления инерции.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смысл понятий: взаимодействие, инертность, закон; смысл физических величин: скорость, ускорение, сила, масса, делать выводы на основе экспериментальных данных.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формулировку Второго закона Ньютона.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вычислять равнодействующую силы, используя второй закон Ньютона при решении задач, объяснять движение тела под действием силы тяжести.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закон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формулировку третьего закона Ньютона.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применением законов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  <w:vMerge w:val="restart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формулировки законов Ньютона, соотношение между силой и ускорением, понятие массы, её обозначение, единицу измерения.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применением законов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  <w:vMerge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Свободное падение.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формулу для расчёта параметров при свободном падении.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на расчёт скорости и высоты при свободном движении.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физический смысл свободного падения.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задач  на</w:t>
            </w:r>
            <w:proofErr w:type="gramEnd"/>
            <w:r>
              <w:rPr>
                <w:sz w:val="20"/>
                <w:szCs w:val="20"/>
              </w:rPr>
              <w:t xml:space="preserve"> свободное падение тел.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формулу для расчёта параметров при свободном падении.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на расчёт скорости и высоты при свободном движении.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физический смысл свободного падения.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тела, брошенного горизонтально.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прямую и обратную задачи кинематики при движении тел, брошенных горизонтально.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задач  на</w:t>
            </w:r>
            <w:proofErr w:type="gramEnd"/>
            <w:r>
              <w:rPr>
                <w:sz w:val="20"/>
                <w:szCs w:val="20"/>
              </w:rPr>
              <w:t xml:space="preserve"> движение тела, брошенного горизонтально  вверх.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№2 «</w:t>
            </w:r>
            <w:proofErr w:type="gramStart"/>
            <w:r w:rsidRPr="001C6E9E">
              <w:rPr>
                <w:b/>
                <w:sz w:val="20"/>
                <w:szCs w:val="20"/>
              </w:rPr>
              <w:t>Исследование  свободного</w:t>
            </w:r>
            <w:proofErr w:type="gramEnd"/>
            <w:r w:rsidRPr="001C6E9E">
              <w:rPr>
                <w:b/>
                <w:sz w:val="20"/>
                <w:szCs w:val="20"/>
              </w:rPr>
              <w:t xml:space="preserve"> падения тел».</w:t>
            </w:r>
          </w:p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ускорение свободного падения тела.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Исследовать  </w:t>
            </w:r>
            <w:r>
              <w:rPr>
                <w:sz w:val="20"/>
                <w:szCs w:val="20"/>
              </w:rPr>
              <w:t>ускорение</w:t>
            </w:r>
            <w:proofErr w:type="gramEnd"/>
            <w:r>
              <w:rPr>
                <w:sz w:val="20"/>
                <w:szCs w:val="20"/>
              </w:rPr>
              <w:t xml:space="preserve"> свободного падения.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открытия закона Всемирного тяготения.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величин: «постоянная всемирного тяготения», «ускорение свободного падения».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 свободного падения на Земле и других небесных телах.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величин: «ускорение свободного падения».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и криволинейное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описывать и объяснять физические явления: </w:t>
            </w:r>
            <w:proofErr w:type="gramStart"/>
            <w:r>
              <w:rPr>
                <w:sz w:val="20"/>
                <w:szCs w:val="20"/>
              </w:rPr>
              <w:t>движение  тела</w:t>
            </w:r>
            <w:proofErr w:type="gramEnd"/>
            <w:r>
              <w:rPr>
                <w:sz w:val="20"/>
                <w:szCs w:val="20"/>
              </w:rPr>
              <w:t xml:space="preserve"> по окружности.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тела по окружности с постоянной по модулю скоростью.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прямую и обратную задачи кинематики при движении тел по окружности. </w:t>
            </w: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Искусственные спутники Земли.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ИЗС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условия их запуска на круговую и эллиптическую орбиты.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формулу первой космической скорости.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её назначение и роль при планировании запуска ИЗС.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пояснять требования к высоте ИСЗ над землёй, приводить примеры конкретных запусков, иметь представление о второй и третьей космических скоростях и соответствующих орбитах, проводить расчёты по формулам.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Закон сохранения импульса.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понятий: взаимодействие, закон, импульс; смысл физических величин: скорость, ускорение, сила, масса, импульс; смысл физических законов: закон сохранения импульса.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и объяснять физические явления: механическое взаимодействие тел; приводить примеры практического использования физических знаний: закон сохранения импульса. Вклад зарубежных учёных, оказавших наибольшее влияние на развитие физики.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закон сохранения импульса.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для решения физических задач по теме «Импульс».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Реактивное движение.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сущность реактивного движения, назначение, конструкцию и принцип действия ракет, иметь представление о многоступенчатых ракетах, владеть исторической информацией о развитии космического кораблестроения и вехах космонавтики. Уметь пользоваться законом сохранения импульса при решении задач на реактивное движение.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</w:t>
            </w:r>
            <w:proofErr w:type="gramStart"/>
            <w:r>
              <w:rPr>
                <w:sz w:val="20"/>
                <w:szCs w:val="20"/>
              </w:rPr>
              <w:t>формулы  Закона</w:t>
            </w:r>
            <w:proofErr w:type="gramEnd"/>
            <w:r>
              <w:rPr>
                <w:sz w:val="20"/>
                <w:szCs w:val="20"/>
              </w:rPr>
              <w:t xml:space="preserve"> Ньютона, закон сохранения импульса</w:t>
            </w:r>
            <w:r>
              <w:rPr>
                <w:b/>
                <w:sz w:val="20"/>
                <w:szCs w:val="20"/>
              </w:rPr>
              <w:t>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примеры, применять формулы при практических расчётах.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№2 «Законы динамики»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при решении задач.</w:t>
            </w:r>
          </w:p>
        </w:tc>
      </w:tr>
      <w:tr w:rsidR="001C6E9E" w:rsidTr="001C6E9E">
        <w:tc>
          <w:tcPr>
            <w:tcW w:w="2347" w:type="dxa"/>
            <w:gridSpan w:val="2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968" w:type="dxa"/>
            <w:gridSpan w:val="3"/>
            <w:shd w:val="clear" w:color="auto" w:fill="auto"/>
          </w:tcPr>
          <w:p w:rsidR="001C6E9E" w:rsidRDefault="001C6E9E" w:rsidP="00B80F22">
            <w:pPr>
              <w:shd w:val="clear" w:color="auto" w:fill="FFFFFF"/>
            </w:pPr>
            <w:r>
              <w:rPr>
                <w:b/>
                <w:bCs/>
              </w:rPr>
              <w:t>РАЗДЕЛ П. МЕХАНИЧЕСКИЕ КОЛЕБАНИЯ И ВОЛНЫ. ЗВУК (15 часов)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колебательной системы, колебательного движения, его причины, гармонического колебания, параметры колебательного движения, единицы измерения.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амплитуду, период и частоту колебания.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математического маятника, пружинного маятника, процесс превращения энергии при колебаниях.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«Механические колебания».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физических понятий: колебательные движения, гармонические колебания, смысл физических величин: период, частота, амплитуда.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превращения энергии при колебаниях, 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описывать и объяснять результаты наблюдений и экспериментов: изучение колебаний нитяного маятника и измерение ускорения свободного падения; собирать установку для эксперимента по описанию и проводить наблюдения изучаемых явлений.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необходимые измерения и расчёты. Делать выводы о проделанной работе и анализировать полученные результаты.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колебательное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метод определения ускорения свободного падения при помощи математического маятника, его преимущество и практическое использование.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и объяснять процесс возникновения свободных колебаний тела на нити.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параметры колебаний математического маятника, строить и читать графики.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волны. Виды волн.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различать виды механических волн, определять скорость, длину, частоту, период волны.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волны.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различать виды механических волн, определять скорость, длину, частоту, период волны.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определение длины волны.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физических понятий: колебательные движения, гармонические колебания, смысл физических величин: период, частота, амплитуда.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превращения энергии при колебаниях, 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Звуковые волны. Звуковые явления.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понятий: колебательные движения, колебательная система.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и тембр звука. Громкость звука.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понятий громкость и высота звука.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Распространение звука. Скорость звука.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причины распространения звуковых волн в среде, их отражения, возникновение эха. Ультразвук и его применение.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объяснять различие скоростей распространения в </w:t>
            </w:r>
            <w:proofErr w:type="gramStart"/>
            <w:r>
              <w:rPr>
                <w:sz w:val="20"/>
                <w:szCs w:val="20"/>
              </w:rPr>
              <w:t>различных  средах</w:t>
            </w:r>
            <w:proofErr w:type="gramEnd"/>
            <w:r>
              <w:rPr>
                <w:sz w:val="20"/>
                <w:szCs w:val="20"/>
              </w:rPr>
              <w:t>, приводить примеры явлений, связанных с распространением звука в различных средах.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звука. Эхо. Решение задач. Звуковой резонанс.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распространения звуковых волн в среде, их отражения, возникновение эха. Ультразвук и его применение.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 различие скоростей распространения в </w:t>
            </w:r>
            <w:proofErr w:type="gramStart"/>
            <w:r>
              <w:rPr>
                <w:sz w:val="20"/>
                <w:szCs w:val="20"/>
              </w:rPr>
              <w:t>различных  средах</w:t>
            </w:r>
            <w:proofErr w:type="gramEnd"/>
            <w:r>
              <w:rPr>
                <w:sz w:val="20"/>
                <w:szCs w:val="20"/>
              </w:rPr>
              <w:t>, приводить примеры явлений, связанных с распространением звука в различных средах.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«Механические колебания и волны».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примеры, применять формулы при практических расчётах.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 3 по теме «Механические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rPr>
          <w:trHeight w:val="240"/>
        </w:trPr>
        <w:tc>
          <w:tcPr>
            <w:tcW w:w="2347" w:type="dxa"/>
            <w:gridSpan w:val="2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968" w:type="dxa"/>
            <w:gridSpan w:val="3"/>
            <w:shd w:val="clear" w:color="auto" w:fill="auto"/>
          </w:tcPr>
          <w:p w:rsidR="001C6E9E" w:rsidRDefault="001C6E9E" w:rsidP="00B80F22">
            <w:pPr>
              <w:shd w:val="clear" w:color="auto" w:fill="FFFFFF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П. </w:t>
            </w:r>
            <w:r>
              <w:rPr>
                <w:b/>
                <w:bCs/>
                <w:color w:val="000000"/>
                <w:sz w:val="20"/>
                <w:szCs w:val="20"/>
              </w:rPr>
              <w:t>Электромагнитное поле (23)</w:t>
            </w:r>
          </w:p>
        </w:tc>
      </w:tr>
      <w:tr w:rsidR="001C6E9E" w:rsidTr="001C6E9E">
        <w:tc>
          <w:tcPr>
            <w:tcW w:w="851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Магнитное поле. Однородное и неоднородное магнитное поле.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понятие:   </w:t>
            </w:r>
            <w:proofErr w:type="gramEnd"/>
            <w:r>
              <w:rPr>
                <w:sz w:val="20"/>
                <w:szCs w:val="20"/>
              </w:rPr>
              <w:t>магнитное поле. Опыт Эрстеда. Взаимодействие магнитов.</w:t>
            </w:r>
          </w:p>
        </w:tc>
      </w:tr>
      <w:tr w:rsidR="001C6E9E" w:rsidTr="001C6E9E">
        <w:tc>
          <w:tcPr>
            <w:tcW w:w="851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изображение магнитного поля.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структуру магнитного поля, уметь объяснять на примерах графиков и рисунков.</w:t>
            </w:r>
          </w:p>
        </w:tc>
      </w:tr>
      <w:tr w:rsidR="001C6E9E" w:rsidTr="001C6E9E">
        <w:tc>
          <w:tcPr>
            <w:tcW w:w="851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тока и направление линий его магнитного поля.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структуру магнитного поля, уметь объяснять на примерах.</w:t>
            </w:r>
          </w:p>
        </w:tc>
      </w:tr>
      <w:tr w:rsidR="001C6E9E" w:rsidTr="001C6E9E">
        <w:tc>
          <w:tcPr>
            <w:tcW w:w="851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силу Ампера, объяснять физический смысл.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«Действие магнитного поля на проводник с током»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магнитного поля.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силовую характеристику магнитного поля – индукцию.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proofErr w:type="gramStart"/>
            <w:r>
              <w:rPr>
                <w:sz w:val="20"/>
                <w:szCs w:val="20"/>
              </w:rPr>
              <w:t>на  «</w:t>
            </w:r>
            <w:proofErr w:type="gramEnd"/>
            <w:r>
              <w:rPr>
                <w:sz w:val="20"/>
                <w:szCs w:val="20"/>
              </w:rPr>
              <w:t>Обнаружение магнитного поля по его действию на электрический ток. Правило левой руки. Индукция магнитного поля»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rPr>
          <w:trHeight w:val="418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Магнитный поток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понятие «магнитный поток», написать формулу и объяснить.</w:t>
            </w:r>
          </w:p>
        </w:tc>
      </w:tr>
      <w:tr w:rsidR="001C6E9E" w:rsidTr="001C6E9E">
        <w:trPr>
          <w:trHeight w:val="462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 xml:space="preserve">Лабораторная работа №4 «Изучение </w:t>
            </w:r>
            <w:proofErr w:type="gramStart"/>
            <w:r w:rsidRPr="001C6E9E">
              <w:rPr>
                <w:b/>
                <w:sz w:val="20"/>
                <w:szCs w:val="20"/>
              </w:rPr>
              <w:t>явления  электромагнитной</w:t>
            </w:r>
            <w:proofErr w:type="gramEnd"/>
            <w:r w:rsidRPr="001C6E9E">
              <w:rPr>
                <w:b/>
                <w:sz w:val="20"/>
                <w:szCs w:val="20"/>
              </w:rPr>
              <w:t xml:space="preserve"> индукции»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 понятие</w:t>
            </w:r>
            <w:proofErr w:type="gramEnd"/>
            <w:r>
              <w:rPr>
                <w:sz w:val="20"/>
                <w:szCs w:val="20"/>
              </w:rPr>
              <w:t xml:space="preserve"> «электромагнитная индукция»,  технику безопасности при работе с электроприборами.</w:t>
            </w:r>
          </w:p>
        </w:tc>
      </w:tr>
      <w:tr w:rsidR="001C6E9E" w:rsidTr="001C6E9E">
        <w:trPr>
          <w:trHeight w:val="462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Явление электромагнитной индукции.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понятия: электромагнитная индукция, самоиндукция, правило Ленца, написать формулу и объяснить.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переменного электрического тока. Трансформатор.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способы получения электрического тока, принцип действия трансформатора. Уметь объяснить.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proofErr w:type="gramStart"/>
            <w:r>
              <w:rPr>
                <w:sz w:val="20"/>
                <w:szCs w:val="20"/>
              </w:rPr>
              <w:t>на  «</w:t>
            </w:r>
            <w:proofErr w:type="gramEnd"/>
            <w:r>
              <w:rPr>
                <w:sz w:val="20"/>
                <w:szCs w:val="20"/>
              </w:rPr>
              <w:t>Явление электромагнитной индукции»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Электромагнитное поле.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понятие  «</w:t>
            </w:r>
            <w:proofErr w:type="gramEnd"/>
            <w:r>
              <w:rPr>
                <w:sz w:val="20"/>
                <w:szCs w:val="20"/>
              </w:rPr>
              <w:t>электромагнитное поле» и условия его существования.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волны.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возникновения электромагнитных волн. </w:t>
            </w:r>
          </w:p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свойств излучений от их длины, приводить </w:t>
            </w:r>
            <w:r>
              <w:rPr>
                <w:spacing w:val="-20"/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электромагнитных волн.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возникновения электромагнитных волн.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свойств излучений от их длины, приводить </w:t>
            </w:r>
            <w:r>
              <w:rPr>
                <w:spacing w:val="-20"/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«Электромагнитные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Интерференция света.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историческое развитие взглядов на природу света.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Электромагнитная природа света.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историческое развитие взглядов на природу света.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 xml:space="preserve">Лабораторная работа №5 </w:t>
            </w:r>
            <w:r w:rsidRPr="001C6E9E">
              <w:rPr>
                <w:color w:val="000000"/>
                <w:sz w:val="20"/>
                <w:szCs w:val="20"/>
              </w:rPr>
              <w:t>«Наблюдение сплошного и линейчатого спектров испускания»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1C6E9E" w:rsidRDefault="001C6E9E" w:rsidP="00B80F22">
            <w:pPr>
              <w:rPr>
                <w:b/>
                <w:bCs/>
              </w:rPr>
            </w:pPr>
          </w:p>
        </w:tc>
        <w:tc>
          <w:tcPr>
            <w:tcW w:w="7968" w:type="dxa"/>
            <w:gridSpan w:val="3"/>
            <w:shd w:val="clear" w:color="auto" w:fill="auto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Строение атома и атомного ядра. Использование энергии атомных </w:t>
            </w:r>
            <w:proofErr w:type="gramStart"/>
            <w:r>
              <w:rPr>
                <w:b/>
                <w:sz w:val="20"/>
                <w:szCs w:val="20"/>
              </w:rPr>
              <w:t>ядер  (</w:t>
            </w:r>
            <w:proofErr w:type="gramEnd"/>
            <w:r>
              <w:rPr>
                <w:b/>
                <w:sz w:val="20"/>
                <w:szCs w:val="20"/>
              </w:rPr>
              <w:t>20 часов)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Радиоактивность как свидетельство сложного строения атома.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альфа-, бета-, гамма-лучей.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атомов. Опыт Резерфорда.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атома по Резерфорду, показать на моделях.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Радиоактивные превращения атомных ядер.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радиоактивного распада и его закономерности.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 методы исследования частиц.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современные методы обнаружения и исследования заряженных частиц и ядерных превращений.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протона и нейтрона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открытия протона и нейтрона.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атомного ядра. Массовое число. Зарядовое число.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ядра атома, модели.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«Состав атомного ядра. Массовое число. Зарядовое число».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Изотопы.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понятие  «</w:t>
            </w:r>
            <w:proofErr w:type="gramEnd"/>
            <w:r>
              <w:rPr>
                <w:sz w:val="20"/>
                <w:szCs w:val="20"/>
              </w:rPr>
              <w:t>прочность атомных ядер».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Альфа- и бета- распад. Правило смещения.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правило смещения альфа- и бета- распад.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«Альфа- и бета- распад. Правило смещения»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«Альфа- и бета- распад. Правило смещения»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Ядерные силы. Энергия связи. Дефект масс.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ядерных сил, формулу энергии связи и формулу дефекта масс.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«Энергию связи, дефект масс»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нахождение энергии связи и дефекта масс.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ядер урана. Цепные ядерные реакции.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деления ядер урана.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устройство ядерного реактора.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 5. «</w:t>
            </w:r>
            <w:r w:rsidRPr="001C6E9E">
              <w:rPr>
                <w:color w:val="000000"/>
                <w:sz w:val="20"/>
                <w:szCs w:val="20"/>
              </w:rPr>
              <w:t>Изучение треков заряженных частиц по готовым фотографиям</w:t>
            </w:r>
            <w:r w:rsidRPr="001C6E9E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навыков при работе с оборудованием.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Термоядерная реакция. Атомная энергетика.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условия протекания, применение термоядерной реакции.</w:t>
            </w:r>
          </w:p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преимущества и недостатки атомных электростанций.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Биологическое действие радиации.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защиты от радиоактивных излучений.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ind w:left="-108" w:right="-108"/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 xml:space="preserve">Контрольная работа № </w:t>
            </w:r>
            <w:proofErr w:type="gramStart"/>
            <w:r w:rsidRPr="001C6E9E">
              <w:rPr>
                <w:b/>
                <w:sz w:val="20"/>
                <w:szCs w:val="20"/>
              </w:rPr>
              <w:t>5  «</w:t>
            </w:r>
            <w:proofErr w:type="gramEnd"/>
            <w:r w:rsidRPr="001C6E9E">
              <w:rPr>
                <w:b/>
                <w:sz w:val="20"/>
                <w:szCs w:val="20"/>
              </w:rPr>
              <w:t>Строение атома и атомного ядра».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«Законы движения и взаимодействия»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«Законы движения и взаимодействия»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«Механические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«Электромагнитное поле. Электромагнитные колебания и волны».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«Строение атома и атомного ядра»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</w:tbl>
    <w:p w:rsidR="001C6E9E" w:rsidRDefault="001C6E9E">
      <w:pPr>
        <w:pStyle w:val="a3"/>
        <w:rPr>
          <w:rFonts w:ascii="Times New Roman" w:hAnsi="Times New Roman"/>
          <w:sz w:val="24"/>
          <w:szCs w:val="24"/>
        </w:rPr>
      </w:pPr>
    </w:p>
    <w:p w:rsidR="001C6E9E" w:rsidRPr="00B17BDC" w:rsidRDefault="001C6E9E">
      <w:pPr>
        <w:pStyle w:val="a3"/>
        <w:rPr>
          <w:rFonts w:ascii="Times New Roman" w:hAnsi="Times New Roman"/>
          <w:sz w:val="24"/>
          <w:szCs w:val="24"/>
        </w:rPr>
      </w:pPr>
    </w:p>
    <w:sectPr w:rsidR="001C6E9E" w:rsidRPr="00B17BDC" w:rsidSect="00A40511">
      <w:pgSz w:w="16838" w:h="11906" w:orient="landscape"/>
      <w:pgMar w:top="567" w:right="110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A6062"/>
    <w:rsid w:val="000E5DA1"/>
    <w:rsid w:val="00113D46"/>
    <w:rsid w:val="001C6E9E"/>
    <w:rsid w:val="001D1819"/>
    <w:rsid w:val="003C38DC"/>
    <w:rsid w:val="00913F66"/>
    <w:rsid w:val="00A40511"/>
    <w:rsid w:val="00AF56F4"/>
    <w:rsid w:val="00B17BDC"/>
    <w:rsid w:val="00DA6062"/>
    <w:rsid w:val="00E4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3D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113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17B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66"/>
    <w:rPr>
      <w:rFonts w:ascii="Tahoma" w:hAnsi="Tahoma" w:cs="Tahoma"/>
      <w:sz w:val="16"/>
      <w:szCs w:val="16"/>
    </w:rPr>
  </w:style>
  <w:style w:type="character" w:styleId="a7">
    <w:name w:val="Emphasis"/>
    <w:qFormat/>
    <w:rsid w:val="001C6E9E"/>
    <w:rPr>
      <w:i/>
      <w:iCs/>
    </w:rPr>
  </w:style>
  <w:style w:type="paragraph" w:styleId="a8">
    <w:name w:val="Normal (Web)"/>
    <w:basedOn w:val="a"/>
    <w:rsid w:val="001C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C6E9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5526</Words>
  <Characters>31502</Characters>
  <Application>Microsoft Office Word</Application>
  <DocSecurity>0</DocSecurity>
  <Lines>262</Lines>
  <Paragraphs>73</Paragraphs>
  <ScaleCrop>false</ScaleCrop>
  <LinksUpToDate>false</LinksUpToDate>
  <CharactersWithSpaces>36955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2019-10-18T07:21:00Z</dcterms:created>
  <dcterms:modified xsi:type="dcterms:W3CDTF">2022-10-13T09:15:00Z</dcterms:modified>
  <cp:version>0900.0100.01</cp:version>
</cp:coreProperties>
</file>