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1F" w:rsidRPr="00AB479E" w:rsidRDefault="004A3938" w:rsidP="009B3E1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="009B3E1F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  <w:bookmarkStart w:id="0" w:name="_GoBack"/>
      <w:bookmarkEnd w:id="0"/>
    </w:p>
    <w:p w:rsidR="009B3E1F" w:rsidRPr="00AB479E" w:rsidRDefault="009B3E1F" w:rsidP="0022275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AB479E">
        <w:rPr>
          <w:rFonts w:ascii="Times New Roman" w:hAnsi="Times New Roman" w:cs="Times New Roman"/>
          <w:sz w:val="24"/>
          <w:szCs w:val="24"/>
        </w:rPr>
        <w:t>»</w:t>
      </w:r>
      <w:r w:rsidR="000A62B4">
        <w:rPr>
          <w:rFonts w:ascii="Times New Roman" w:hAnsi="Times New Roman" w:cs="Times New Roman"/>
          <w:sz w:val="24"/>
          <w:szCs w:val="24"/>
        </w:rPr>
        <w:t>,</w:t>
      </w:r>
      <w:r w:rsidR="0022275F">
        <w:rPr>
          <w:rFonts w:ascii="Times New Roman" w:hAnsi="Times New Roman" w:cs="Times New Roman"/>
          <w:sz w:val="24"/>
          <w:szCs w:val="24"/>
        </w:rPr>
        <w:t xml:space="preserve"> </w:t>
      </w:r>
      <w:r w:rsidR="000A62B4">
        <w:rPr>
          <w:rFonts w:ascii="Times New Roman" w:hAnsi="Times New Roman" w:cs="Times New Roman"/>
          <w:sz w:val="24"/>
          <w:szCs w:val="24"/>
        </w:rPr>
        <w:t>6 класс</w:t>
      </w:r>
    </w:p>
    <w:p w:rsidR="004A3938" w:rsidRPr="004A3938" w:rsidRDefault="004A3938" w:rsidP="009B3E1F">
      <w:pPr>
        <w:tabs>
          <w:tab w:val="left" w:pos="8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938" w:rsidRPr="004A3938" w:rsidRDefault="004A3938" w:rsidP="004A3938">
      <w:pPr>
        <w:spacing w:after="0" w:line="240" w:lineRule="auto"/>
        <w:jc w:val="both"/>
        <w:rPr>
          <w:rStyle w:val="a4"/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A3938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программа предназначена для  проведения коррекционных занятий по русскому языку в 6 классе, в которых ведется обучение по адаптированной основной общеобразовательной программе ООО для детей с умственной отсталостью (интеллектуальными нарушениями)  с целью коррекции отклонений в развитии познавательной деятельности, формирования и развития грамматико – аналитических навыков учащихся с трудностями в освоении программы, восполнению пробелов в их знаниях, пропедевтике изучения трудных тем, обогащению и расширению словаря, речевому  развитию в целом.</w:t>
      </w:r>
    </w:p>
    <w:p w:rsidR="004A3938" w:rsidRPr="004A3938" w:rsidRDefault="004A3938" w:rsidP="004A3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«Русский язык» составлена на основе «Программы для специальных (коррекционных) образовательных учреждений 8 вида «Русский язык» (авторы – А.К. Аксёнова, С.В. Комарова, Э.В. Якубовская), опубликованной в сборнике «Программы СКОУ VIII вида. 5-9 классы» под ред. И.М. </w:t>
      </w:r>
      <w:proofErr w:type="spellStart"/>
      <w:r w:rsidRPr="004A3938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4A3938">
        <w:rPr>
          <w:rFonts w:ascii="Times New Roman" w:hAnsi="Times New Roman" w:cs="Times New Roman"/>
          <w:sz w:val="24"/>
          <w:szCs w:val="24"/>
        </w:rPr>
        <w:t xml:space="preserve">.  М., Просвещение, </w:t>
      </w:r>
      <w:smartTag w:uri="urn:schemas-microsoft-com:office:smarttags" w:element="metricconverter">
        <w:smartTagPr>
          <w:attr w:name="ProductID" w:val="2013 г"/>
        </w:smartTagPr>
        <w:r w:rsidRPr="004A393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A3938">
        <w:rPr>
          <w:rFonts w:ascii="Times New Roman" w:hAnsi="Times New Roman" w:cs="Times New Roman"/>
          <w:sz w:val="24"/>
          <w:szCs w:val="24"/>
        </w:rPr>
        <w:t>.</w:t>
      </w:r>
    </w:p>
    <w:p w:rsidR="004A3938" w:rsidRPr="004A3938" w:rsidRDefault="004A3938" w:rsidP="004A3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Предлагаемая программа ориентирована на учебник Н.Г. </w:t>
      </w:r>
      <w:r w:rsidRPr="004A3938">
        <w:rPr>
          <w:rFonts w:ascii="Times New Roman" w:hAnsi="Times New Roman" w:cs="Times New Roman"/>
          <w:sz w:val="24"/>
          <w:szCs w:val="24"/>
        </w:rPr>
        <w:t>Галунчиковой, Э.В Якубовской. Русский язык. 6 класс. Учебник для общеобразовательных организаций, реализующих адаптированные общеобразовательные программы. - 11-е изд. –М.: Просвещение, 2018. 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</w:t>
      </w:r>
    </w:p>
    <w:p w:rsidR="004A3938" w:rsidRPr="004A3938" w:rsidRDefault="004A3938" w:rsidP="004A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4A3938" w:rsidRPr="004A3938" w:rsidRDefault="004A3938" w:rsidP="004A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программа по русскому языку для учащихся 6 класса, обучающихся по адаптированной основной общеобразовательной программе ООО для детей с умственной отсталостью (интеллектуальными нарушениями) направлена на овладение учащимися знаний, умений и навыков с учетом возможностей ребенка; носит коммуникативную направленность.</w:t>
      </w:r>
    </w:p>
    <w:p w:rsidR="004A3938" w:rsidRPr="004A3938" w:rsidRDefault="004A3938" w:rsidP="004A39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A39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3938" w:rsidRPr="004A3938" w:rsidRDefault="004A3938" w:rsidP="004A3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3938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Обучающие:</w:t>
      </w:r>
    </w:p>
    <w:p w:rsidR="004A3938" w:rsidRPr="004A3938" w:rsidRDefault="004A3938" w:rsidP="004A393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Посредством формирования и развития грамматико-аналитических, орфографических и пунктуационных навыков систематизировать те непрочные знания и навыки, которые имеются у учащихся по грамматике, орфографии и пунктуации.</w:t>
      </w:r>
    </w:p>
    <w:p w:rsidR="004A3938" w:rsidRPr="004A3938" w:rsidRDefault="004A3938" w:rsidP="004A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3938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4A3938" w:rsidRPr="004A3938" w:rsidRDefault="004A3938" w:rsidP="004A393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 учащихся.</w:t>
      </w:r>
    </w:p>
    <w:p w:rsidR="004A3938" w:rsidRPr="004A3938" w:rsidRDefault="004A3938" w:rsidP="004A393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 xml:space="preserve">Развивать словарь, обогащать содержательную сторону высказываний учащихся, формировать и развивать умения в построении связного текста. </w:t>
      </w:r>
    </w:p>
    <w:p w:rsidR="004A3938" w:rsidRPr="004A3938" w:rsidRDefault="004A3938" w:rsidP="004A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3938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4A3938" w:rsidRPr="004A3938" w:rsidRDefault="004A3938" w:rsidP="004A393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 учащихся, уважение к труду, любовь к родному краю и т.д. средствами данного предмета.</w:t>
      </w:r>
    </w:p>
    <w:p w:rsidR="004A3938" w:rsidRPr="004A3938" w:rsidRDefault="004A3938" w:rsidP="004A393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Воспитывать навыки самоконтроля, самооценки.</w:t>
      </w:r>
    </w:p>
    <w:p w:rsidR="004A3938" w:rsidRPr="004A3938" w:rsidRDefault="004A3938" w:rsidP="004A3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sz w:val="24"/>
          <w:szCs w:val="24"/>
        </w:rPr>
        <w:t xml:space="preserve">Реализация указанных целей и задач достигается в процессе формирования и развития следующих предметных </w:t>
      </w:r>
      <w:r w:rsidRPr="004A3938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4A3938">
        <w:rPr>
          <w:rFonts w:ascii="Times New Roman" w:hAnsi="Times New Roman" w:cs="Times New Roman"/>
          <w:sz w:val="24"/>
          <w:szCs w:val="24"/>
        </w:rPr>
        <w:t>: коммуникативной, языковой и лингвистической (языковедческой), культурологической.</w:t>
      </w:r>
    </w:p>
    <w:p w:rsidR="004A3938" w:rsidRPr="004A3938" w:rsidRDefault="004A3938" w:rsidP="004A3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Коммуникативная компетенция</w:t>
      </w:r>
      <w:r w:rsidRPr="004A39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3938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 и ситуациях общения.</w:t>
      </w:r>
    </w:p>
    <w:p w:rsidR="004A3938" w:rsidRPr="004A3938" w:rsidRDefault="004A3938" w:rsidP="004A3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Языковая и лингвистическая (языковедческая) компетенции</w:t>
      </w:r>
      <w:r w:rsidRPr="004A39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3938">
        <w:rPr>
          <w:rFonts w:ascii="Times New Roman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4A3938" w:rsidRDefault="004A3938" w:rsidP="004A3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b/>
          <w:i/>
          <w:iCs/>
          <w:sz w:val="24"/>
          <w:szCs w:val="24"/>
        </w:rPr>
        <w:t>Культуроведческая компетенция</w:t>
      </w:r>
      <w:r w:rsidRPr="004A3938">
        <w:rPr>
          <w:rFonts w:ascii="Times New Roman" w:hAnsi="Times New Roman" w:cs="Times New Roman"/>
          <w:i/>
          <w:iCs/>
          <w:sz w:val="24"/>
          <w:szCs w:val="24"/>
        </w:rPr>
        <w:t xml:space="preserve"> предполагает </w:t>
      </w:r>
      <w:r w:rsidRPr="004A3938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A3938" w:rsidRPr="004A3938" w:rsidRDefault="004A3938" w:rsidP="004A3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</w:p>
    <w:p w:rsidR="004A3938" w:rsidRPr="004A3938" w:rsidRDefault="004A3938" w:rsidP="004A3938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пересказ, беседа, объяснение;</w:t>
      </w:r>
    </w:p>
    <w:p w:rsidR="004A3938" w:rsidRPr="004A3938" w:rsidRDefault="004A3938" w:rsidP="004A3938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наглядные методы: показ образца, демонстрация, иллюстрирование;</w:t>
      </w:r>
    </w:p>
    <w:p w:rsidR="004A3938" w:rsidRPr="004A3938" w:rsidRDefault="004A3938" w:rsidP="004A3938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практические методы: упражнения, творческие задания, списывание, диктант, перфокарта и др.</w:t>
      </w:r>
    </w:p>
    <w:p w:rsidR="004A3938" w:rsidRPr="004A3938" w:rsidRDefault="004A3938" w:rsidP="004A3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Методы по степени активности познавательной деятельности:</w:t>
      </w:r>
    </w:p>
    <w:p w:rsidR="004A3938" w:rsidRPr="004A3938" w:rsidRDefault="004A3938" w:rsidP="004A3938">
      <w:pPr>
        <w:numPr>
          <w:ilvl w:val="0"/>
          <w:numId w:val="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репродуктивные,</w:t>
      </w:r>
    </w:p>
    <w:p w:rsidR="004A3938" w:rsidRPr="004A3938" w:rsidRDefault="004A3938" w:rsidP="004A3938">
      <w:pPr>
        <w:numPr>
          <w:ilvl w:val="0"/>
          <w:numId w:val="6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проблемно-поисковые.</w:t>
      </w:r>
    </w:p>
    <w:p w:rsidR="004A3938" w:rsidRPr="004A3938" w:rsidRDefault="004A3938" w:rsidP="004A3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деятельности и опыта поведения:</w:t>
      </w:r>
    </w:p>
    <w:p w:rsidR="004A3938" w:rsidRPr="004A3938" w:rsidRDefault="004A3938" w:rsidP="004A3938">
      <w:pPr>
        <w:numPr>
          <w:ilvl w:val="0"/>
          <w:numId w:val="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упражнение;</w:t>
      </w:r>
    </w:p>
    <w:p w:rsidR="004A3938" w:rsidRPr="004A3938" w:rsidRDefault="004A3938" w:rsidP="004A3938">
      <w:pPr>
        <w:numPr>
          <w:ilvl w:val="0"/>
          <w:numId w:val="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приучение;</w:t>
      </w:r>
    </w:p>
    <w:p w:rsidR="004A3938" w:rsidRPr="004A3938" w:rsidRDefault="004A3938" w:rsidP="004A3938">
      <w:pPr>
        <w:numPr>
          <w:ilvl w:val="0"/>
          <w:numId w:val="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оценивание;</w:t>
      </w:r>
    </w:p>
    <w:p w:rsidR="004A3938" w:rsidRPr="004A3938" w:rsidRDefault="004A3938" w:rsidP="004A3938">
      <w:pPr>
        <w:numPr>
          <w:ilvl w:val="0"/>
          <w:numId w:val="7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ситуации</w:t>
      </w:r>
    </w:p>
    <w:p w:rsidR="004A3938" w:rsidRPr="004A3938" w:rsidRDefault="004A3938" w:rsidP="004A3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93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3938" w:rsidRPr="004A3938" w:rsidRDefault="004A3938" w:rsidP="004A3938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938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по предмету «Русский язык»</w:t>
      </w:r>
    </w:p>
    <w:p w:rsidR="004A3938" w:rsidRPr="004A3938" w:rsidRDefault="004A3938" w:rsidP="004A3938">
      <w:pPr>
        <w:pStyle w:val="1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A3938">
        <w:rPr>
          <w:sz w:val="24"/>
          <w:szCs w:val="24"/>
        </w:rPr>
        <w:t>Учащиеся должны знать: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способы проверки написания гласных и согласных в корне слов. </w:t>
      </w:r>
    </w:p>
    <w:p w:rsidR="004A3938" w:rsidRPr="004A3938" w:rsidRDefault="004A3938" w:rsidP="004A3938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4A3938">
        <w:rPr>
          <w:rStyle w:val="115pt"/>
          <w:sz w:val="24"/>
          <w:szCs w:val="24"/>
        </w:rPr>
        <w:t>Учащиеся должны уметь: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правильно обозначать звуки буквами на письме;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подбирать группы родственных слов (несложные случаи);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проверять написание в корне безударных гласных звонких и глухих согласных путем подбора родственных слов;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разбирать слово по составу;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выделять имя существительное и имя прилагательное как части речи;</w:t>
      </w:r>
    </w:p>
    <w:p w:rsidR="004A3938" w:rsidRPr="004A3938" w:rsidRDefault="004A3938" w:rsidP="004A3938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строить простое распространенное предложение с однородны</w:t>
      </w:r>
      <w:r w:rsidRPr="004A3938">
        <w:rPr>
          <w:sz w:val="24"/>
          <w:szCs w:val="24"/>
        </w:rPr>
        <w:softHyphen/>
        <w:t>ми членами;</w:t>
      </w:r>
    </w:p>
    <w:p w:rsidR="004A3938" w:rsidRPr="004A3938" w:rsidRDefault="004A3938" w:rsidP="004A3938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right="640"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связно высказываться устно и письменно (по плану);</w:t>
      </w:r>
    </w:p>
    <w:p w:rsidR="004A3938" w:rsidRPr="004A3938" w:rsidRDefault="004A3938" w:rsidP="004A3938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right="640" w:firstLine="0"/>
        <w:jc w:val="both"/>
        <w:rPr>
          <w:sz w:val="24"/>
          <w:szCs w:val="24"/>
        </w:rPr>
      </w:pPr>
      <w:r w:rsidRPr="004A3938">
        <w:rPr>
          <w:sz w:val="24"/>
          <w:szCs w:val="24"/>
        </w:rPr>
        <w:t xml:space="preserve"> пользоваться школьным орфографическим словарем</w:t>
      </w:r>
    </w:p>
    <w:p w:rsidR="005B2807" w:rsidRPr="004A3938" w:rsidRDefault="005B2807" w:rsidP="004A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2807" w:rsidRPr="004A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4E30"/>
    <w:multiLevelType w:val="hybridMultilevel"/>
    <w:tmpl w:val="8936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32F4"/>
    <w:multiLevelType w:val="hybridMultilevel"/>
    <w:tmpl w:val="D5D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14C3C"/>
    <w:multiLevelType w:val="hybridMultilevel"/>
    <w:tmpl w:val="B338E1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AE7457F"/>
    <w:multiLevelType w:val="hybridMultilevel"/>
    <w:tmpl w:val="958A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1AE"/>
    <w:multiLevelType w:val="hybridMultilevel"/>
    <w:tmpl w:val="3ABA84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A944875"/>
    <w:multiLevelType w:val="hybridMultilevel"/>
    <w:tmpl w:val="E302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38"/>
    <w:rsid w:val="000A62B4"/>
    <w:rsid w:val="0022275F"/>
    <w:rsid w:val="004A3938"/>
    <w:rsid w:val="005B2807"/>
    <w:rsid w:val="009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58D5CB"/>
  <w15:chartTrackingRefBased/>
  <w15:docId w15:val="{F218BF9F-5909-44C5-B4AE-86BB852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4A39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4A393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15pt">
    <w:name w:val="Основной текст + 11;5 pt;Полужирный;Курсив"/>
    <w:basedOn w:val="a3"/>
    <w:rsid w:val="004A39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A393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A3938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character" w:styleId="a4">
    <w:name w:val="Strong"/>
    <w:basedOn w:val="a0"/>
    <w:qFormat/>
    <w:rsid w:val="004A3938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9B3E1F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9B3E1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2023-01-26T17:10:00Z</dcterms:created>
  <dcterms:modified xsi:type="dcterms:W3CDTF">2023-01-26T17:55:00Z</dcterms:modified>
</cp:coreProperties>
</file>