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8D" w:rsidRPr="000714FC" w:rsidRDefault="006D598D" w:rsidP="000714FC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lang w:eastAsia="ru-RU"/>
        </w:rPr>
      </w:pPr>
      <w:r w:rsidRPr="000714FC">
        <w:rPr>
          <w:rFonts w:ascii="Arial" w:eastAsia="Times New Roman" w:hAnsi="Arial" w:cs="Arial"/>
          <w:b/>
          <w:bCs/>
          <w:lang w:eastAsia="ru-RU"/>
        </w:rPr>
        <w:t>ПАСПОРТ</w:t>
      </w:r>
    </w:p>
    <w:p w:rsidR="006D598D" w:rsidRPr="000714FC" w:rsidRDefault="006D598D" w:rsidP="000714F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0714FC">
        <w:rPr>
          <w:rFonts w:ascii="Arial" w:eastAsia="Times New Roman" w:hAnsi="Arial" w:cs="Arial"/>
          <w:b/>
          <w:bCs/>
          <w:lang w:eastAsia="ru-RU"/>
        </w:rPr>
        <w:t xml:space="preserve">организации отдыха и оздоровления детей и подростков </w:t>
      </w:r>
    </w:p>
    <w:p w:rsidR="006D598D" w:rsidRPr="000714FC" w:rsidRDefault="006D598D" w:rsidP="000714F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0714FC">
        <w:rPr>
          <w:rFonts w:ascii="Arial" w:eastAsia="Times New Roman" w:hAnsi="Arial" w:cs="Arial"/>
          <w:b/>
          <w:bCs/>
          <w:lang w:eastAsia="ru-RU"/>
        </w:rPr>
        <w:t>Тюменской области</w:t>
      </w:r>
    </w:p>
    <w:p w:rsidR="006D598D" w:rsidRPr="000714FC" w:rsidRDefault="006D598D" w:rsidP="000714F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0714FC">
        <w:rPr>
          <w:rFonts w:ascii="Arial" w:eastAsia="Times New Roman" w:hAnsi="Arial" w:cs="Arial"/>
          <w:b/>
          <w:bCs/>
          <w:lang w:eastAsia="ru-RU"/>
        </w:rPr>
        <w:t xml:space="preserve">детский оздоровительный лагерь с дневным пребыванием детей «Планета детства» на базе </w:t>
      </w:r>
      <w:r w:rsidR="00A63C72">
        <w:rPr>
          <w:rFonts w:ascii="Arial" w:eastAsia="Times New Roman" w:hAnsi="Arial" w:cs="Arial"/>
          <w:b/>
          <w:bCs/>
          <w:lang w:eastAsia="ru-RU"/>
        </w:rPr>
        <w:t>филиала МАОУ «</w:t>
      </w:r>
      <w:proofErr w:type="spellStart"/>
      <w:r w:rsidR="00A63C72">
        <w:rPr>
          <w:rFonts w:ascii="Arial" w:eastAsia="Times New Roman" w:hAnsi="Arial" w:cs="Arial"/>
          <w:b/>
          <w:bCs/>
          <w:lang w:eastAsia="ru-RU"/>
        </w:rPr>
        <w:t>Прииртышская</w:t>
      </w:r>
      <w:proofErr w:type="spellEnd"/>
      <w:r w:rsidR="00A63C72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gramStart"/>
      <w:r w:rsidR="00A63C72">
        <w:rPr>
          <w:rFonts w:ascii="Arial" w:eastAsia="Times New Roman" w:hAnsi="Arial" w:cs="Arial"/>
          <w:b/>
          <w:bCs/>
          <w:lang w:eastAsia="ru-RU"/>
        </w:rPr>
        <w:t>СОШ»-</w:t>
      </w:r>
      <w:proofErr w:type="gramEnd"/>
      <w:r w:rsidR="00A63C72">
        <w:rPr>
          <w:rFonts w:ascii="Arial" w:eastAsia="Times New Roman" w:hAnsi="Arial" w:cs="Arial"/>
          <w:b/>
          <w:bCs/>
          <w:lang w:eastAsia="ru-RU"/>
        </w:rPr>
        <w:t>«</w:t>
      </w:r>
      <w:proofErr w:type="spellStart"/>
      <w:r w:rsidR="00A63C72">
        <w:rPr>
          <w:rFonts w:ascii="Arial" w:eastAsia="Times New Roman" w:hAnsi="Arial" w:cs="Arial"/>
          <w:b/>
          <w:bCs/>
          <w:lang w:eastAsia="ru-RU"/>
        </w:rPr>
        <w:t>Полуяновская</w:t>
      </w:r>
      <w:proofErr w:type="spellEnd"/>
      <w:r w:rsidR="00A63C72">
        <w:rPr>
          <w:rFonts w:ascii="Arial" w:eastAsia="Times New Roman" w:hAnsi="Arial" w:cs="Arial"/>
          <w:b/>
          <w:bCs/>
          <w:lang w:eastAsia="ru-RU"/>
        </w:rPr>
        <w:t xml:space="preserve"> СОШ»</w:t>
      </w:r>
    </w:p>
    <w:p w:rsidR="006D598D" w:rsidRPr="000714FC" w:rsidRDefault="006D598D" w:rsidP="000714FC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0714FC">
        <w:rPr>
          <w:rFonts w:ascii="Arial" w:eastAsia="Times New Roman" w:hAnsi="Arial" w:cs="Arial"/>
          <w:bCs/>
          <w:lang w:eastAsia="ru-RU"/>
        </w:rPr>
        <w:t>(наименование организации)</w:t>
      </w:r>
    </w:p>
    <w:p w:rsidR="006D598D" w:rsidRPr="000714FC" w:rsidRDefault="00DD6DE7" w:rsidP="000714F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по состоянию на «</w:t>
      </w:r>
      <w:r w:rsidR="005E4D50">
        <w:rPr>
          <w:rFonts w:ascii="Arial" w:eastAsia="Times New Roman" w:hAnsi="Arial" w:cs="Arial"/>
          <w:b/>
          <w:bCs/>
          <w:lang w:eastAsia="ru-RU"/>
        </w:rPr>
        <w:t>2</w:t>
      </w:r>
      <w:r w:rsidR="00AE4051">
        <w:rPr>
          <w:rFonts w:ascii="Arial" w:eastAsia="Times New Roman" w:hAnsi="Arial" w:cs="Arial"/>
          <w:b/>
          <w:bCs/>
          <w:lang w:eastAsia="ru-RU"/>
        </w:rPr>
        <w:t>4</w:t>
      </w:r>
      <w:r w:rsidR="0020160D" w:rsidRPr="000714FC">
        <w:rPr>
          <w:rFonts w:ascii="Arial" w:eastAsia="Times New Roman" w:hAnsi="Arial" w:cs="Arial"/>
          <w:b/>
          <w:bCs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lang w:eastAsia="ru-RU"/>
        </w:rPr>
        <w:t>января</w:t>
      </w:r>
      <w:r w:rsidR="0020160D" w:rsidRPr="000714FC">
        <w:rPr>
          <w:rFonts w:ascii="Arial" w:eastAsia="Times New Roman" w:hAnsi="Arial" w:cs="Arial"/>
          <w:b/>
          <w:bCs/>
          <w:lang w:eastAsia="ru-RU"/>
        </w:rPr>
        <w:t xml:space="preserve"> 20</w:t>
      </w:r>
      <w:r w:rsidR="005E4D50">
        <w:rPr>
          <w:rFonts w:ascii="Arial" w:eastAsia="Times New Roman" w:hAnsi="Arial" w:cs="Arial"/>
          <w:b/>
          <w:bCs/>
          <w:lang w:eastAsia="ru-RU"/>
        </w:rPr>
        <w:t>2</w:t>
      </w:r>
      <w:r w:rsidR="00AE4051">
        <w:rPr>
          <w:rFonts w:ascii="Arial" w:eastAsia="Times New Roman" w:hAnsi="Arial" w:cs="Arial"/>
          <w:b/>
          <w:bCs/>
          <w:lang w:eastAsia="ru-RU"/>
        </w:rPr>
        <w:t>4</w:t>
      </w:r>
      <w:r w:rsidR="000714FC" w:rsidRPr="000714F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6D598D" w:rsidRPr="000714FC">
        <w:rPr>
          <w:rFonts w:ascii="Arial" w:eastAsia="Times New Roman" w:hAnsi="Arial" w:cs="Arial"/>
          <w:b/>
          <w:bCs/>
          <w:lang w:eastAsia="ru-RU"/>
        </w:rPr>
        <w:t>г.</w:t>
      </w:r>
    </w:p>
    <w:p w:rsidR="006D598D" w:rsidRPr="000714FC" w:rsidRDefault="006D598D" w:rsidP="000714FC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tbl>
      <w:tblPr>
        <w:tblW w:w="18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0"/>
        <w:gridCol w:w="6"/>
        <w:gridCol w:w="1648"/>
        <w:gridCol w:w="1134"/>
        <w:gridCol w:w="15"/>
        <w:gridCol w:w="205"/>
        <w:gridCol w:w="52"/>
        <w:gridCol w:w="150"/>
        <w:gridCol w:w="712"/>
        <w:gridCol w:w="308"/>
        <w:gridCol w:w="99"/>
        <w:gridCol w:w="48"/>
        <w:gridCol w:w="537"/>
        <w:gridCol w:w="6"/>
        <w:gridCol w:w="278"/>
        <w:gridCol w:w="142"/>
        <w:gridCol w:w="6"/>
        <w:gridCol w:w="150"/>
        <w:gridCol w:w="275"/>
        <w:gridCol w:w="144"/>
        <w:gridCol w:w="279"/>
        <w:gridCol w:w="427"/>
        <w:gridCol w:w="570"/>
        <w:gridCol w:w="49"/>
        <w:gridCol w:w="102"/>
        <w:gridCol w:w="128"/>
        <w:gridCol w:w="435"/>
        <w:gridCol w:w="415"/>
        <w:gridCol w:w="236"/>
        <w:gridCol w:w="206"/>
        <w:gridCol w:w="409"/>
        <w:gridCol w:w="146"/>
        <w:gridCol w:w="723"/>
        <w:gridCol w:w="3068"/>
        <w:gridCol w:w="4212"/>
      </w:tblGrid>
      <w:tr w:rsidR="006D598D" w:rsidRPr="000714FC" w:rsidTr="000E0178">
        <w:trPr>
          <w:gridAfter w:val="2"/>
          <w:wAfter w:w="7280" w:type="dxa"/>
        </w:trPr>
        <w:tc>
          <w:tcPr>
            <w:tcW w:w="1091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98D" w:rsidRPr="000714FC" w:rsidRDefault="006D598D" w:rsidP="000714FC">
            <w:pPr>
              <w:keepNext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bCs/>
              </w:rPr>
            </w:pPr>
            <w:r w:rsidRPr="000714FC">
              <w:rPr>
                <w:rFonts w:ascii="Arial" w:eastAsia="Arial Unicode MS" w:hAnsi="Arial" w:cs="Arial"/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1.1.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Летний оздоровительный лагерь с дневным пребыванием детей «Содружество мальчишек и девчонок» на базе филиала МАОУ «</w:t>
            </w:r>
            <w:proofErr w:type="spellStart"/>
            <w:r w:rsidRPr="00073CA7">
              <w:rPr>
                <w:rFonts w:ascii="Arial" w:hAnsi="Arial" w:cs="Arial"/>
              </w:rPr>
              <w:t>Прииртышская</w:t>
            </w:r>
            <w:proofErr w:type="spellEnd"/>
            <w:r w:rsidRPr="00073CA7">
              <w:rPr>
                <w:rFonts w:ascii="Arial" w:hAnsi="Arial" w:cs="Arial"/>
              </w:rPr>
              <w:t xml:space="preserve"> СОШ» </w:t>
            </w:r>
            <w:proofErr w:type="gramStart"/>
            <w:r w:rsidRPr="00073CA7">
              <w:rPr>
                <w:rFonts w:ascii="Arial" w:hAnsi="Arial" w:cs="Arial"/>
              </w:rPr>
              <w:t>-«</w:t>
            </w:r>
            <w:proofErr w:type="spellStart"/>
            <w:proofErr w:type="gramEnd"/>
            <w:r w:rsidRPr="00073CA7">
              <w:rPr>
                <w:rFonts w:ascii="Arial" w:hAnsi="Arial" w:cs="Arial"/>
              </w:rPr>
              <w:t>Полуяновская</w:t>
            </w:r>
            <w:proofErr w:type="spellEnd"/>
            <w:r w:rsidRPr="00073CA7">
              <w:rPr>
                <w:rFonts w:ascii="Arial" w:hAnsi="Arial" w:cs="Arial"/>
              </w:rPr>
              <w:t xml:space="preserve"> СОШ</w:t>
            </w:r>
          </w:p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ИНН 7223009426</w:t>
            </w:r>
          </w:p>
        </w:tc>
      </w:tr>
      <w:tr w:rsidR="00A63C72" w:rsidRPr="000714FC" w:rsidTr="000E0178">
        <w:trPr>
          <w:gridAfter w:val="2"/>
          <w:wAfter w:w="7280" w:type="dxa"/>
          <w:trHeight w:val="76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1.2.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Юридический адрес </w:t>
            </w:r>
          </w:p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 xml:space="preserve">626123, Тюменская область, Тобольский район, п. </w:t>
            </w:r>
            <w:proofErr w:type="spellStart"/>
            <w:r w:rsidRPr="00073CA7">
              <w:rPr>
                <w:rFonts w:ascii="Arial" w:hAnsi="Arial" w:cs="Arial"/>
              </w:rPr>
              <w:t>Прииртышский</w:t>
            </w:r>
            <w:proofErr w:type="spellEnd"/>
            <w:r w:rsidRPr="00073CA7">
              <w:rPr>
                <w:rFonts w:ascii="Arial" w:hAnsi="Arial" w:cs="Arial"/>
              </w:rPr>
              <w:t>, улица Трактовая, д 31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Фактический адрес местонахождения,</w:t>
            </w:r>
          </w:p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телефон, факс, адреса электронной почты и интернет-страницы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 xml:space="preserve">626127, Тюменская область, Тобольский район, д. Полуянова, улица Первомайская, 9 </w:t>
            </w:r>
          </w:p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контактные телефоны: факс 8(3456)331746, 8(3456)331751</w:t>
            </w:r>
          </w:p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 xml:space="preserve">Эл почта: </w:t>
            </w:r>
            <w:proofErr w:type="spellStart"/>
            <w:r w:rsidRPr="00073CA7">
              <w:rPr>
                <w:rFonts w:ascii="Arial" w:hAnsi="Arial" w:cs="Arial"/>
                <w:lang w:val="en-US"/>
              </w:rPr>
              <w:t>starickowa</w:t>
            </w:r>
            <w:proofErr w:type="spellEnd"/>
            <w:r w:rsidRPr="00073CA7">
              <w:rPr>
                <w:rFonts w:ascii="Arial" w:hAnsi="Arial" w:cs="Arial"/>
              </w:rPr>
              <w:t>.</w:t>
            </w:r>
            <w:proofErr w:type="spellStart"/>
            <w:r w:rsidRPr="00073CA7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073CA7">
              <w:rPr>
                <w:rFonts w:ascii="Arial" w:hAnsi="Arial" w:cs="Arial"/>
              </w:rPr>
              <w:t>2013@</w:t>
            </w:r>
            <w:proofErr w:type="spellStart"/>
            <w:r w:rsidRPr="00073CA7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073CA7">
              <w:rPr>
                <w:rFonts w:ascii="Arial" w:hAnsi="Arial" w:cs="Arial"/>
              </w:rPr>
              <w:t>.</w:t>
            </w:r>
            <w:proofErr w:type="spellStart"/>
            <w:r w:rsidRPr="00073CA7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proofErr w:type="gramStart"/>
            <w:r w:rsidRPr="00073CA7">
              <w:rPr>
                <w:rFonts w:ascii="Arial" w:hAnsi="Arial" w:cs="Arial"/>
              </w:rPr>
              <w:t xml:space="preserve">Сайт </w:t>
            </w:r>
            <w:r w:rsidRPr="00EC7838">
              <w:rPr>
                <w:rFonts w:ascii="Arial" w:eastAsia="Times New Roman" w:hAnsi="Arial" w:cs="Arial"/>
              </w:rPr>
              <w:t>:</w:t>
            </w:r>
            <w:proofErr w:type="gramEnd"/>
            <w:r w:rsidRPr="00EC7838">
              <w:rPr>
                <w:rFonts w:ascii="Arial" w:eastAsia="Times New Roman" w:hAnsi="Arial" w:cs="Arial"/>
              </w:rPr>
              <w:t xml:space="preserve"> </w:t>
            </w:r>
            <w:r w:rsidRPr="00EC7838">
              <w:rPr>
                <w:rFonts w:ascii="Arial" w:hAnsi="Arial" w:cs="Arial"/>
                <w:color w:val="0000FF"/>
                <w:u w:val="single"/>
              </w:rPr>
              <w:t>http://прииртышская-сош.рф/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 xml:space="preserve">Расположен в деревне Полуяновой Тобольского района Тюменской области 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Учредитель организации (полное наименование): 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Отдел образования администрации Тобольского муниципального района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– адрес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 xml:space="preserve">626150 </w:t>
            </w:r>
            <w:proofErr w:type="spellStart"/>
            <w:r w:rsidRPr="00073CA7">
              <w:rPr>
                <w:rFonts w:ascii="Arial" w:hAnsi="Arial" w:cs="Arial"/>
              </w:rPr>
              <w:t>г.Тобольск</w:t>
            </w:r>
            <w:proofErr w:type="spellEnd"/>
            <w:r w:rsidRPr="00073CA7">
              <w:rPr>
                <w:rFonts w:ascii="Arial" w:hAnsi="Arial" w:cs="Arial"/>
              </w:rPr>
              <w:t>, Ершова 21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– контактный телефон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8 3456 22-22-75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– Ф.И.О. руководителя (без сокращений)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E4051" w:rsidP="00A63C72">
            <w:pPr>
              <w:pStyle w:val="aa"/>
              <w:rPr>
                <w:rFonts w:ascii="Arial" w:hAnsi="Arial" w:cs="Arial"/>
              </w:rPr>
            </w:pPr>
            <w:proofErr w:type="spellStart"/>
            <w:r w:rsidRPr="00F90C61">
              <w:rPr>
                <w:rFonts w:ascii="Arial" w:hAnsi="Arial" w:cs="Arial"/>
              </w:rPr>
              <w:t>Устькачкинцев</w:t>
            </w:r>
            <w:proofErr w:type="spellEnd"/>
            <w:r w:rsidRPr="00F90C61">
              <w:rPr>
                <w:rFonts w:ascii="Arial" w:hAnsi="Arial" w:cs="Arial"/>
              </w:rPr>
              <w:t xml:space="preserve"> Георгий Витальевич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Собственник организации (полное имя/наименование):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Администрация Тобольского муниципального района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– адрес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26 150 г"/>
              </w:smartTagPr>
              <w:r w:rsidRPr="00073CA7">
                <w:rPr>
                  <w:rFonts w:ascii="Arial" w:hAnsi="Arial" w:cs="Arial"/>
                </w:rPr>
                <w:t xml:space="preserve">626 150 </w:t>
              </w:r>
              <w:proofErr w:type="spellStart"/>
              <w:r w:rsidRPr="00073CA7">
                <w:rPr>
                  <w:rFonts w:ascii="Arial" w:hAnsi="Arial" w:cs="Arial"/>
                </w:rPr>
                <w:t>г</w:t>
              </w:r>
            </w:smartTag>
            <w:r w:rsidRPr="00073CA7">
              <w:rPr>
                <w:rFonts w:ascii="Arial" w:hAnsi="Arial" w:cs="Arial"/>
              </w:rPr>
              <w:t>.Тобольск</w:t>
            </w:r>
            <w:proofErr w:type="spellEnd"/>
            <w:r w:rsidRPr="00073CA7">
              <w:rPr>
                <w:rFonts w:ascii="Arial" w:hAnsi="Arial" w:cs="Arial"/>
              </w:rPr>
              <w:t xml:space="preserve">, ул. </w:t>
            </w:r>
            <w:proofErr w:type="spellStart"/>
            <w:r w:rsidRPr="00073CA7">
              <w:rPr>
                <w:rFonts w:ascii="Arial" w:hAnsi="Arial" w:cs="Arial"/>
              </w:rPr>
              <w:t>Ремезова</w:t>
            </w:r>
            <w:proofErr w:type="spellEnd"/>
            <w:r w:rsidRPr="00073CA7">
              <w:rPr>
                <w:rFonts w:ascii="Arial" w:hAnsi="Arial" w:cs="Arial"/>
              </w:rPr>
              <w:t xml:space="preserve"> 24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– контактный телефон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8 3456 24 -67-18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– Ф.И.О. руководителя (без сокращений)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Митрюшкин</w:t>
            </w:r>
            <w:proofErr w:type="spellEnd"/>
            <w:r>
              <w:rPr>
                <w:rFonts w:ascii="Arial" w:hAnsi="Arial" w:cs="Arial"/>
              </w:rPr>
              <w:t xml:space="preserve"> Леонид Валерьевич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Руководитель организации 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директор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Ф.И.О. (без сокращений)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Марина Михайловна Быкова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образование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Высшее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стаж работы в данной должности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E4051" w:rsidP="00A63C72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контактный телефон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89044763091</w:t>
            </w:r>
          </w:p>
        </w:tc>
      </w:tr>
      <w:tr w:rsidR="00A63C72" w:rsidRPr="000714FC" w:rsidTr="000E0178">
        <w:trPr>
          <w:gridAfter w:val="2"/>
          <w:wAfter w:w="7280" w:type="dxa"/>
          <w:trHeight w:val="3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Тип организации*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Летний оздоровительный лагерь с дневным пребыванием детей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1.9.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 xml:space="preserve">Положение 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Год ввода организации в эксплуатацию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1968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1.11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Период функционирования организации (круглогодично, сезонно)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сезонно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1.12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E4051" w:rsidP="00AE4051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1.13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Наличие проекта организации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1.14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Год последнего ремонта, в том числе: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20</w:t>
            </w:r>
            <w:r w:rsidR="00AE4051">
              <w:rPr>
                <w:rFonts w:ascii="Arial" w:hAnsi="Arial" w:cs="Arial"/>
              </w:rPr>
              <w:t>23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капитальный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текущий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20</w:t>
            </w:r>
            <w:r w:rsidR="00AE4051">
              <w:rPr>
                <w:rFonts w:ascii="Arial" w:hAnsi="Arial" w:cs="Arial"/>
              </w:rPr>
              <w:t>23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1.15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Количество смен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1.16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Длительность смен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E4051">
              <w:rPr>
                <w:rFonts w:ascii="Arial" w:hAnsi="Arial" w:cs="Arial"/>
              </w:rPr>
              <w:t xml:space="preserve"> календарный день, 15 рабочих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1.17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Загрузка по сменам (количество детей):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E4051" w:rsidP="00A63C72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- 1-я смена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3CA7" w:rsidRDefault="00AE4051" w:rsidP="00A63C72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- 2-я смена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- 3-я смена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- 4-я смена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загрузка в </w:t>
            </w:r>
            <w:proofErr w:type="spellStart"/>
            <w:r w:rsidRPr="000714FC">
              <w:rPr>
                <w:rFonts w:ascii="Arial" w:eastAsia="Times New Roman" w:hAnsi="Arial" w:cs="Arial"/>
              </w:rPr>
              <w:t>межканикулярный</w:t>
            </w:r>
            <w:proofErr w:type="spellEnd"/>
            <w:r w:rsidRPr="000714FC">
              <w:rPr>
                <w:rFonts w:ascii="Arial" w:eastAsia="Times New Roman" w:hAnsi="Arial" w:cs="Arial"/>
              </w:rPr>
              <w:t xml:space="preserve"> период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1.18.</w:t>
            </w:r>
          </w:p>
        </w:tc>
        <w:tc>
          <w:tcPr>
            <w:tcW w:w="5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от 6,</w:t>
            </w:r>
            <w:proofErr w:type="gramStart"/>
            <w:r w:rsidRPr="00073CA7">
              <w:rPr>
                <w:rFonts w:ascii="Arial" w:hAnsi="Arial" w:cs="Arial"/>
              </w:rPr>
              <w:t>5  до</w:t>
            </w:r>
            <w:proofErr w:type="gramEnd"/>
            <w:r w:rsidRPr="00073CA7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Pr="00073CA7">
              <w:rPr>
                <w:rFonts w:ascii="Arial" w:hAnsi="Arial" w:cs="Arial"/>
              </w:rPr>
              <w:t xml:space="preserve"> лет включительно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1.19</w:t>
            </w:r>
          </w:p>
        </w:tc>
        <w:tc>
          <w:tcPr>
            <w:tcW w:w="100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Здания и сооружения нежилого назначения:</w:t>
            </w:r>
          </w:p>
        </w:tc>
      </w:tr>
      <w:tr w:rsidR="00A63C72" w:rsidRPr="000714FC" w:rsidTr="000E0178">
        <w:trPr>
          <w:gridAfter w:val="2"/>
          <w:wAfter w:w="7280" w:type="dxa"/>
          <w:trHeight w:val="11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Количество,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год</w:t>
            </w:r>
          </w:p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постройки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Площадь</w:t>
            </w:r>
          </w:p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степень износа в %</w:t>
            </w:r>
          </w:p>
        </w:tc>
        <w:tc>
          <w:tcPr>
            <w:tcW w:w="2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на какое количество детей рассчитано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Год последнего капитального ремонта</w:t>
            </w:r>
          </w:p>
        </w:tc>
      </w:tr>
      <w:tr w:rsidR="00A63C72" w:rsidRPr="000714FC" w:rsidTr="000E0178">
        <w:trPr>
          <w:gridAfter w:val="2"/>
          <w:wAfter w:w="7280" w:type="dxa"/>
          <w:trHeight w:val="43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</w:rPr>
            </w:pPr>
            <w:r w:rsidRPr="000714FC">
              <w:rPr>
                <w:rFonts w:ascii="Arial" w:eastAsia="Times New Roman" w:hAnsi="Arial" w:cs="Arial"/>
              </w:rPr>
              <w:t>1808,1м</w:t>
            </w:r>
            <w:r w:rsidRPr="000714FC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180чел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1.20</w:t>
            </w: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–автобусы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1- КАВЗ 4238-05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– микроавтобусы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– автотранспорт коммунального назначения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1.21</w:t>
            </w: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Территория: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0714FC">
                <w:rPr>
                  <w:rFonts w:ascii="Arial" w:eastAsia="Times New Roman" w:hAnsi="Arial" w:cs="Arial"/>
                </w:rPr>
                <w:t>3 га</w:t>
              </w:r>
            </w:smartTag>
            <w:r w:rsidRPr="000714FC">
              <w:rPr>
                <w:rFonts w:ascii="Arial" w:eastAsia="Times New Roman" w:hAnsi="Arial" w:cs="Arial"/>
              </w:rPr>
              <w:t>.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общая площадь земельного участка (га)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3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площадь озеленения (га)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2</w:t>
            </w:r>
          </w:p>
        </w:tc>
      </w:tr>
      <w:tr w:rsidR="00A63C72" w:rsidRPr="000714FC" w:rsidTr="000E0178">
        <w:trPr>
          <w:gridAfter w:val="2"/>
          <w:wAfter w:w="7280" w:type="dxa"/>
          <w:trHeight w:val="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насаждений на территории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Соответствует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плана территории организации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1.22</w:t>
            </w: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бассейн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пруд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река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+ 1км.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озеро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водохранилище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море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1.23</w:t>
            </w: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Наличие оборудованного пляжа, в том числе: 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ограждения в зоне купания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душевой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туалета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кабин для переодевания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навесов от солнца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пункта медицинской помощи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поста службы спасения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1.24</w:t>
            </w: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обеспечено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ограждение (указать какое)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железная ограда  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охрана 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Пропускной режим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организация пропускного режима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организован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кнопки тревожной сигнализации (КТС)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системы оповещения и управления эвакуацией людей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укомплектованность первичными средствами пожаротушения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100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/>
                <w:bCs/>
              </w:rPr>
              <w:t>Сведения о штатной численности организации</w:t>
            </w: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Количество (чел.)</w:t>
            </w:r>
          </w:p>
        </w:tc>
        <w:tc>
          <w:tcPr>
            <w:tcW w:w="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Образовательный уровень</w:t>
            </w: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по штату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в наличии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Высшее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среднее-специальное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среднее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Штатная численность организации, в том числе: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10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7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3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14FC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Педагогические</w:t>
            </w:r>
          </w:p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работники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7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7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2.2.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Медицинские работники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2.3.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Работники пищеблока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2.4.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Административно-хозяйственный персонал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2.5.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Другие (указать какие)  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 (уборщик)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 (уборщик)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00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Сведения об условиях размещения детей и подростков</w:t>
            </w: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Характеристика помещений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Спальные помещения</w:t>
            </w:r>
          </w:p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(по числу этажей и помещений)</w:t>
            </w: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 этаж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2 этаж</w:t>
            </w: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№ 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№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№ 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№ 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№ 3</w:t>
            </w: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площадь спального помещения (в м</w:t>
            </w:r>
            <w:r w:rsidRPr="000714FC">
              <w:rPr>
                <w:rFonts w:ascii="Arial" w:eastAsia="Times New Roman" w:hAnsi="Arial" w:cs="Arial"/>
                <w:vertAlign w:val="superscript"/>
              </w:rPr>
              <w:t>2</w:t>
            </w:r>
            <w:r w:rsidRPr="000714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высота спального помещения (в метрах)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количество коек (шт.)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год последнего ремонта, в том числе: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E4051" w:rsidP="00A63C72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капитальный 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E4051" w:rsidP="00A63C72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текущий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E4051" w:rsidP="00A63C72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горячего водоснабжения (на этаже), в том числе: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централизованное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_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децентрализованное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холодного водоснабжения (на этаже, в том числе):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централизованное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децентрализованное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сушилок для одежды и обуви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количество кранов в умывальнике (на этаже)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количество очков в туалете (на этаже)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комнаты личной гигиены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наличие камеры хранения личных вещей детей 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100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Год постройки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Площадь</w:t>
            </w:r>
          </w:p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Степень износа</w:t>
            </w:r>
          </w:p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(в %)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На какое количество детей</w:t>
            </w:r>
          </w:p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рассчитано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 xml:space="preserve">Год </w:t>
            </w:r>
            <w:proofErr w:type="gramStart"/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послед-него</w:t>
            </w:r>
            <w:proofErr w:type="gramEnd"/>
            <w:r w:rsidRPr="000714FC">
              <w:rPr>
                <w:rFonts w:ascii="Arial" w:eastAsia="Times New Roman" w:hAnsi="Arial" w:cs="Arial"/>
                <w:sz w:val="18"/>
                <w:szCs w:val="18"/>
              </w:rPr>
              <w:t xml:space="preserve"> капиталь-</w:t>
            </w:r>
            <w:proofErr w:type="spellStart"/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ного</w:t>
            </w:r>
            <w:proofErr w:type="spellEnd"/>
            <w:r w:rsidRPr="000714FC">
              <w:rPr>
                <w:rFonts w:ascii="Arial" w:eastAsia="Times New Roman" w:hAnsi="Arial" w:cs="Arial"/>
                <w:sz w:val="18"/>
                <w:szCs w:val="18"/>
              </w:rPr>
              <w:t xml:space="preserve"> ремонта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волейбола 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баскетбола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бадминтона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настольного тенниса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прыжков в длину, высоту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беговая дорожка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футбольное поле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бассейн 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другие: спортивный зал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1968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164,7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60 %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50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 xml:space="preserve">90-е </w:t>
            </w:r>
            <w:proofErr w:type="gramStart"/>
            <w:r w:rsidRPr="00073CA7">
              <w:rPr>
                <w:rFonts w:ascii="Arial" w:hAnsi="Arial" w:cs="Arial"/>
              </w:rPr>
              <w:t>г.(</w:t>
            </w:r>
            <w:proofErr w:type="gramEnd"/>
            <w:r w:rsidRPr="00073CA7">
              <w:rPr>
                <w:rFonts w:ascii="Arial" w:hAnsi="Arial" w:cs="Arial"/>
              </w:rPr>
              <w:t>пол 2012)</w:t>
            </w:r>
          </w:p>
        </w:tc>
      </w:tr>
      <w:tr w:rsidR="00A63C72" w:rsidRPr="000714FC" w:rsidTr="000E0178">
        <w:trPr>
          <w:gridAfter w:val="2"/>
          <w:wAfter w:w="7280" w:type="dxa"/>
          <w:trHeight w:val="34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100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Обеспеченность объектами культурно-массового назначения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-кинозал (количество мест)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библиотека (количество мест в читальном зале)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 (10)</w:t>
            </w:r>
          </w:p>
        </w:tc>
      </w:tr>
      <w:tr w:rsidR="00A63C72" w:rsidRPr="000714FC" w:rsidTr="000E0178">
        <w:trPr>
          <w:gridAfter w:val="2"/>
          <w:wAfter w:w="7280" w:type="dxa"/>
          <w:trHeight w:val="691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Игровые комнаты- 3,</w:t>
            </w:r>
          </w:p>
          <w:p w:rsidR="00A63C72" w:rsidRPr="00073CA7" w:rsidRDefault="00A63C72" w:rsidP="00A63C72">
            <w:pPr>
              <w:pStyle w:val="aa"/>
              <w:rPr>
                <w:rFonts w:ascii="Arial" w:eastAsia="Corbel" w:hAnsi="Arial" w:cs="Arial"/>
              </w:rPr>
            </w:pPr>
            <w:r w:rsidRPr="00073CA7">
              <w:rPr>
                <w:rFonts w:ascii="Arial" w:hAnsi="Arial" w:cs="Arial"/>
              </w:rPr>
              <w:t xml:space="preserve">Комнаты для </w:t>
            </w:r>
            <w:proofErr w:type="gramStart"/>
            <w:r w:rsidRPr="00073CA7">
              <w:rPr>
                <w:rFonts w:ascii="Arial" w:hAnsi="Arial" w:cs="Arial"/>
              </w:rPr>
              <w:t>работы  кружков</w:t>
            </w:r>
            <w:proofErr w:type="gramEnd"/>
            <w:r w:rsidRPr="00073CA7">
              <w:rPr>
                <w:rFonts w:ascii="Arial" w:hAnsi="Arial" w:cs="Arial"/>
              </w:rPr>
              <w:t>- 3</w:t>
            </w:r>
          </w:p>
          <w:p w:rsidR="00A63C72" w:rsidRPr="00073CA7" w:rsidRDefault="00A63C72" w:rsidP="00A63C72">
            <w:pPr>
              <w:pStyle w:val="aa"/>
              <w:rPr>
                <w:rFonts w:ascii="Arial" w:eastAsia="Corbel" w:hAnsi="Arial" w:cs="Arial"/>
              </w:rPr>
            </w:pPr>
            <w:r w:rsidRPr="00073CA7">
              <w:rPr>
                <w:rFonts w:ascii="Arial" w:eastAsia="Corbel" w:hAnsi="Arial" w:cs="Arial"/>
              </w:rPr>
              <w:t>Досуговой деятельности</w:t>
            </w:r>
          </w:p>
          <w:p w:rsidR="00A63C72" w:rsidRPr="00073CA7" w:rsidRDefault="00A63C72" w:rsidP="00A63C72">
            <w:pPr>
              <w:pStyle w:val="aa"/>
              <w:rPr>
                <w:rFonts w:ascii="Arial" w:eastAsia="Corbel" w:hAnsi="Arial" w:cs="Arial"/>
              </w:rPr>
            </w:pPr>
            <w:r w:rsidRPr="00073CA7">
              <w:rPr>
                <w:rFonts w:ascii="Arial" w:eastAsia="Corbel" w:hAnsi="Arial" w:cs="Arial"/>
              </w:rPr>
              <w:lastRenderedPageBreak/>
              <w:t>«Подвижные игры»,</w:t>
            </w:r>
          </w:p>
          <w:p w:rsidR="00A63C72" w:rsidRPr="00073CA7" w:rsidRDefault="00A63C72" w:rsidP="00A63C72">
            <w:pPr>
              <w:pStyle w:val="aa"/>
              <w:rPr>
                <w:rFonts w:ascii="Arial" w:eastAsia="Corbel" w:hAnsi="Arial" w:cs="Arial"/>
              </w:rPr>
            </w:pPr>
            <w:r w:rsidRPr="00073CA7">
              <w:rPr>
                <w:rFonts w:ascii="Arial" w:eastAsia="Corbel" w:hAnsi="Arial" w:cs="Arial"/>
              </w:rPr>
              <w:t>«Юные пешеходы»,</w:t>
            </w:r>
          </w:p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eastAsia="Corbel" w:hAnsi="Arial" w:cs="Arial"/>
              </w:rPr>
              <w:t>«Мир любимой книги»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актовый зал (крытая эстрада), количество посадочных мест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летняя эстрада (открытая площадка)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аттракционов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 xml:space="preserve">                     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100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Обеспеченность объектами медицинского назначения</w:t>
            </w:r>
          </w:p>
        </w:tc>
      </w:tr>
      <w:tr w:rsidR="00A63C72" w:rsidRPr="000714FC" w:rsidTr="000E0178">
        <w:trPr>
          <w:gridAfter w:val="2"/>
          <w:wAfter w:w="7280" w:type="dxa"/>
          <w:trHeight w:val="184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Кол-во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Площадь</w:t>
            </w:r>
          </w:p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 xml:space="preserve"> (кв.м)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Степень</w:t>
            </w:r>
          </w:p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 xml:space="preserve"> износа </w:t>
            </w:r>
          </w:p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(в %)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 xml:space="preserve">Оснащен в соответствии </w:t>
            </w:r>
          </w:p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 xml:space="preserve">с нормами </w:t>
            </w:r>
          </w:p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(да, нет)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Год постройки (ввода в эксплуатацию)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4FC">
              <w:rPr>
                <w:rFonts w:ascii="Arial" w:eastAsia="Times New Roman" w:hAnsi="Arial" w:cs="Arial"/>
                <w:sz w:val="18"/>
                <w:szCs w:val="18"/>
              </w:rPr>
              <w:t>Год последнего капитального ремонта</w:t>
            </w:r>
          </w:p>
        </w:tc>
      </w:tr>
      <w:tr w:rsidR="00A63C72" w:rsidRPr="000714FC" w:rsidTr="000E0178">
        <w:trPr>
          <w:gridAfter w:val="2"/>
          <w:wAfter w:w="7280" w:type="dxa"/>
          <w:trHeight w:val="184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6.1.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Медицинский пункт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trHeight w:val="240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кабинет врача-педиатра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trHeight w:val="306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процедурная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trHeight w:val="343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комната медицинской сестры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  <w:trHeight w:val="33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кабинет зубного врача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туалет с умывальником в шлюзе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6.2.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Изолятор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палата для капельных инфекций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палата для кишечных инфекций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палата бокса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количество коек в палатах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Х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Х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Х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Х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Х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процедурная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буфетная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душевая для больных детей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0714FC">
              <w:rPr>
                <w:rFonts w:ascii="Arial" w:eastAsia="Times New Roman" w:hAnsi="Arial" w:cs="Arial"/>
              </w:rPr>
              <w:t>дезрастворов</w:t>
            </w:r>
            <w:proofErr w:type="spellEnd"/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санитарный узел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6.3 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Х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Х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6.4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Другие (указать какие)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3"/>
          <w:wAfter w:w="8003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93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/>
              </w:rPr>
              <w:t>Обеспеченность объектами хозяйственно-бытового назначения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7.1.</w:t>
            </w: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Характеристика банно-прачечного блока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Количественный показатель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проектная мощность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год последнего ремонта, в том числе: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капитальный 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  <w:trHeight w:val="238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текущий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горячего водоснабжения, в том числе: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централизованное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децентрализованное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холодного водоснабжения, в том числе: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централизованное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децентрализованное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количество душевых сеток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технологического оборудования прачечной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Отсутствует технологическое оборудование (указать какое):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7.2.</w:t>
            </w: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Сведения о состоянии пищеблока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проектная мощность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60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год последнего ремонта, в том числе: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19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- капитальный 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2012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косметический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количество обеденных залов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количество посадочных мест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60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количество смен питающихся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обеспеченность столовой посудой, в %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100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обеспеченность кухонной посудой, в %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100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горячего водоснабжения, в том числе: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централизованное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децентрализованное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холодного водоснабжения: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централизованное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децентрализованное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технология мытья посуды: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посудомоечной машины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посудомоечные ванны (количество)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3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производственных помещений (цехов)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1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отсутствуют производственные помещения (указать какие):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  <w:trHeight w:val="183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технологического оборудования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отсутствует технологическое оборудование (указать какое):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наличие холодильного оборудования: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охлаждаемые (низкотемпературные) камеры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 бытовые холодильники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  <w:cantSplit/>
          <w:trHeight w:val="600"/>
        </w:trPr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7.3.</w:t>
            </w: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Водоснабжение организации</w:t>
            </w:r>
          </w:p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(отметить в ячейке)</w:t>
            </w: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Cs/>
              </w:rPr>
              <w:t>Централизованное от местного водопровода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Cs/>
              </w:rPr>
              <w:t xml:space="preserve">Централизованное от </w:t>
            </w:r>
            <w:proofErr w:type="spellStart"/>
            <w:r w:rsidRPr="000714FC">
              <w:rPr>
                <w:rFonts w:ascii="Arial" w:eastAsia="Times New Roman" w:hAnsi="Arial" w:cs="Arial"/>
                <w:bCs/>
              </w:rPr>
              <w:t>артскважины</w:t>
            </w:r>
            <w:proofErr w:type="spellEnd"/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Cs/>
              </w:rPr>
              <w:t>Привозная (бутилированная) вода</w:t>
            </w:r>
          </w:p>
        </w:tc>
      </w:tr>
      <w:tr w:rsidR="00A63C72" w:rsidRPr="000714FC" w:rsidTr="000E0178">
        <w:trPr>
          <w:gridAfter w:val="2"/>
          <w:wAfter w:w="7280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7.4.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Наличие емкости для запаса воды (в куб.м.)</w:t>
            </w:r>
          </w:p>
        </w:tc>
        <w:tc>
          <w:tcPr>
            <w:tcW w:w="7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0 л"/>
              </w:smartTagPr>
              <w:r w:rsidRPr="00073CA7">
                <w:rPr>
                  <w:rFonts w:ascii="Arial" w:hAnsi="Arial" w:cs="Arial"/>
                </w:rPr>
                <w:t>200 л</w:t>
              </w:r>
            </w:smartTag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7.5.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 xml:space="preserve">Горячее водоснабжение: </w:t>
            </w:r>
          </w:p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наличие, тип</w:t>
            </w:r>
          </w:p>
        </w:tc>
        <w:tc>
          <w:tcPr>
            <w:tcW w:w="7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 (титан)</w:t>
            </w:r>
          </w:p>
        </w:tc>
      </w:tr>
      <w:tr w:rsidR="00A63C72" w:rsidRPr="000714FC" w:rsidTr="000E0178">
        <w:trPr>
          <w:gridAfter w:val="2"/>
          <w:wAfter w:w="7280" w:type="dxa"/>
          <w:cantSplit/>
          <w:trHeight w:val="189"/>
        </w:trPr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7.6.</w:t>
            </w: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Канализация</w:t>
            </w:r>
          </w:p>
        </w:tc>
        <w:tc>
          <w:tcPr>
            <w:tcW w:w="4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централизованная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выгребного типа</w:t>
            </w:r>
          </w:p>
        </w:tc>
      </w:tr>
      <w:tr w:rsidR="00A63C72" w:rsidRPr="000714FC" w:rsidTr="000E0178">
        <w:trPr>
          <w:gridAfter w:val="2"/>
          <w:wAfter w:w="7280" w:type="dxa"/>
          <w:cantSplit/>
          <w:trHeight w:val="220"/>
        </w:trPr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7.7.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 xml:space="preserve">Площадки для мусора, </w:t>
            </w:r>
          </w:p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их оборудование</w:t>
            </w:r>
          </w:p>
        </w:tc>
        <w:tc>
          <w:tcPr>
            <w:tcW w:w="7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+, мусорный бак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7.8.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Газоснабжение</w:t>
            </w:r>
          </w:p>
        </w:tc>
        <w:tc>
          <w:tcPr>
            <w:tcW w:w="7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jc w:val="center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1091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0714FC">
              <w:rPr>
                <w:rFonts w:ascii="Arial" w:eastAsia="Times New Roman" w:hAnsi="Arial" w:cs="Arial"/>
                <w:b/>
                <w:lang w:val="en-US"/>
              </w:rPr>
              <w:t>c</w:t>
            </w:r>
            <w:r w:rsidRPr="000714FC">
              <w:rPr>
                <w:rFonts w:ascii="Arial" w:eastAsia="Times New Roman" w:hAnsi="Arial" w:cs="Arial"/>
                <w:b/>
              </w:rPr>
              <w:t xml:space="preserve"> учетом особых потребностей детей-инвалидов</w:t>
            </w:r>
            <w:r w:rsidRPr="000714FC">
              <w:rPr>
                <w:rFonts w:ascii="Arial" w:eastAsia="Times New Roman" w:hAnsi="Arial" w:cs="Arial"/>
                <w:b/>
                <w:vertAlign w:val="superscript"/>
              </w:rPr>
              <w:footnoteReference w:id="1"/>
            </w:r>
            <w:r w:rsidRPr="000714FC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i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8.1.</w:t>
            </w: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Доступность инфраструктуры организации  для лиц с ограниченными возможностями в том числе</w:t>
            </w:r>
            <w:r w:rsidRPr="000714FC">
              <w:rPr>
                <w:rFonts w:ascii="Arial" w:eastAsia="Times New Roman" w:hAnsi="Arial" w:cs="Arial"/>
                <w:bCs/>
                <w:vertAlign w:val="superscript"/>
              </w:rPr>
              <w:footnoteReference w:id="2"/>
            </w:r>
            <w:r w:rsidRPr="000714FC">
              <w:rPr>
                <w:rFonts w:ascii="Arial" w:eastAsia="Times New Roman" w:hAnsi="Arial" w:cs="Arial"/>
                <w:bCs/>
              </w:rPr>
              <w:t>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территория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 xml:space="preserve"> Доступна 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здания и сооружения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Условно доступны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водные объекты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 xml:space="preserve">автотранспорт 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8.2.</w:t>
            </w: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количество групп (с указанием профиля)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8.3.</w:t>
            </w: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</w:rPr>
              <w:t xml:space="preserve">Наличие квалифицированных специалистов по работе с детьми-инвалидами </w:t>
            </w:r>
            <w:r w:rsidRPr="000714FC">
              <w:rPr>
                <w:rFonts w:ascii="Arial" w:eastAsia="Times New Roman" w:hAnsi="Arial" w:cs="Arial"/>
                <w:bCs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0714FC">
              <w:rPr>
                <w:rFonts w:ascii="Arial" w:eastAsia="Times New Roman" w:hAnsi="Arial" w:cs="Arial"/>
              </w:rPr>
              <w:t xml:space="preserve">с </w:t>
            </w:r>
            <w:r w:rsidRPr="000714FC">
              <w:rPr>
                <w:rFonts w:ascii="Arial" w:eastAsia="Times New Roman" w:hAnsi="Arial" w:cs="Arial"/>
              </w:rPr>
              <w:lastRenderedPageBreak/>
              <w:t>учетом особых потребностей детей инвалидов: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численность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профиль работы (направление)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8.4.</w:t>
            </w: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8.5.</w:t>
            </w:r>
          </w:p>
        </w:tc>
        <w:tc>
          <w:tcPr>
            <w:tcW w:w="7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0714FC">
              <w:rPr>
                <w:rFonts w:ascii="Arial" w:eastAsia="Times New Roman" w:hAnsi="Arial" w:cs="Arial"/>
              </w:rPr>
              <w:t>сурдопереводчиков</w:t>
            </w:r>
            <w:proofErr w:type="spellEnd"/>
            <w:r w:rsidRPr="000714FC">
              <w:rPr>
                <w:rFonts w:ascii="Arial" w:eastAsia="Times New Roman" w:hAnsi="Arial" w:cs="Arial"/>
              </w:rPr>
              <w:t xml:space="preserve"> для слабослышащих) и др.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3CA7" w:rsidRDefault="00A63C72" w:rsidP="00A63C72">
            <w:pPr>
              <w:pStyle w:val="aa"/>
              <w:rPr>
                <w:rFonts w:ascii="Arial" w:hAnsi="Arial" w:cs="Arial"/>
              </w:rPr>
            </w:pPr>
            <w:r w:rsidRPr="00073CA7">
              <w:rPr>
                <w:rFonts w:ascii="Arial" w:hAnsi="Arial" w:cs="Arial"/>
              </w:rPr>
              <w:t>-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9.</w:t>
            </w:r>
          </w:p>
        </w:tc>
        <w:tc>
          <w:tcPr>
            <w:tcW w:w="100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/>
              </w:rPr>
              <w:t>Стоимость предоставляемых услуг</w:t>
            </w:r>
            <w:r w:rsidRPr="000714FC">
              <w:rPr>
                <w:rFonts w:ascii="Arial" w:eastAsia="Times New Roman" w:hAnsi="Arial" w:cs="Arial"/>
              </w:rPr>
              <w:t xml:space="preserve"> (в руб.)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Предыдущий год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Текущий год</w:t>
            </w:r>
          </w:p>
        </w:tc>
      </w:tr>
      <w:tr w:rsidR="00AE4051" w:rsidRPr="000714FC" w:rsidTr="000E0178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Pr="000714FC" w:rsidRDefault="00AE4051" w:rsidP="00AE40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9.1.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Pr="000714FC" w:rsidRDefault="00AE4051" w:rsidP="00AE40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 xml:space="preserve">Стоимость путевки 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Default="00AE4051" w:rsidP="00AE4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Default="00AE4051" w:rsidP="00AE4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</w:tr>
      <w:tr w:rsidR="00AE4051" w:rsidRPr="000714FC" w:rsidTr="000E0178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Pr="000714FC" w:rsidRDefault="00AE4051" w:rsidP="00AE40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9.2.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Pr="000714FC" w:rsidRDefault="00AE4051" w:rsidP="00AE4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14FC">
              <w:rPr>
                <w:rFonts w:ascii="Arial" w:eastAsia="Times New Roman" w:hAnsi="Arial" w:cs="Arial"/>
              </w:rPr>
              <w:t>Стоимость койко-дня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Default="00AE4051" w:rsidP="00AE40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Default="00AE4051" w:rsidP="00AE40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</w:t>
            </w:r>
          </w:p>
        </w:tc>
      </w:tr>
      <w:tr w:rsidR="00AE4051" w:rsidRPr="000714FC" w:rsidTr="000E0178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Pr="000714FC" w:rsidRDefault="00AE4051" w:rsidP="00AE40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9.3.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Pr="000714FC" w:rsidRDefault="00AE4051" w:rsidP="00AE4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14FC">
              <w:rPr>
                <w:rFonts w:ascii="Arial" w:eastAsia="Times New Roman" w:hAnsi="Arial" w:cs="Arial"/>
              </w:rPr>
              <w:t>Стоимость питания в день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Default="00AE4051" w:rsidP="00AE40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275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1" w:rsidRDefault="00AE4051" w:rsidP="00AE40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275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10.</w:t>
            </w:r>
          </w:p>
        </w:tc>
        <w:tc>
          <w:tcPr>
            <w:tcW w:w="100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/>
              </w:rPr>
              <w:t xml:space="preserve">Финансовые расходы </w:t>
            </w:r>
            <w:r w:rsidRPr="000714FC">
              <w:rPr>
                <w:rFonts w:ascii="Arial" w:eastAsia="Times New Roman" w:hAnsi="Arial" w:cs="Arial"/>
              </w:rPr>
              <w:t>(в</w:t>
            </w:r>
            <w:r w:rsidRPr="000714FC">
              <w:rPr>
                <w:rFonts w:ascii="Arial" w:eastAsia="Times New Roman" w:hAnsi="Arial" w:cs="Arial"/>
                <w:b/>
              </w:rPr>
              <w:t xml:space="preserve"> </w:t>
            </w:r>
            <w:r w:rsidRPr="000714FC">
              <w:rPr>
                <w:rFonts w:ascii="Arial" w:eastAsia="Times New Roman" w:hAnsi="Arial" w:cs="Arial"/>
              </w:rPr>
              <w:t>тыс. руб.)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Предыдущий год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Текущий год</w:t>
            </w:r>
          </w:p>
        </w:tc>
      </w:tr>
      <w:tr w:rsidR="00A63C72" w:rsidRPr="000714FC" w:rsidTr="00A63C72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10.1.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Капитальный ремонт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A63C72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10.2.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Текущий ремонт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A63C72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10.3.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Обеспечение безопасности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A63C72">
        <w:trPr>
          <w:gridAfter w:val="2"/>
          <w:wAfter w:w="7280" w:type="dxa"/>
          <w:trHeight w:val="32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10.4.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Cs/>
              </w:rPr>
              <w:t>Оснащение мягким инвентарем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A63C72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10.5.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  <w:bCs/>
              </w:rPr>
              <w:t>Оснащение пищеблока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A63C72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14FC">
              <w:rPr>
                <w:rFonts w:ascii="Arial" w:eastAsia="Times New Roman" w:hAnsi="Arial" w:cs="Arial"/>
              </w:rPr>
              <w:t>10.6.</w:t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714FC">
              <w:rPr>
                <w:rFonts w:ascii="Arial" w:eastAsia="Times New Roman" w:hAnsi="Arial" w:cs="Arial"/>
                <w:bCs/>
              </w:rPr>
              <w:t>Другие (указать какие)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11.*</w:t>
            </w:r>
          </w:p>
        </w:tc>
        <w:tc>
          <w:tcPr>
            <w:tcW w:w="100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Профиль организации (указать)</w:t>
            </w:r>
          </w:p>
        </w:tc>
      </w:tr>
      <w:tr w:rsidR="00A63C72" w:rsidRPr="000714FC" w:rsidTr="000E0178">
        <w:trPr>
          <w:gridAfter w:val="2"/>
          <w:wAfter w:w="7280" w:type="dxa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12.*</w:t>
            </w:r>
          </w:p>
        </w:tc>
        <w:tc>
          <w:tcPr>
            <w:tcW w:w="100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72" w:rsidRPr="000714FC" w:rsidRDefault="00A63C72" w:rsidP="00A63C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714FC">
              <w:rPr>
                <w:rFonts w:ascii="Arial" w:eastAsia="Times New Roman" w:hAnsi="Arial" w:cs="Arial"/>
                <w:b/>
              </w:rPr>
              <w:t>Медицинские услуги и процедуры (указать какие)</w:t>
            </w:r>
          </w:p>
        </w:tc>
      </w:tr>
    </w:tbl>
    <w:p w:rsidR="006D598D" w:rsidRPr="000714FC" w:rsidRDefault="006D598D" w:rsidP="000714F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D598D" w:rsidRPr="000714FC" w:rsidRDefault="006D598D" w:rsidP="000714F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D598D" w:rsidRPr="000714FC" w:rsidRDefault="006D598D" w:rsidP="000714F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D5291" w:rsidRPr="000714FC" w:rsidRDefault="00FD5291" w:rsidP="000714FC">
      <w:pPr>
        <w:spacing w:after="0" w:line="240" w:lineRule="auto"/>
        <w:rPr>
          <w:rFonts w:ascii="Arial" w:hAnsi="Arial" w:cs="Arial"/>
        </w:rPr>
      </w:pPr>
    </w:p>
    <w:sectPr w:rsidR="00FD5291" w:rsidRPr="000714FC" w:rsidSect="000714FC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DD" w:rsidRDefault="009474DD" w:rsidP="006D598D">
      <w:pPr>
        <w:spacing w:after="0" w:line="240" w:lineRule="auto"/>
      </w:pPr>
      <w:r>
        <w:separator/>
      </w:r>
    </w:p>
  </w:endnote>
  <w:endnote w:type="continuationSeparator" w:id="0">
    <w:p w:rsidR="009474DD" w:rsidRDefault="009474DD" w:rsidP="006D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DD" w:rsidRDefault="009474DD" w:rsidP="006D598D">
      <w:pPr>
        <w:spacing w:after="0" w:line="240" w:lineRule="auto"/>
      </w:pPr>
      <w:r>
        <w:separator/>
      </w:r>
    </w:p>
  </w:footnote>
  <w:footnote w:type="continuationSeparator" w:id="0">
    <w:p w:rsidR="009474DD" w:rsidRDefault="009474DD" w:rsidP="006D598D">
      <w:pPr>
        <w:spacing w:after="0" w:line="240" w:lineRule="auto"/>
      </w:pPr>
      <w:r>
        <w:continuationSeparator/>
      </w:r>
    </w:p>
  </w:footnote>
  <w:footnote w:id="1">
    <w:p w:rsidR="00A63C72" w:rsidRDefault="00A63C72" w:rsidP="006D598D">
      <w:pPr>
        <w:pStyle w:val="a4"/>
        <w:jc w:val="both"/>
      </w:pPr>
    </w:p>
  </w:footnote>
  <w:footnote w:id="2">
    <w:p w:rsidR="00A63C72" w:rsidRDefault="00A63C72" w:rsidP="006D598D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662"/>
    <w:rsid w:val="00002033"/>
    <w:rsid w:val="000714FC"/>
    <w:rsid w:val="000B78B3"/>
    <w:rsid w:val="000E0178"/>
    <w:rsid w:val="00110716"/>
    <w:rsid w:val="001D7BDF"/>
    <w:rsid w:val="0020160D"/>
    <w:rsid w:val="00367176"/>
    <w:rsid w:val="00431662"/>
    <w:rsid w:val="00571D10"/>
    <w:rsid w:val="005E4D50"/>
    <w:rsid w:val="00614862"/>
    <w:rsid w:val="00650E34"/>
    <w:rsid w:val="006D598D"/>
    <w:rsid w:val="0072648F"/>
    <w:rsid w:val="008C371E"/>
    <w:rsid w:val="009474DD"/>
    <w:rsid w:val="00A63C72"/>
    <w:rsid w:val="00AE4051"/>
    <w:rsid w:val="00CE0B76"/>
    <w:rsid w:val="00DD6DE7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9C5F48-7A28-4320-A625-E593BC2A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10"/>
  </w:style>
  <w:style w:type="paragraph" w:styleId="1">
    <w:name w:val="heading 1"/>
    <w:basedOn w:val="a"/>
    <w:next w:val="a"/>
    <w:link w:val="10"/>
    <w:qFormat/>
    <w:rsid w:val="006D598D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98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98D"/>
  </w:style>
  <w:style w:type="character" w:styleId="a3">
    <w:name w:val="Hyperlink"/>
    <w:semiHidden/>
    <w:unhideWhenUsed/>
    <w:rsid w:val="006D598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D598D"/>
    <w:rPr>
      <w:color w:val="800080"/>
      <w:u w:val="single"/>
    </w:rPr>
  </w:style>
  <w:style w:type="paragraph" w:styleId="a4">
    <w:name w:val="footnote text"/>
    <w:basedOn w:val="a"/>
    <w:link w:val="13"/>
    <w:semiHidden/>
    <w:unhideWhenUsed/>
    <w:rsid w:val="006D5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6D598D"/>
    <w:rPr>
      <w:sz w:val="20"/>
      <w:szCs w:val="20"/>
    </w:rPr>
  </w:style>
  <w:style w:type="paragraph" w:styleId="a6">
    <w:name w:val="Body Text"/>
    <w:basedOn w:val="a"/>
    <w:link w:val="14"/>
    <w:unhideWhenUsed/>
    <w:rsid w:val="006D59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semiHidden/>
    <w:rsid w:val="006D598D"/>
  </w:style>
  <w:style w:type="character" w:styleId="a8">
    <w:name w:val="footnote reference"/>
    <w:semiHidden/>
    <w:unhideWhenUsed/>
    <w:rsid w:val="006D598D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сноски Знак1"/>
    <w:basedOn w:val="a0"/>
    <w:link w:val="a4"/>
    <w:semiHidden/>
    <w:locked/>
    <w:rsid w:val="006D5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basedOn w:val="a0"/>
    <w:link w:val="a6"/>
    <w:locked/>
    <w:rsid w:val="006D59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D598D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A63C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Константинова</dc:creator>
  <cp:keywords/>
  <dc:description/>
  <cp:lastModifiedBy>nhfrnjh100@mail.ru</cp:lastModifiedBy>
  <cp:revision>12</cp:revision>
  <dcterms:created xsi:type="dcterms:W3CDTF">2018-03-15T05:05:00Z</dcterms:created>
  <dcterms:modified xsi:type="dcterms:W3CDTF">2024-01-30T12:15:00Z</dcterms:modified>
</cp:coreProperties>
</file>